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C0F" w:rsidRPr="00244A20" w:rsidRDefault="00BF7C0F" w:rsidP="00BF7C0F">
      <w:pPr>
        <w:jc w:val="center"/>
        <w:rPr>
          <w:b/>
          <w:bCs/>
          <w:sz w:val="28"/>
          <w:szCs w:val="28"/>
        </w:rPr>
      </w:pPr>
      <w:bookmarkStart w:id="0" w:name="_Hlk77026780"/>
      <w:bookmarkEnd w:id="0"/>
      <w:r w:rsidRPr="00244A20">
        <w:rPr>
          <w:b/>
          <w:bCs/>
          <w:sz w:val="20"/>
        </w:rPr>
        <w:t>ФЕДЕРАЛЬНОЕ АГЕНТСТВО ЖЕЛЕЗНОДОРОЖНОГО ТРАНСПОРТА</w:t>
      </w:r>
    </w:p>
    <w:p w:rsidR="00BF7C0F" w:rsidRPr="00244A20" w:rsidRDefault="00BF7C0F" w:rsidP="00BF7C0F">
      <w:pPr>
        <w:jc w:val="center"/>
        <w:rPr>
          <w:szCs w:val="16"/>
        </w:rPr>
      </w:pPr>
    </w:p>
    <w:p w:rsidR="00BF7C0F" w:rsidRPr="00244A20" w:rsidRDefault="00BF7C0F" w:rsidP="00BF7C0F">
      <w:pPr>
        <w:suppressAutoHyphens/>
        <w:autoSpaceDN w:val="0"/>
        <w:jc w:val="center"/>
        <w:textAlignment w:val="baseline"/>
        <w:rPr>
          <w:rFonts w:eastAsia="SimSun"/>
          <w:kern w:val="3"/>
          <w:sz w:val="22"/>
          <w:szCs w:val="22"/>
          <w:lang w:eastAsia="en-US"/>
        </w:rPr>
      </w:pPr>
      <w:r w:rsidRPr="00244A20">
        <w:rPr>
          <w:rFonts w:eastAsia="SimSun"/>
          <w:kern w:val="3"/>
          <w:sz w:val="22"/>
          <w:szCs w:val="22"/>
          <w:lang w:eastAsia="en-US"/>
        </w:rPr>
        <w:t>Федеральное</w:t>
      </w:r>
      <w:r w:rsidRPr="00244A20">
        <w:rPr>
          <w:rFonts w:eastAsia="SimSun"/>
          <w:i/>
          <w:iCs/>
          <w:kern w:val="3"/>
          <w:sz w:val="22"/>
          <w:szCs w:val="22"/>
          <w:lang w:eastAsia="en-US"/>
        </w:rPr>
        <w:t xml:space="preserve"> </w:t>
      </w:r>
      <w:r w:rsidRPr="00244A20">
        <w:rPr>
          <w:rFonts w:eastAsia="SimSun"/>
          <w:kern w:val="3"/>
          <w:sz w:val="22"/>
          <w:szCs w:val="22"/>
          <w:lang w:eastAsia="en-US"/>
        </w:rPr>
        <w:t>государственное бюджетное образовательное учреждение</w:t>
      </w:r>
    </w:p>
    <w:p w:rsidR="00BF7C0F" w:rsidRPr="00244A20" w:rsidRDefault="00BF7C0F" w:rsidP="00BF7C0F">
      <w:pPr>
        <w:suppressAutoHyphens/>
        <w:autoSpaceDN w:val="0"/>
        <w:jc w:val="center"/>
        <w:textAlignment w:val="baseline"/>
        <w:rPr>
          <w:rFonts w:ascii="Calibri" w:eastAsia="SimSun" w:hAnsi="Calibri"/>
          <w:kern w:val="3"/>
          <w:sz w:val="22"/>
          <w:szCs w:val="22"/>
          <w:lang w:eastAsia="en-US"/>
        </w:rPr>
      </w:pPr>
      <w:r w:rsidRPr="00244A20">
        <w:rPr>
          <w:rFonts w:eastAsia="SimSun"/>
          <w:kern w:val="3"/>
          <w:sz w:val="22"/>
          <w:szCs w:val="22"/>
          <w:lang w:eastAsia="en-US"/>
        </w:rPr>
        <w:t>высшего образования</w:t>
      </w:r>
    </w:p>
    <w:p w:rsidR="00BF7C0F" w:rsidRPr="00244A20" w:rsidRDefault="00BF7C0F" w:rsidP="00BF7C0F">
      <w:pPr>
        <w:jc w:val="center"/>
        <w:rPr>
          <w:b/>
          <w:bCs/>
          <w:kern w:val="3"/>
          <w:lang w:eastAsia="en-US"/>
        </w:rPr>
      </w:pPr>
      <w:r w:rsidRPr="00244A20">
        <w:rPr>
          <w:b/>
          <w:bCs/>
          <w:sz w:val="28"/>
          <w:szCs w:val="28"/>
        </w:rPr>
        <w:t xml:space="preserve"> </w:t>
      </w:r>
      <w:r w:rsidRPr="00244A20">
        <w:rPr>
          <w:b/>
          <w:bCs/>
          <w:kern w:val="3"/>
          <w:lang w:eastAsia="en-US"/>
        </w:rPr>
        <w:t>«Петербургский государственный университет путей сообщения</w:t>
      </w:r>
    </w:p>
    <w:p w:rsidR="00BF7C0F" w:rsidRPr="00244A20" w:rsidRDefault="00BF7C0F" w:rsidP="00BF7C0F">
      <w:pPr>
        <w:jc w:val="center"/>
        <w:rPr>
          <w:b/>
          <w:bCs/>
          <w:kern w:val="3"/>
          <w:lang w:eastAsia="en-US"/>
        </w:rPr>
      </w:pPr>
      <w:r w:rsidRPr="00244A20">
        <w:rPr>
          <w:b/>
          <w:bCs/>
          <w:kern w:val="3"/>
          <w:lang w:eastAsia="en-US"/>
        </w:rPr>
        <w:t xml:space="preserve">Императора Александра </w:t>
      </w:r>
      <w:r w:rsidRPr="00244A20">
        <w:rPr>
          <w:b/>
          <w:bCs/>
          <w:kern w:val="3"/>
          <w:lang w:val="en-US" w:eastAsia="en-US"/>
        </w:rPr>
        <w:t>I</w:t>
      </w:r>
      <w:r w:rsidRPr="00244A20">
        <w:rPr>
          <w:b/>
          <w:bCs/>
          <w:kern w:val="3"/>
          <w:lang w:eastAsia="en-US"/>
        </w:rPr>
        <w:t>»</w:t>
      </w:r>
    </w:p>
    <w:p w:rsidR="00BF7C0F" w:rsidRPr="00244A20" w:rsidRDefault="00BF7C0F" w:rsidP="00BF7C0F">
      <w:pPr>
        <w:pBdr>
          <w:bottom w:val="single" w:sz="12" w:space="0" w:color="auto"/>
        </w:pBdr>
        <w:jc w:val="center"/>
        <w:rPr>
          <w:b/>
          <w:bCs/>
          <w:kern w:val="3"/>
          <w:lang w:eastAsia="en-US"/>
        </w:rPr>
      </w:pPr>
      <w:r w:rsidRPr="00244A20">
        <w:rPr>
          <w:b/>
          <w:bCs/>
          <w:kern w:val="3"/>
          <w:lang w:eastAsia="en-US"/>
        </w:rPr>
        <w:t xml:space="preserve"> (ФГБОУ ВО ПГУПС)</w:t>
      </w:r>
    </w:p>
    <w:p w:rsidR="00BF7C0F" w:rsidRPr="00244A20" w:rsidRDefault="00BF7C0F" w:rsidP="00BF7C0F">
      <w:pPr>
        <w:rPr>
          <w:bC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C26CE" w:rsidTr="00D56A18">
        <w:tc>
          <w:tcPr>
            <w:tcW w:w="9638" w:type="dxa"/>
          </w:tcPr>
          <w:p w:rsidR="006C26CE" w:rsidRPr="00BF7C0F" w:rsidRDefault="006C26CE" w:rsidP="006C26CE">
            <w:pPr>
              <w:jc w:val="center"/>
              <w:rPr>
                <w:bCs/>
              </w:rPr>
            </w:pPr>
            <w:r w:rsidRPr="00195477">
              <w:t>ИНСТИТУТ ПОВЫШЕНИЯ КВАЛИФИКАЦИИ И ПЕРЕПОДГОТОВКИ РУКОВОДЯЩИХ РАБОТНИКОВ И СПЕЦИАЛИСТОВ</w:t>
            </w:r>
          </w:p>
        </w:tc>
      </w:tr>
      <w:tr w:rsidR="006C26CE" w:rsidTr="00D56A18">
        <w:tc>
          <w:tcPr>
            <w:tcW w:w="9638" w:type="dxa"/>
          </w:tcPr>
          <w:p w:rsidR="006C26CE" w:rsidRPr="00BF7C0F" w:rsidRDefault="006C26CE" w:rsidP="001F1939">
            <w:pPr>
              <w:rPr>
                <w:bCs/>
              </w:rPr>
            </w:pPr>
          </w:p>
        </w:tc>
      </w:tr>
    </w:tbl>
    <w:p w:rsidR="006C26CE" w:rsidRPr="006C26CE" w:rsidRDefault="006C26CE" w:rsidP="006C26CE">
      <w:pPr>
        <w:jc w:val="center"/>
        <w:rPr>
          <w:bCs/>
        </w:rPr>
      </w:pPr>
      <w:r w:rsidRPr="006C26CE">
        <w:rPr>
          <w:bCs/>
        </w:rPr>
        <w:t>Центр дополнительного профессионального образования</w:t>
      </w:r>
    </w:p>
    <w:p w:rsidR="00BF7C0F" w:rsidRDefault="006C26CE" w:rsidP="006C26CE">
      <w:pPr>
        <w:jc w:val="center"/>
        <w:rPr>
          <w:bCs/>
        </w:rPr>
      </w:pPr>
      <w:r w:rsidRPr="006C26CE">
        <w:rPr>
          <w:bCs/>
        </w:rPr>
        <w:t>научно-педагогических работников и студентов</w:t>
      </w:r>
    </w:p>
    <w:p w:rsidR="00BF7C0F" w:rsidRPr="00244A20" w:rsidRDefault="00BF7C0F" w:rsidP="00BF7C0F">
      <w:pPr>
        <w:rPr>
          <w:b/>
          <w:bCs/>
          <w:sz w:val="28"/>
          <w:szCs w:val="28"/>
        </w:rPr>
      </w:pPr>
    </w:p>
    <w:p w:rsidR="00BF7C0F" w:rsidRPr="00244A20" w:rsidRDefault="00BF7C0F" w:rsidP="00BF7C0F">
      <w:pPr>
        <w:jc w:val="center"/>
        <w:rPr>
          <w:b/>
        </w:rPr>
      </w:pPr>
    </w:p>
    <w:p w:rsidR="00BF7C0F" w:rsidRPr="00590FF4" w:rsidRDefault="00BF7C0F" w:rsidP="00BF7C0F">
      <w:pPr>
        <w:jc w:val="center"/>
        <w:rPr>
          <w:b/>
          <w:sz w:val="32"/>
          <w:szCs w:val="32"/>
        </w:rPr>
      </w:pPr>
      <w:r w:rsidRPr="00590FF4">
        <w:rPr>
          <w:b/>
          <w:sz w:val="32"/>
          <w:szCs w:val="32"/>
        </w:rPr>
        <w:t>ПОЯСНИТЕЛЬНАЯ ЗАПИСКА</w:t>
      </w:r>
    </w:p>
    <w:p w:rsidR="00BF7C0F" w:rsidRDefault="00BF7C0F" w:rsidP="00BF7C0F">
      <w:pPr>
        <w:jc w:val="center"/>
        <w:rPr>
          <w:b/>
          <w:sz w:val="32"/>
        </w:rPr>
      </w:pP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
        <w:gridCol w:w="8974"/>
      </w:tblGrid>
      <w:tr w:rsidR="00BF7C0F" w:rsidTr="00EB1DAD">
        <w:tc>
          <w:tcPr>
            <w:tcW w:w="392" w:type="dxa"/>
            <w:tcBorders>
              <w:bottom w:val="nil"/>
            </w:tcBorders>
          </w:tcPr>
          <w:p w:rsidR="00BF7C0F" w:rsidRPr="00BE27C1" w:rsidRDefault="00BF7C0F" w:rsidP="001F1939">
            <w:pPr>
              <w:rPr>
                <w:b/>
                <w:sz w:val="32"/>
              </w:rPr>
            </w:pPr>
          </w:p>
        </w:tc>
        <w:tc>
          <w:tcPr>
            <w:tcW w:w="9462" w:type="dxa"/>
            <w:tcBorders>
              <w:bottom w:val="nil"/>
            </w:tcBorders>
          </w:tcPr>
          <w:p w:rsidR="00BF7C0F" w:rsidRDefault="006C26CE" w:rsidP="00BF7C0F">
            <w:pPr>
              <w:jc w:val="center"/>
              <w:rPr>
                <w:b/>
                <w:sz w:val="32"/>
              </w:rPr>
            </w:pPr>
            <w:r w:rsidRPr="006C26CE">
              <w:rPr>
                <w:b/>
                <w:sz w:val="32"/>
              </w:rPr>
              <w:t>к аттестационной</w:t>
            </w:r>
            <w:r w:rsidR="00BF7C0F" w:rsidRPr="006C26CE">
              <w:rPr>
                <w:b/>
                <w:sz w:val="32"/>
              </w:rPr>
              <w:t xml:space="preserve"> работе</w:t>
            </w:r>
          </w:p>
        </w:tc>
      </w:tr>
    </w:tbl>
    <w:p w:rsidR="00BF7C0F" w:rsidRDefault="00BF7C0F" w:rsidP="00BF7C0F">
      <w:pPr>
        <w:jc w:val="center"/>
        <w:rPr>
          <w:b/>
          <w:sz w:val="28"/>
        </w:rPr>
      </w:pPr>
    </w:p>
    <w:p w:rsidR="006C26CE" w:rsidRDefault="006C26CE" w:rsidP="00BF7C0F">
      <w:pPr>
        <w:jc w:val="center"/>
        <w:rPr>
          <w:b/>
          <w:sz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F7C0F" w:rsidTr="00EB1DAD">
        <w:tc>
          <w:tcPr>
            <w:tcW w:w="9638" w:type="dxa"/>
          </w:tcPr>
          <w:p w:rsidR="00BF7C0F" w:rsidRPr="001D7D8F" w:rsidRDefault="00CA1418" w:rsidP="001F1939">
            <w:pPr>
              <w:jc w:val="center"/>
              <w:rPr>
                <w:b/>
                <w:sz w:val="32"/>
              </w:rPr>
            </w:pPr>
            <w:r>
              <w:rPr>
                <w:b/>
                <w:sz w:val="32"/>
              </w:rPr>
              <w:t>Глазуновой Алины Сергеевны</w:t>
            </w:r>
          </w:p>
        </w:tc>
      </w:tr>
    </w:tbl>
    <w:p w:rsidR="00EB1DAD" w:rsidRPr="0012299A" w:rsidRDefault="00EB1DAD" w:rsidP="00EB1DAD">
      <w:pPr>
        <w:jc w:val="center"/>
        <w:rPr>
          <w:sz w:val="20"/>
          <w:szCs w:val="20"/>
        </w:rPr>
      </w:pPr>
      <w:r w:rsidRPr="0012299A">
        <w:rPr>
          <w:sz w:val="20"/>
          <w:szCs w:val="20"/>
        </w:rPr>
        <w:t>Фамилия, имя, отчество обучающегося</w:t>
      </w:r>
    </w:p>
    <w:p w:rsidR="00BF7C0F" w:rsidRPr="00590FF4" w:rsidRDefault="00BF7C0F" w:rsidP="00BF7C0F">
      <w:pPr>
        <w:jc w:val="center"/>
        <w:rPr>
          <w:b/>
          <w:sz w:val="28"/>
        </w:rPr>
      </w:pPr>
    </w:p>
    <w:p w:rsidR="00BF7C0F" w:rsidRPr="00590FF4" w:rsidRDefault="00BF7C0F" w:rsidP="00BF7C0F">
      <w:pPr>
        <w:jc w:val="center"/>
        <w:rPr>
          <w:b/>
          <w:sz w:val="28"/>
        </w:rPr>
      </w:pPr>
    </w:p>
    <w:tbl>
      <w:tblPr>
        <w:tblStyle w:val="a5"/>
        <w:tblW w:w="9639" w:type="dxa"/>
        <w:tblLook w:val="04A0" w:firstRow="1" w:lastRow="0" w:firstColumn="1" w:lastColumn="0" w:noHBand="0" w:noVBand="1"/>
      </w:tblPr>
      <w:tblGrid>
        <w:gridCol w:w="1124"/>
        <w:gridCol w:w="8515"/>
      </w:tblGrid>
      <w:tr w:rsidR="00BF7C0F" w:rsidTr="00610881">
        <w:tc>
          <w:tcPr>
            <w:tcW w:w="0" w:type="auto"/>
            <w:tcBorders>
              <w:top w:val="nil"/>
              <w:left w:val="nil"/>
              <w:bottom w:val="nil"/>
              <w:right w:val="nil"/>
            </w:tcBorders>
          </w:tcPr>
          <w:p w:rsidR="00BF7C0F" w:rsidRDefault="00BF7C0F" w:rsidP="001F1939">
            <w:pPr>
              <w:rPr>
                <w:sz w:val="28"/>
              </w:rPr>
            </w:pPr>
            <w:r w:rsidRPr="00244A20">
              <w:rPr>
                <w:sz w:val="28"/>
              </w:rPr>
              <w:t>на тему</w:t>
            </w:r>
          </w:p>
        </w:tc>
        <w:tc>
          <w:tcPr>
            <w:tcW w:w="8515" w:type="dxa"/>
            <w:tcBorders>
              <w:top w:val="nil"/>
              <w:left w:val="nil"/>
              <w:bottom w:val="single" w:sz="4" w:space="0" w:color="auto"/>
              <w:right w:val="nil"/>
            </w:tcBorders>
          </w:tcPr>
          <w:p w:rsidR="00BF7C0F" w:rsidRPr="00A76AA8" w:rsidRDefault="00303B54" w:rsidP="00F76B4D">
            <w:pPr>
              <w:jc w:val="both"/>
              <w:rPr>
                <w:sz w:val="28"/>
              </w:rPr>
            </w:pPr>
            <w:r w:rsidRPr="00F76B4D">
              <w:rPr>
                <w:sz w:val="28"/>
              </w:rPr>
              <w:t>«</w:t>
            </w:r>
            <w:r w:rsidR="00CA1418" w:rsidRPr="00F76B4D">
              <w:rPr>
                <w:sz w:val="28"/>
              </w:rPr>
              <w:t xml:space="preserve">Управление текучестью персонала </w:t>
            </w:r>
            <w:r w:rsidR="000F35A8">
              <w:rPr>
                <w:sz w:val="28"/>
              </w:rPr>
              <w:t>в организации»</w:t>
            </w:r>
          </w:p>
        </w:tc>
      </w:tr>
      <w:tr w:rsidR="00BF7C0F" w:rsidTr="00610881">
        <w:tc>
          <w:tcPr>
            <w:tcW w:w="0" w:type="auto"/>
            <w:tcBorders>
              <w:top w:val="nil"/>
              <w:left w:val="nil"/>
              <w:bottom w:val="nil"/>
              <w:right w:val="nil"/>
            </w:tcBorders>
          </w:tcPr>
          <w:p w:rsidR="00BF7C0F" w:rsidRDefault="00BF7C0F" w:rsidP="001F1939">
            <w:pPr>
              <w:rPr>
                <w:sz w:val="28"/>
              </w:rPr>
            </w:pPr>
          </w:p>
        </w:tc>
        <w:tc>
          <w:tcPr>
            <w:tcW w:w="8515" w:type="dxa"/>
            <w:tcBorders>
              <w:top w:val="single" w:sz="4" w:space="0" w:color="auto"/>
              <w:left w:val="nil"/>
              <w:bottom w:val="single" w:sz="4" w:space="0" w:color="auto"/>
              <w:right w:val="nil"/>
            </w:tcBorders>
          </w:tcPr>
          <w:p w:rsidR="00BF7C0F" w:rsidRDefault="00BF7C0F" w:rsidP="001F1939">
            <w:pPr>
              <w:rPr>
                <w:sz w:val="28"/>
              </w:rPr>
            </w:pPr>
          </w:p>
          <w:p w:rsidR="00BF7C0F" w:rsidRDefault="00BF7C0F" w:rsidP="001F1939">
            <w:pPr>
              <w:rPr>
                <w:sz w:val="28"/>
              </w:rPr>
            </w:pPr>
          </w:p>
        </w:tc>
      </w:tr>
    </w:tbl>
    <w:p w:rsidR="00BF7C0F" w:rsidRDefault="00BF7C0F" w:rsidP="00BF7C0F">
      <w:pPr>
        <w:rPr>
          <w:sz w:val="28"/>
        </w:rPr>
      </w:pPr>
    </w:p>
    <w:tbl>
      <w:tblPr>
        <w:tblW w:w="0" w:type="auto"/>
        <w:tblLook w:val="04A0" w:firstRow="1" w:lastRow="0" w:firstColumn="1" w:lastColumn="0" w:noHBand="0" w:noVBand="1"/>
      </w:tblPr>
      <w:tblGrid>
        <w:gridCol w:w="2925"/>
        <w:gridCol w:w="2059"/>
        <w:gridCol w:w="281"/>
        <w:gridCol w:w="4089"/>
      </w:tblGrid>
      <w:tr w:rsidR="00303B54" w:rsidRPr="00244A20" w:rsidTr="006C26CE">
        <w:trPr>
          <w:trHeight w:val="194"/>
        </w:trPr>
        <w:tc>
          <w:tcPr>
            <w:tcW w:w="2977" w:type="dxa"/>
            <w:shd w:val="clear" w:color="auto" w:fill="auto"/>
            <w:vAlign w:val="bottom"/>
          </w:tcPr>
          <w:p w:rsidR="00303B54" w:rsidRDefault="00303B54" w:rsidP="00672537">
            <w:pPr>
              <w:spacing w:line="276" w:lineRule="auto"/>
              <w:rPr>
                <w:sz w:val="28"/>
              </w:rPr>
            </w:pPr>
            <w:r w:rsidRPr="00244A20">
              <w:rPr>
                <w:i/>
              </w:rPr>
              <w:t>Обучающийся</w:t>
            </w:r>
          </w:p>
        </w:tc>
        <w:tc>
          <w:tcPr>
            <w:tcW w:w="2126" w:type="dxa"/>
            <w:tcBorders>
              <w:bottom w:val="single" w:sz="4" w:space="0" w:color="auto"/>
            </w:tcBorders>
            <w:shd w:val="clear" w:color="auto" w:fill="auto"/>
          </w:tcPr>
          <w:p w:rsidR="00303B54" w:rsidRDefault="00303B54" w:rsidP="00672537">
            <w:pPr>
              <w:spacing w:line="276" w:lineRule="auto"/>
              <w:jc w:val="center"/>
              <w:rPr>
                <w:iCs/>
              </w:rPr>
            </w:pPr>
          </w:p>
        </w:tc>
        <w:tc>
          <w:tcPr>
            <w:tcW w:w="284" w:type="dxa"/>
          </w:tcPr>
          <w:p w:rsidR="00303B54" w:rsidRPr="00104062" w:rsidRDefault="00303B54" w:rsidP="00672537">
            <w:pPr>
              <w:spacing w:line="276" w:lineRule="auto"/>
              <w:jc w:val="center"/>
              <w:rPr>
                <w:iCs/>
                <w:highlight w:val="yellow"/>
              </w:rPr>
            </w:pPr>
          </w:p>
        </w:tc>
        <w:tc>
          <w:tcPr>
            <w:tcW w:w="4251" w:type="dxa"/>
            <w:tcBorders>
              <w:bottom w:val="single" w:sz="4" w:space="0" w:color="auto"/>
            </w:tcBorders>
            <w:shd w:val="clear" w:color="auto" w:fill="auto"/>
            <w:vAlign w:val="bottom"/>
          </w:tcPr>
          <w:p w:rsidR="00303B54" w:rsidRPr="00104062" w:rsidRDefault="00CA1418" w:rsidP="00672537">
            <w:pPr>
              <w:spacing w:line="276" w:lineRule="auto"/>
              <w:jc w:val="center"/>
              <w:rPr>
                <w:iCs/>
                <w:highlight w:val="yellow"/>
              </w:rPr>
            </w:pPr>
            <w:r w:rsidRPr="00F76B4D">
              <w:rPr>
                <w:iCs/>
              </w:rPr>
              <w:t>А.С. Глазунова</w:t>
            </w:r>
          </w:p>
        </w:tc>
      </w:tr>
      <w:tr w:rsidR="00303B54" w:rsidRPr="00244A20" w:rsidTr="006C26CE">
        <w:trPr>
          <w:trHeight w:val="722"/>
        </w:trPr>
        <w:tc>
          <w:tcPr>
            <w:tcW w:w="2977" w:type="dxa"/>
            <w:shd w:val="clear" w:color="auto" w:fill="auto"/>
          </w:tcPr>
          <w:p w:rsidR="00303B54" w:rsidRDefault="00303B54" w:rsidP="00672537">
            <w:pPr>
              <w:rPr>
                <w:i/>
              </w:rPr>
            </w:pPr>
          </w:p>
          <w:p w:rsidR="00303B54" w:rsidRPr="00244A20" w:rsidRDefault="006C26CE" w:rsidP="00672537">
            <w:pPr>
              <w:rPr>
                <w:i/>
              </w:rPr>
            </w:pPr>
            <w:r>
              <w:rPr>
                <w:i/>
              </w:rPr>
              <w:t>Руководитель</w:t>
            </w:r>
          </w:p>
          <w:p w:rsidR="00303B54" w:rsidRPr="00244A20" w:rsidRDefault="006C26CE" w:rsidP="00672537">
            <w:pPr>
              <w:spacing w:line="276" w:lineRule="auto"/>
              <w:rPr>
                <w:b/>
                <w:bCs/>
                <w:sz w:val="28"/>
                <w:szCs w:val="28"/>
              </w:rPr>
            </w:pPr>
            <w:r>
              <w:rPr>
                <w:i/>
              </w:rPr>
              <w:t>аттестационной работы</w:t>
            </w:r>
            <w:r w:rsidR="00303B54" w:rsidRPr="00244A20">
              <w:rPr>
                <w:i/>
                <w:sz w:val="28"/>
              </w:rPr>
              <w:t xml:space="preserve"> </w:t>
            </w:r>
            <w:r w:rsidR="00303B54" w:rsidRPr="00244A20">
              <w:rPr>
                <w:sz w:val="28"/>
              </w:rPr>
              <w:t xml:space="preserve">  </w:t>
            </w:r>
            <w:r w:rsidR="00303B54" w:rsidRPr="00244A20">
              <w:t xml:space="preserve"> </w:t>
            </w:r>
          </w:p>
        </w:tc>
        <w:tc>
          <w:tcPr>
            <w:tcW w:w="2126" w:type="dxa"/>
            <w:tcBorders>
              <w:top w:val="single" w:sz="4" w:space="0" w:color="auto"/>
              <w:bottom w:val="single" w:sz="4" w:space="0" w:color="auto"/>
            </w:tcBorders>
            <w:shd w:val="clear" w:color="auto" w:fill="auto"/>
          </w:tcPr>
          <w:p w:rsidR="00303B54" w:rsidRDefault="00303B54" w:rsidP="00672537">
            <w:pPr>
              <w:spacing w:line="276" w:lineRule="auto"/>
              <w:jc w:val="center"/>
              <w:rPr>
                <w:iCs/>
              </w:rPr>
            </w:pPr>
            <w:r w:rsidRPr="008E41AC">
              <w:rPr>
                <w:sz w:val="18"/>
                <w:szCs w:val="18"/>
              </w:rPr>
              <w:t>подпись, дата</w:t>
            </w:r>
          </w:p>
          <w:p w:rsidR="00303B54" w:rsidRDefault="00303B54" w:rsidP="00672537">
            <w:pPr>
              <w:spacing w:line="276" w:lineRule="auto"/>
              <w:jc w:val="center"/>
              <w:rPr>
                <w:iCs/>
              </w:rPr>
            </w:pPr>
          </w:p>
          <w:p w:rsidR="00303B54" w:rsidRPr="00244A20" w:rsidRDefault="00303B54" w:rsidP="00672537">
            <w:pPr>
              <w:spacing w:line="276" w:lineRule="auto"/>
              <w:jc w:val="center"/>
              <w:rPr>
                <w:b/>
                <w:bCs/>
                <w:sz w:val="28"/>
                <w:szCs w:val="28"/>
              </w:rPr>
            </w:pPr>
          </w:p>
        </w:tc>
        <w:tc>
          <w:tcPr>
            <w:tcW w:w="284" w:type="dxa"/>
          </w:tcPr>
          <w:p w:rsidR="00303B54" w:rsidRPr="00104062" w:rsidRDefault="00303B54" w:rsidP="00672537">
            <w:pPr>
              <w:spacing w:line="276" w:lineRule="auto"/>
              <w:jc w:val="center"/>
              <w:rPr>
                <w:sz w:val="18"/>
                <w:szCs w:val="18"/>
              </w:rPr>
            </w:pPr>
          </w:p>
        </w:tc>
        <w:tc>
          <w:tcPr>
            <w:tcW w:w="4251" w:type="dxa"/>
            <w:tcBorders>
              <w:top w:val="single" w:sz="4" w:space="0" w:color="auto"/>
              <w:bottom w:val="single" w:sz="4" w:space="0" w:color="auto"/>
            </w:tcBorders>
            <w:shd w:val="clear" w:color="auto" w:fill="auto"/>
          </w:tcPr>
          <w:p w:rsidR="00303B54" w:rsidRPr="00104062" w:rsidRDefault="00303B54" w:rsidP="00672537">
            <w:pPr>
              <w:spacing w:line="276" w:lineRule="auto"/>
              <w:jc w:val="center"/>
              <w:rPr>
                <w:iCs/>
              </w:rPr>
            </w:pPr>
            <w:r w:rsidRPr="00104062">
              <w:rPr>
                <w:sz w:val="18"/>
                <w:szCs w:val="18"/>
              </w:rPr>
              <w:t>И.О. Фамилия</w:t>
            </w:r>
          </w:p>
          <w:p w:rsidR="00303B54" w:rsidRDefault="00303B54" w:rsidP="00672537">
            <w:pPr>
              <w:spacing w:line="276" w:lineRule="auto"/>
              <w:jc w:val="center"/>
              <w:rPr>
                <w:iCs/>
                <w:highlight w:val="green"/>
              </w:rPr>
            </w:pPr>
          </w:p>
          <w:p w:rsidR="00303B54" w:rsidRPr="00104062" w:rsidRDefault="00A82F12" w:rsidP="00A82F12">
            <w:pPr>
              <w:spacing w:line="276" w:lineRule="auto"/>
              <w:rPr>
                <w:iCs/>
              </w:rPr>
            </w:pPr>
            <w:r>
              <w:t xml:space="preserve">          </w:t>
            </w:r>
            <w:r w:rsidR="00F76B4D">
              <w:t xml:space="preserve">к.в.н. </w:t>
            </w:r>
            <w:r w:rsidR="00F76B4D">
              <w:rPr>
                <w:iCs/>
              </w:rPr>
              <w:t>В.П. Крикун</w:t>
            </w:r>
          </w:p>
        </w:tc>
      </w:tr>
      <w:tr w:rsidR="00303B54" w:rsidRPr="00244A20" w:rsidTr="006C26CE">
        <w:trPr>
          <w:trHeight w:val="415"/>
        </w:trPr>
        <w:tc>
          <w:tcPr>
            <w:tcW w:w="2977" w:type="dxa"/>
            <w:shd w:val="clear" w:color="auto" w:fill="auto"/>
          </w:tcPr>
          <w:p w:rsidR="00303B54" w:rsidRDefault="00303B54" w:rsidP="00672537">
            <w:pPr>
              <w:spacing w:line="276" w:lineRule="auto"/>
              <w:rPr>
                <w:i/>
              </w:rPr>
            </w:pPr>
          </w:p>
        </w:tc>
        <w:tc>
          <w:tcPr>
            <w:tcW w:w="2126" w:type="dxa"/>
            <w:tcBorders>
              <w:top w:val="single" w:sz="4" w:space="0" w:color="auto"/>
            </w:tcBorders>
            <w:shd w:val="clear" w:color="auto" w:fill="auto"/>
          </w:tcPr>
          <w:p w:rsidR="00303B54" w:rsidRPr="008E41AC" w:rsidRDefault="00303B54" w:rsidP="00672537">
            <w:pPr>
              <w:spacing w:line="276" w:lineRule="auto"/>
              <w:jc w:val="center"/>
              <w:rPr>
                <w:sz w:val="18"/>
                <w:szCs w:val="18"/>
              </w:rPr>
            </w:pPr>
            <w:r w:rsidRPr="008E41AC">
              <w:rPr>
                <w:sz w:val="18"/>
                <w:szCs w:val="18"/>
              </w:rPr>
              <w:t>подпись, дата</w:t>
            </w:r>
          </w:p>
        </w:tc>
        <w:tc>
          <w:tcPr>
            <w:tcW w:w="284" w:type="dxa"/>
          </w:tcPr>
          <w:p w:rsidR="00303B54" w:rsidRPr="00104062" w:rsidRDefault="00303B54" w:rsidP="00672537">
            <w:pPr>
              <w:spacing w:line="276" w:lineRule="auto"/>
              <w:jc w:val="center"/>
              <w:rPr>
                <w:sz w:val="18"/>
                <w:szCs w:val="18"/>
              </w:rPr>
            </w:pPr>
          </w:p>
        </w:tc>
        <w:tc>
          <w:tcPr>
            <w:tcW w:w="4251" w:type="dxa"/>
            <w:tcBorders>
              <w:top w:val="single" w:sz="4" w:space="0" w:color="auto"/>
            </w:tcBorders>
            <w:shd w:val="clear" w:color="auto" w:fill="auto"/>
          </w:tcPr>
          <w:p w:rsidR="00303B54" w:rsidRDefault="00303B54" w:rsidP="00303B54">
            <w:pPr>
              <w:spacing w:line="276" w:lineRule="auto"/>
              <w:jc w:val="center"/>
              <w:rPr>
                <w:iCs/>
                <w:highlight w:val="yellow"/>
              </w:rPr>
            </w:pPr>
            <w:r w:rsidRPr="00AF6BF7">
              <w:rPr>
                <w:iCs/>
                <w:sz w:val="18"/>
                <w:szCs w:val="18"/>
              </w:rPr>
              <w:t>учёная степень,  звание, И.О. Фамилия</w:t>
            </w:r>
            <w:r w:rsidRPr="00104062">
              <w:rPr>
                <w:iCs/>
                <w:highlight w:val="yellow"/>
              </w:rPr>
              <w:t xml:space="preserve"> </w:t>
            </w:r>
          </w:p>
          <w:p w:rsidR="00303B54" w:rsidRPr="00104062" w:rsidRDefault="00303B54" w:rsidP="00672537">
            <w:pPr>
              <w:spacing w:line="276" w:lineRule="auto"/>
              <w:jc w:val="center"/>
              <w:rPr>
                <w:iCs/>
              </w:rPr>
            </w:pPr>
          </w:p>
        </w:tc>
      </w:tr>
    </w:tbl>
    <w:p w:rsidR="00BF7C0F" w:rsidRDefault="00BF7C0F" w:rsidP="00BF7C0F">
      <w:pPr>
        <w:jc w:val="center"/>
      </w:pPr>
    </w:p>
    <w:p w:rsidR="00BF7C0F" w:rsidRDefault="00BF7C0F" w:rsidP="00BF7C0F">
      <w:pPr>
        <w:jc w:val="center"/>
      </w:pPr>
    </w:p>
    <w:p w:rsidR="00BF7C0F" w:rsidRDefault="00BF7C0F" w:rsidP="00BF7C0F">
      <w:pPr>
        <w:jc w:val="center"/>
      </w:pPr>
    </w:p>
    <w:p w:rsidR="00F76B4D" w:rsidRDefault="00F76B4D" w:rsidP="00BF7C0F">
      <w:pPr>
        <w:jc w:val="center"/>
      </w:pPr>
    </w:p>
    <w:p w:rsidR="00F76B4D" w:rsidRDefault="00F76B4D" w:rsidP="00BF7C0F">
      <w:pPr>
        <w:jc w:val="center"/>
      </w:pPr>
    </w:p>
    <w:p w:rsidR="00F76B4D" w:rsidRDefault="00F76B4D" w:rsidP="00BF7C0F">
      <w:pPr>
        <w:jc w:val="center"/>
      </w:pPr>
    </w:p>
    <w:p w:rsidR="00F76B4D" w:rsidRDefault="00F76B4D" w:rsidP="00BF7C0F">
      <w:pPr>
        <w:jc w:val="center"/>
      </w:pPr>
    </w:p>
    <w:p w:rsidR="00F76B4D" w:rsidRDefault="00F76B4D" w:rsidP="00BF7C0F">
      <w:pPr>
        <w:jc w:val="center"/>
      </w:pPr>
    </w:p>
    <w:p w:rsidR="00F76B4D" w:rsidRDefault="00F76B4D" w:rsidP="00BF7C0F">
      <w:pPr>
        <w:jc w:val="center"/>
      </w:pPr>
    </w:p>
    <w:p w:rsidR="00F76B4D" w:rsidRDefault="00F76B4D" w:rsidP="00BF7C0F">
      <w:pPr>
        <w:jc w:val="center"/>
      </w:pPr>
    </w:p>
    <w:p w:rsidR="00F76B4D" w:rsidRDefault="00F76B4D" w:rsidP="00BF7C0F">
      <w:pPr>
        <w:jc w:val="center"/>
      </w:pPr>
    </w:p>
    <w:p w:rsidR="00046ED5" w:rsidRDefault="00BF7C0F" w:rsidP="00BF7C0F">
      <w:pPr>
        <w:jc w:val="center"/>
      </w:pPr>
      <w:r w:rsidRPr="00244A20">
        <w:t>Санкт-</w:t>
      </w:r>
      <w:r w:rsidRPr="00C27D4D">
        <w:t xml:space="preserve">Петербург </w:t>
      </w:r>
    </w:p>
    <w:p w:rsidR="00BF7C0F" w:rsidRPr="00F66D95" w:rsidRDefault="00BF7C0F" w:rsidP="00BF7C0F">
      <w:pPr>
        <w:jc w:val="center"/>
        <w:rPr>
          <w:b/>
        </w:rPr>
      </w:pPr>
      <w:r w:rsidRPr="00C27D4D">
        <w:t>20</w:t>
      </w:r>
      <w:r w:rsidR="008B5B0D">
        <w:t>2</w:t>
      </w:r>
      <w:r w:rsidR="002923B7">
        <w:t>1</w:t>
      </w:r>
    </w:p>
    <w:p w:rsidR="00BF7C0F" w:rsidRDefault="00BF7C0F" w:rsidP="00BF7C0F">
      <w:pPr>
        <w:jc w:val="center"/>
        <w:rPr>
          <w:b/>
        </w:rPr>
      </w:pPr>
      <w:r>
        <w:br w:type="page"/>
      </w:r>
      <w:r w:rsidRPr="00E56B3D">
        <w:rPr>
          <w:b/>
        </w:rPr>
        <w:lastRenderedPageBreak/>
        <w:t>Федеральное государственное бюджетное образовательное учреждение</w:t>
      </w:r>
    </w:p>
    <w:p w:rsidR="00BF7C0F" w:rsidRPr="00E56B3D" w:rsidRDefault="00BF7C0F" w:rsidP="00BF7C0F">
      <w:pPr>
        <w:jc w:val="center"/>
        <w:rPr>
          <w:b/>
        </w:rPr>
      </w:pPr>
      <w:r w:rsidRPr="00E56B3D">
        <w:rPr>
          <w:b/>
        </w:rPr>
        <w:t>высшего образования</w:t>
      </w:r>
    </w:p>
    <w:p w:rsidR="00BF7C0F" w:rsidRPr="00D50480" w:rsidRDefault="00BF7C0F" w:rsidP="00BF7C0F">
      <w:pPr>
        <w:jc w:val="center"/>
        <w:rPr>
          <w:b/>
        </w:rPr>
      </w:pPr>
      <w:r w:rsidRPr="00D50480">
        <w:rPr>
          <w:b/>
        </w:rPr>
        <w:t>«ПЕТЕРБУРГСКИЙ ГОСУДАРСТВЕННЫЙ УНИВЕРСИТЕТ</w:t>
      </w:r>
      <w:r w:rsidRPr="00E56B3D">
        <w:rPr>
          <w:b/>
        </w:rPr>
        <w:t xml:space="preserve"> </w:t>
      </w:r>
      <w:r w:rsidRPr="00D50480">
        <w:rPr>
          <w:b/>
        </w:rPr>
        <w:t xml:space="preserve">ПУТЕЙ СООБЩЕНИЯ </w:t>
      </w:r>
      <w:r>
        <w:rPr>
          <w:b/>
        </w:rPr>
        <w:t xml:space="preserve"> </w:t>
      </w:r>
      <w:r w:rsidRPr="00D50480">
        <w:rPr>
          <w:b/>
        </w:rPr>
        <w:t xml:space="preserve">ИМПЕРАТОРА АЛЕКСАНДРА </w:t>
      </w:r>
      <w:r w:rsidRPr="00D50480">
        <w:rPr>
          <w:b/>
          <w:lang w:val="en-US"/>
        </w:rPr>
        <w:t>I</w:t>
      </w:r>
      <w:r w:rsidRPr="00D50480">
        <w:rPr>
          <w:b/>
        </w:rPr>
        <w:t>»</w:t>
      </w:r>
    </w:p>
    <w:p w:rsidR="00BF7C0F" w:rsidRPr="00D50480" w:rsidRDefault="00BF7C0F" w:rsidP="00BF7C0F">
      <w:pPr>
        <w:jc w:val="center"/>
        <w:rPr>
          <w:b/>
        </w:rPr>
      </w:pPr>
      <w:r w:rsidRPr="00D50480">
        <w:rPr>
          <w:b/>
        </w:rPr>
        <w:t>(ФГБОУ ВО ПГУПС)</w:t>
      </w:r>
    </w:p>
    <w:p w:rsidR="00BF7C0F" w:rsidRPr="00681B2E" w:rsidRDefault="00BF7C0F" w:rsidP="00BF7C0F">
      <w:pPr>
        <w:tabs>
          <w:tab w:val="left" w:pos="1560"/>
        </w:tabs>
        <w:rPr>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C26CE" w:rsidTr="00D56A18">
        <w:tc>
          <w:tcPr>
            <w:tcW w:w="9638" w:type="dxa"/>
          </w:tcPr>
          <w:p w:rsidR="006C26CE" w:rsidRPr="00BF7C0F" w:rsidRDefault="006C26CE" w:rsidP="00D56A18">
            <w:pPr>
              <w:jc w:val="center"/>
              <w:rPr>
                <w:bCs/>
              </w:rPr>
            </w:pPr>
            <w:r w:rsidRPr="00195477">
              <w:t>ИНСТИТУТ ПОВЫШЕНИЯ КВАЛИФИКАЦИИ И ПЕРЕПОДГОТОВКИ РУКОВОДЯЩИХ РАБОТНИКОВ И СПЕЦИАЛИСТОВ</w:t>
            </w:r>
          </w:p>
        </w:tc>
      </w:tr>
      <w:tr w:rsidR="006C26CE" w:rsidTr="00D56A18">
        <w:tc>
          <w:tcPr>
            <w:tcW w:w="9638" w:type="dxa"/>
          </w:tcPr>
          <w:p w:rsidR="006C26CE" w:rsidRPr="00BF7C0F" w:rsidRDefault="006C26CE" w:rsidP="00D56A18">
            <w:pPr>
              <w:rPr>
                <w:bCs/>
              </w:rPr>
            </w:pPr>
          </w:p>
        </w:tc>
      </w:tr>
    </w:tbl>
    <w:p w:rsidR="006C26CE" w:rsidRDefault="006C26CE" w:rsidP="006C26CE">
      <w:pPr>
        <w:jc w:val="both"/>
        <w:rPr>
          <w:bCs/>
        </w:rPr>
      </w:pPr>
      <w:r>
        <w:rPr>
          <w:bCs/>
        </w:rPr>
        <w:t>Дополнительная профессиональная программа профессиональной переподготовки</w:t>
      </w:r>
      <w:r>
        <w:rPr>
          <w:bCs/>
        </w:rPr>
        <w:tab/>
      </w:r>
    </w:p>
    <w:p w:rsidR="006C26CE" w:rsidRPr="00F76B4D" w:rsidRDefault="00B93C26" w:rsidP="006C26CE">
      <w:pPr>
        <w:tabs>
          <w:tab w:val="left" w:pos="1560"/>
        </w:tabs>
      </w:pPr>
      <w:r w:rsidRPr="00F76B4D">
        <w:t xml:space="preserve"> </w:t>
      </w:r>
      <w:r w:rsidR="006C26CE" w:rsidRPr="00F76B4D">
        <w:t>«Управление человеческими ресурсами»</w:t>
      </w:r>
    </w:p>
    <w:p w:rsidR="00BF7C0F" w:rsidRPr="00C27D4D" w:rsidRDefault="006C26CE" w:rsidP="006C26CE">
      <w:pPr>
        <w:tabs>
          <w:tab w:val="left" w:pos="1560"/>
        </w:tabs>
      </w:pPr>
      <w:r w:rsidRPr="00F76B4D">
        <w:t xml:space="preserve">по направлению   38.03.02 «Менеджмент» </w:t>
      </w:r>
    </w:p>
    <w:p w:rsidR="00BF7C0F" w:rsidRPr="00C27D4D" w:rsidRDefault="00BF7C0F" w:rsidP="00BF7C0F">
      <w:pPr>
        <w:tabs>
          <w:tab w:val="left" w:pos="1560"/>
        </w:tabs>
        <w:ind w:firstLine="6804"/>
        <w:rPr>
          <w:sz w:val="22"/>
        </w:rPr>
      </w:pPr>
      <w:r w:rsidRPr="00C27D4D">
        <w:rPr>
          <w:sz w:val="22"/>
        </w:rPr>
        <w:t>УТВЕРЖДАЮ</w:t>
      </w:r>
    </w:p>
    <w:p w:rsidR="00BF7C0F" w:rsidRPr="00C27D4D" w:rsidRDefault="006C26CE" w:rsidP="00BF7C0F">
      <w:pPr>
        <w:tabs>
          <w:tab w:val="left" w:pos="1560"/>
        </w:tabs>
        <w:ind w:firstLine="6804"/>
        <w:rPr>
          <w:sz w:val="22"/>
        </w:rPr>
      </w:pPr>
      <w:r>
        <w:rPr>
          <w:sz w:val="22"/>
        </w:rPr>
        <w:t>Руководитель Центра</w:t>
      </w:r>
    </w:p>
    <w:p w:rsidR="00BF7C0F" w:rsidRPr="00C27D4D" w:rsidRDefault="00BF7C0F" w:rsidP="00BF7C0F">
      <w:pPr>
        <w:tabs>
          <w:tab w:val="left" w:pos="1560"/>
        </w:tabs>
        <w:ind w:firstLine="6804"/>
        <w:rPr>
          <w:sz w:val="22"/>
        </w:rPr>
      </w:pPr>
    </w:p>
    <w:p w:rsidR="00BF7C0F" w:rsidRPr="00681B2E" w:rsidRDefault="00BF7C0F" w:rsidP="00BF7C0F">
      <w:pPr>
        <w:tabs>
          <w:tab w:val="left" w:pos="1560"/>
        </w:tabs>
        <w:ind w:firstLine="6804"/>
        <w:rPr>
          <w:sz w:val="22"/>
        </w:rPr>
      </w:pPr>
      <w:r w:rsidRPr="00C27D4D">
        <w:rPr>
          <w:sz w:val="22"/>
        </w:rPr>
        <w:t>___________</w:t>
      </w:r>
      <w:r w:rsidR="006C26CE" w:rsidRPr="00F76B4D">
        <w:rPr>
          <w:sz w:val="22"/>
        </w:rPr>
        <w:t xml:space="preserve">Н.Е. </w:t>
      </w:r>
      <w:proofErr w:type="spellStart"/>
      <w:r w:rsidR="006C26CE" w:rsidRPr="00F76B4D">
        <w:rPr>
          <w:sz w:val="22"/>
        </w:rPr>
        <w:t>Коклева</w:t>
      </w:r>
      <w:proofErr w:type="spellEnd"/>
    </w:p>
    <w:p w:rsidR="00BF7C0F" w:rsidRPr="00681B2E" w:rsidRDefault="00BF7C0F" w:rsidP="00BF7C0F">
      <w:pPr>
        <w:tabs>
          <w:tab w:val="left" w:pos="1560"/>
        </w:tabs>
        <w:ind w:firstLine="6804"/>
        <w:jc w:val="right"/>
        <w:rPr>
          <w:sz w:val="20"/>
        </w:rPr>
      </w:pPr>
    </w:p>
    <w:p w:rsidR="00BF7C0F" w:rsidRPr="006C26CE" w:rsidRDefault="00BF7C0F" w:rsidP="00BF7C0F">
      <w:pPr>
        <w:tabs>
          <w:tab w:val="left" w:pos="1560"/>
        </w:tabs>
        <w:ind w:firstLine="6804"/>
        <w:rPr>
          <w:sz w:val="20"/>
        </w:rPr>
      </w:pPr>
      <w:r w:rsidRPr="006C26CE">
        <w:rPr>
          <w:sz w:val="20"/>
        </w:rPr>
        <w:t>«</w:t>
      </w:r>
      <w:r w:rsidR="006C26CE" w:rsidRPr="006C26CE">
        <w:rPr>
          <w:sz w:val="20"/>
        </w:rPr>
        <w:t>__</w:t>
      </w:r>
      <w:r w:rsidR="009A32A7">
        <w:rPr>
          <w:sz w:val="20"/>
        </w:rPr>
        <w:t>7</w:t>
      </w:r>
      <w:r w:rsidR="006C26CE" w:rsidRPr="006C26CE">
        <w:rPr>
          <w:sz w:val="20"/>
        </w:rPr>
        <w:t>__</w:t>
      </w:r>
      <w:r w:rsidRPr="006C26CE">
        <w:rPr>
          <w:sz w:val="20"/>
        </w:rPr>
        <w:t xml:space="preserve">» </w:t>
      </w:r>
      <w:r w:rsidR="009A32A7">
        <w:rPr>
          <w:sz w:val="20"/>
        </w:rPr>
        <w:t>февраля</w:t>
      </w:r>
      <w:r w:rsidRPr="006C26CE">
        <w:rPr>
          <w:sz w:val="20"/>
        </w:rPr>
        <w:t xml:space="preserve"> 20</w:t>
      </w:r>
      <w:r w:rsidR="008B5B0D">
        <w:rPr>
          <w:sz w:val="20"/>
        </w:rPr>
        <w:t>2</w:t>
      </w:r>
      <w:r w:rsidR="002923B7">
        <w:rPr>
          <w:sz w:val="20"/>
        </w:rPr>
        <w:t>1</w:t>
      </w:r>
      <w:r w:rsidRPr="006C26CE">
        <w:rPr>
          <w:sz w:val="20"/>
        </w:rPr>
        <w:t xml:space="preserve"> г.</w:t>
      </w:r>
    </w:p>
    <w:p w:rsidR="006C26CE" w:rsidRDefault="006C26CE" w:rsidP="00BF7C0F">
      <w:pPr>
        <w:tabs>
          <w:tab w:val="left" w:pos="1560"/>
        </w:tabs>
        <w:jc w:val="center"/>
        <w:rPr>
          <w:b/>
          <w:sz w:val="32"/>
          <w:szCs w:val="28"/>
        </w:rPr>
      </w:pPr>
    </w:p>
    <w:p w:rsidR="00BF7C0F" w:rsidRPr="00681B2E" w:rsidRDefault="00BF7C0F" w:rsidP="00BF7C0F">
      <w:pPr>
        <w:tabs>
          <w:tab w:val="left" w:pos="1560"/>
        </w:tabs>
        <w:jc w:val="center"/>
        <w:rPr>
          <w:b/>
          <w:sz w:val="32"/>
          <w:szCs w:val="28"/>
        </w:rPr>
      </w:pPr>
      <w:r w:rsidRPr="00681B2E">
        <w:rPr>
          <w:b/>
          <w:sz w:val="32"/>
          <w:szCs w:val="28"/>
        </w:rPr>
        <w:t>ЗАДАНИЕ</w:t>
      </w:r>
    </w:p>
    <w:p w:rsidR="00BF7C0F" w:rsidRPr="00681B2E" w:rsidRDefault="00BF7C0F" w:rsidP="00BF7C0F">
      <w:pPr>
        <w:tabs>
          <w:tab w:val="left" w:pos="1560"/>
        </w:tabs>
        <w:jc w:val="center"/>
        <w:rPr>
          <w:b/>
          <w:sz w:val="22"/>
        </w:rPr>
      </w:pPr>
      <w:r>
        <w:rPr>
          <w:b/>
          <w:sz w:val="22"/>
        </w:rPr>
        <w:t>на</w:t>
      </w:r>
      <w:r w:rsidRPr="00681B2E">
        <w:rPr>
          <w:b/>
          <w:sz w:val="22"/>
        </w:rPr>
        <w:t xml:space="preserve"> </w:t>
      </w:r>
      <w:r w:rsidR="006C26CE">
        <w:rPr>
          <w:b/>
          <w:sz w:val="22"/>
        </w:rPr>
        <w:t>аттестационную</w:t>
      </w:r>
      <w:r>
        <w:rPr>
          <w:b/>
          <w:sz w:val="22"/>
        </w:rPr>
        <w:t xml:space="preserve"> работу</w:t>
      </w:r>
      <w:r w:rsidRPr="00681B2E">
        <w:rPr>
          <w:b/>
          <w:sz w:val="22"/>
        </w:rPr>
        <w:t xml:space="preserve"> </w:t>
      </w:r>
      <w:r>
        <w:rPr>
          <w:b/>
          <w:sz w:val="22"/>
        </w:rPr>
        <w:t>обучающегося</w:t>
      </w:r>
    </w:p>
    <w:p w:rsidR="00BF7C0F" w:rsidRDefault="00BF7C0F" w:rsidP="00BF7C0F">
      <w:pPr>
        <w:tabs>
          <w:tab w:val="left" w:pos="1560"/>
        </w:tabs>
        <w:jc w:val="center"/>
        <w:rPr>
          <w:sz w:val="18"/>
          <w:szCs w:val="16"/>
        </w:rPr>
      </w:pP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F7C0F" w:rsidTr="001F1939">
        <w:tc>
          <w:tcPr>
            <w:tcW w:w="9854" w:type="dxa"/>
          </w:tcPr>
          <w:p w:rsidR="00BF7C0F" w:rsidRPr="00BE740A" w:rsidRDefault="00F76B4D" w:rsidP="001F1939">
            <w:pPr>
              <w:tabs>
                <w:tab w:val="left" w:pos="1560"/>
              </w:tabs>
              <w:jc w:val="center"/>
              <w:rPr>
                <w:szCs w:val="12"/>
              </w:rPr>
            </w:pPr>
            <w:r>
              <w:rPr>
                <w:szCs w:val="12"/>
              </w:rPr>
              <w:t>Глазуновой Алины Сергеевны</w:t>
            </w:r>
          </w:p>
        </w:tc>
      </w:tr>
    </w:tbl>
    <w:p w:rsidR="00BF7C0F" w:rsidRPr="00BE740A" w:rsidRDefault="00BF7C0F" w:rsidP="00BF7C0F">
      <w:pPr>
        <w:spacing w:line="276" w:lineRule="auto"/>
        <w:jc w:val="center"/>
        <w:rPr>
          <w:sz w:val="18"/>
          <w:szCs w:val="18"/>
        </w:rPr>
      </w:pPr>
      <w:r w:rsidRPr="00BE740A">
        <w:rPr>
          <w:sz w:val="18"/>
          <w:szCs w:val="18"/>
        </w:rPr>
        <w:t>фамилия, имя, отчество</w:t>
      </w:r>
    </w:p>
    <w:p w:rsidR="00BF7C0F" w:rsidRPr="00BE740A" w:rsidRDefault="00BF7C0F" w:rsidP="00BF7C0F">
      <w:pPr>
        <w:tabs>
          <w:tab w:val="left" w:pos="1560"/>
        </w:tabs>
        <w:jc w:val="center"/>
        <w:rPr>
          <w:sz w:val="22"/>
          <w:szCs w:val="22"/>
        </w:rPr>
      </w:pPr>
    </w:p>
    <w:p w:rsidR="00BF7C0F" w:rsidRPr="00C27D4D" w:rsidRDefault="00BF7C0F" w:rsidP="00BF7C0F">
      <w:pPr>
        <w:tabs>
          <w:tab w:val="left" w:pos="1560"/>
        </w:tabs>
        <w:rPr>
          <w:sz w:val="22"/>
          <w:szCs w:val="22"/>
          <w:highlight w:val="yellow"/>
        </w:rPr>
      </w:pPr>
      <w:r w:rsidRPr="00C27D4D">
        <w:rPr>
          <w:sz w:val="22"/>
          <w:szCs w:val="22"/>
        </w:rPr>
        <w:t>1.</w:t>
      </w:r>
      <w:r>
        <w:rPr>
          <w:sz w:val="22"/>
          <w:szCs w:val="22"/>
        </w:rPr>
        <w:t xml:space="preserve"> </w:t>
      </w:r>
      <w:r w:rsidRPr="00C27D4D">
        <w:rPr>
          <w:sz w:val="22"/>
          <w:szCs w:val="22"/>
        </w:rPr>
        <w:t xml:space="preserve">Тема </w:t>
      </w:r>
      <w:r w:rsidR="006C26CE">
        <w:rPr>
          <w:sz w:val="22"/>
          <w:szCs w:val="22"/>
        </w:rPr>
        <w:t>аттестационной работы</w:t>
      </w:r>
      <w:r w:rsidRPr="00C27D4D">
        <w:rPr>
          <w:sz w:val="22"/>
          <w:szCs w:val="22"/>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F7C0F" w:rsidTr="00B0755A">
        <w:tc>
          <w:tcPr>
            <w:tcW w:w="9638" w:type="dxa"/>
          </w:tcPr>
          <w:p w:rsidR="00F76B4D" w:rsidRDefault="00F76B4D" w:rsidP="00F76B4D">
            <w:pPr>
              <w:tabs>
                <w:tab w:val="left" w:pos="1560"/>
              </w:tabs>
              <w:rPr>
                <w:sz w:val="22"/>
                <w:szCs w:val="22"/>
              </w:rPr>
            </w:pPr>
            <w:r w:rsidRPr="00F76B4D">
              <w:rPr>
                <w:sz w:val="22"/>
                <w:szCs w:val="22"/>
              </w:rPr>
              <w:t>«Управление текучестью персонала организации»</w:t>
            </w:r>
            <w:r>
              <w:rPr>
                <w:sz w:val="22"/>
                <w:szCs w:val="22"/>
              </w:rPr>
              <w:t xml:space="preserve"> </w:t>
            </w:r>
            <w:r w:rsidRPr="00C27D4D">
              <w:rPr>
                <w:sz w:val="22"/>
                <w:szCs w:val="22"/>
              </w:rPr>
              <w:t xml:space="preserve">утверждена распоряжением первого проректора - проректора по учебной работе </w:t>
            </w:r>
          </w:p>
          <w:p w:rsidR="00F76B4D" w:rsidRPr="003C4283" w:rsidRDefault="00F76B4D" w:rsidP="00F76B4D">
            <w:pPr>
              <w:rPr>
                <w:i/>
                <w:color w:val="FF0000"/>
              </w:rPr>
            </w:pPr>
            <w:r w:rsidRPr="00F76B4D">
              <w:t>«28» апреля 2021 г. № 204/Р</w:t>
            </w:r>
          </w:p>
          <w:p w:rsidR="00BF7C0F" w:rsidRDefault="00BF7C0F" w:rsidP="001F1939">
            <w:pPr>
              <w:rPr>
                <w:highlight w:val="yellow"/>
                <w:u w:val="single"/>
              </w:rPr>
            </w:pPr>
          </w:p>
        </w:tc>
      </w:tr>
    </w:tbl>
    <w:p w:rsidR="00BF7C0F" w:rsidRPr="00B0755A" w:rsidRDefault="00BF7C0F" w:rsidP="00BF7C0F">
      <w:pPr>
        <w:tabs>
          <w:tab w:val="left" w:pos="1560"/>
        </w:tabs>
        <w:rPr>
          <w:sz w:val="22"/>
          <w:szCs w:val="22"/>
        </w:rPr>
      </w:pPr>
      <w:r w:rsidRPr="00B0755A">
        <w:rPr>
          <w:sz w:val="22"/>
          <w:szCs w:val="22"/>
        </w:rPr>
        <w:t>2. Срок сдачи обучающимся законченног</w:t>
      </w:r>
      <w:r w:rsidR="00CF46E5" w:rsidRPr="00B0755A">
        <w:rPr>
          <w:sz w:val="22"/>
          <w:szCs w:val="22"/>
        </w:rPr>
        <w:t xml:space="preserve">о проекта (работы, диссертации): </w:t>
      </w:r>
      <w:r w:rsidR="00B0755A" w:rsidRPr="005E1A7D">
        <w:rPr>
          <w:sz w:val="22"/>
          <w:szCs w:val="22"/>
        </w:rPr>
        <w:t>«19» июля 2021 г.</w:t>
      </w:r>
    </w:p>
    <w:p w:rsidR="00BF7C0F" w:rsidRPr="00B0755A" w:rsidRDefault="00BF7C0F" w:rsidP="00BF7C0F">
      <w:pPr>
        <w:tabs>
          <w:tab w:val="left" w:pos="1560"/>
        </w:tabs>
        <w:rPr>
          <w:sz w:val="22"/>
          <w:szCs w:val="22"/>
        </w:rPr>
      </w:pPr>
    </w:p>
    <w:p w:rsidR="00BF7C0F" w:rsidRPr="00B0755A" w:rsidRDefault="00BF7C0F" w:rsidP="00BF7C0F">
      <w:pPr>
        <w:tabs>
          <w:tab w:val="left" w:pos="1560"/>
        </w:tabs>
        <w:rPr>
          <w:sz w:val="22"/>
          <w:szCs w:val="22"/>
        </w:rPr>
      </w:pPr>
      <w:r w:rsidRPr="00B0755A">
        <w:rPr>
          <w:sz w:val="22"/>
          <w:szCs w:val="22"/>
        </w:rPr>
        <w:t xml:space="preserve">3. Исходные данные к проекту (работе, диссертации)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222"/>
        <w:gridCol w:w="222"/>
      </w:tblGrid>
      <w:tr w:rsidR="003C4283" w:rsidRPr="00B0755A" w:rsidTr="00B0755A">
        <w:tc>
          <w:tcPr>
            <w:tcW w:w="0" w:type="auto"/>
            <w:shd w:val="clear" w:color="auto" w:fill="auto"/>
          </w:tcPr>
          <w:p w:rsidR="003C4283" w:rsidRPr="00B0755A" w:rsidRDefault="00B0755A" w:rsidP="00B0755A">
            <w:pPr>
              <w:jc w:val="both"/>
              <w:rPr>
                <w:sz w:val="22"/>
                <w:szCs w:val="22"/>
              </w:rPr>
            </w:pPr>
            <w:r w:rsidRPr="00B0755A">
              <w:rPr>
                <w:sz w:val="22"/>
                <w:szCs w:val="22"/>
              </w:rPr>
              <w:t>Теоретические источники: книги, учебн</w:t>
            </w:r>
            <w:r>
              <w:rPr>
                <w:sz w:val="22"/>
                <w:szCs w:val="22"/>
              </w:rPr>
              <w:t xml:space="preserve">о-методические </w:t>
            </w:r>
            <w:r w:rsidRPr="00B0755A">
              <w:rPr>
                <w:sz w:val="22"/>
                <w:szCs w:val="22"/>
              </w:rPr>
              <w:t>пособия, внутренние документы организации, информация из открытых источников</w:t>
            </w:r>
            <w:r>
              <w:rPr>
                <w:sz w:val="22"/>
                <w:szCs w:val="22"/>
              </w:rPr>
              <w:t>.</w:t>
            </w:r>
          </w:p>
        </w:tc>
        <w:tc>
          <w:tcPr>
            <w:tcW w:w="0" w:type="auto"/>
          </w:tcPr>
          <w:p w:rsidR="003C4283" w:rsidRPr="00B0755A" w:rsidRDefault="003C4283" w:rsidP="006212F2">
            <w:pPr>
              <w:rPr>
                <w:sz w:val="22"/>
                <w:szCs w:val="22"/>
                <w:u w:val="single"/>
              </w:rPr>
            </w:pPr>
          </w:p>
        </w:tc>
        <w:tc>
          <w:tcPr>
            <w:tcW w:w="0" w:type="auto"/>
          </w:tcPr>
          <w:p w:rsidR="003C4283" w:rsidRPr="00B0755A" w:rsidRDefault="003C4283" w:rsidP="006212F2">
            <w:pPr>
              <w:rPr>
                <w:sz w:val="22"/>
                <w:szCs w:val="22"/>
                <w:u w:val="single"/>
              </w:rPr>
            </w:pPr>
          </w:p>
        </w:tc>
      </w:tr>
    </w:tbl>
    <w:p w:rsidR="00BF7C0F" w:rsidRPr="00BE740A" w:rsidRDefault="00BF7C0F" w:rsidP="00BF7C0F">
      <w:pPr>
        <w:tabs>
          <w:tab w:val="left" w:pos="1560"/>
        </w:tabs>
        <w:rPr>
          <w:sz w:val="22"/>
          <w:szCs w:val="22"/>
        </w:rPr>
      </w:pPr>
    </w:p>
    <w:p w:rsidR="00BF7C0F" w:rsidRPr="00A615FA" w:rsidRDefault="00BF7C0F" w:rsidP="00BF7C0F">
      <w:pPr>
        <w:tabs>
          <w:tab w:val="left" w:pos="1560"/>
        </w:tabs>
        <w:rPr>
          <w:sz w:val="22"/>
          <w:szCs w:val="22"/>
          <w:highlight w:val="yellow"/>
        </w:rPr>
      </w:pPr>
      <w:r w:rsidRPr="00BE740A">
        <w:rPr>
          <w:sz w:val="22"/>
          <w:szCs w:val="22"/>
        </w:rPr>
        <w:t xml:space="preserve">4. Содержание расчетно-пояснительной записки (перечень подлежащих разработке вопросов) </w:t>
      </w: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F7C0F" w:rsidRPr="00D67B5D" w:rsidTr="00D67B5D">
        <w:tc>
          <w:tcPr>
            <w:tcW w:w="9638" w:type="dxa"/>
            <w:tcBorders>
              <w:bottom w:val="single" w:sz="4" w:space="0" w:color="auto"/>
            </w:tcBorders>
            <w:shd w:val="clear" w:color="auto" w:fill="FFFFFF" w:themeFill="background1"/>
          </w:tcPr>
          <w:p w:rsidR="00BF7C0F" w:rsidRPr="00D67B5D" w:rsidRDefault="00D67B5D" w:rsidP="002B2A7E">
            <w:pPr>
              <w:jc w:val="both"/>
            </w:pPr>
            <w:r w:rsidRPr="00D67B5D">
              <w:t>1 Анализ основных теоретических положений по текучести персонала</w:t>
            </w:r>
          </w:p>
        </w:tc>
      </w:tr>
      <w:tr w:rsidR="00BF7C0F" w:rsidRPr="00D67B5D" w:rsidTr="00D67B5D">
        <w:tc>
          <w:tcPr>
            <w:tcW w:w="9638" w:type="dxa"/>
            <w:tcBorders>
              <w:top w:val="single" w:sz="4" w:space="0" w:color="auto"/>
              <w:bottom w:val="single" w:sz="4" w:space="0" w:color="auto"/>
            </w:tcBorders>
            <w:shd w:val="clear" w:color="auto" w:fill="FFFFFF" w:themeFill="background1"/>
          </w:tcPr>
          <w:p w:rsidR="00BF7C0F" w:rsidRPr="00D67B5D" w:rsidRDefault="00D67B5D" w:rsidP="002B2A7E">
            <w:pPr>
              <w:jc w:val="both"/>
            </w:pPr>
            <w:r w:rsidRPr="00D67B5D">
              <w:t>1.1 Мобильность трудовых ресурсов</w:t>
            </w:r>
          </w:p>
        </w:tc>
      </w:tr>
      <w:tr w:rsidR="00BF7C0F" w:rsidRPr="00D67B5D" w:rsidTr="00D67B5D">
        <w:tc>
          <w:tcPr>
            <w:tcW w:w="9638" w:type="dxa"/>
            <w:tcBorders>
              <w:top w:val="single" w:sz="4" w:space="0" w:color="auto"/>
              <w:bottom w:val="single" w:sz="4" w:space="0" w:color="auto"/>
            </w:tcBorders>
            <w:shd w:val="clear" w:color="auto" w:fill="FFFFFF" w:themeFill="background1"/>
          </w:tcPr>
          <w:p w:rsidR="00BF7C0F" w:rsidRPr="00D67B5D" w:rsidRDefault="00D67B5D" w:rsidP="002B2A7E">
            <w:pPr>
              <w:jc w:val="both"/>
            </w:pPr>
            <w:r w:rsidRPr="00D67B5D">
              <w:t>1.2 Текучесть персонала в организации</w:t>
            </w:r>
          </w:p>
        </w:tc>
      </w:tr>
      <w:tr w:rsidR="00D67B5D" w:rsidRPr="00D67B5D" w:rsidTr="00D67B5D">
        <w:tc>
          <w:tcPr>
            <w:tcW w:w="9638" w:type="dxa"/>
            <w:tcBorders>
              <w:top w:val="single" w:sz="4" w:space="0" w:color="auto"/>
              <w:bottom w:val="single" w:sz="4" w:space="0" w:color="auto"/>
            </w:tcBorders>
            <w:shd w:val="clear" w:color="auto" w:fill="FFFFFF" w:themeFill="background1"/>
          </w:tcPr>
          <w:p w:rsidR="00D67B5D" w:rsidRPr="00D67B5D" w:rsidRDefault="00D67B5D" w:rsidP="002B2A7E">
            <w:pPr>
              <w:jc w:val="both"/>
            </w:pPr>
            <w:r w:rsidRPr="00D67B5D">
              <w:t>1.3 Методика снижения текучести персонала в организации</w:t>
            </w:r>
          </w:p>
        </w:tc>
      </w:tr>
      <w:tr w:rsidR="00D67B5D" w:rsidRPr="00D67B5D" w:rsidTr="00D67B5D">
        <w:tc>
          <w:tcPr>
            <w:tcW w:w="9638" w:type="dxa"/>
            <w:tcBorders>
              <w:top w:val="single" w:sz="4" w:space="0" w:color="auto"/>
              <w:bottom w:val="single" w:sz="4" w:space="0" w:color="auto"/>
            </w:tcBorders>
          </w:tcPr>
          <w:p w:rsidR="00D67B5D" w:rsidRPr="00D67B5D" w:rsidRDefault="00D67B5D" w:rsidP="002B2A7E">
            <w:pPr>
              <w:jc w:val="both"/>
            </w:pPr>
            <w:r w:rsidRPr="00D67B5D">
              <w:t>2 Анализ управления текучестью персонала Административно-хозяйственного центра Октябрьской железной дороги</w:t>
            </w:r>
          </w:p>
        </w:tc>
      </w:tr>
      <w:tr w:rsidR="00D67B5D" w:rsidRPr="00D67B5D" w:rsidTr="00D67B5D">
        <w:tc>
          <w:tcPr>
            <w:tcW w:w="9638" w:type="dxa"/>
            <w:tcBorders>
              <w:top w:val="single" w:sz="4" w:space="0" w:color="auto"/>
              <w:bottom w:val="single" w:sz="4" w:space="0" w:color="auto"/>
            </w:tcBorders>
          </w:tcPr>
          <w:p w:rsidR="00D67B5D" w:rsidRPr="00D67B5D" w:rsidRDefault="00D67B5D" w:rsidP="002B2A7E">
            <w:pPr>
              <w:jc w:val="both"/>
            </w:pPr>
            <w:r w:rsidRPr="00D67B5D">
              <w:t>2.1 Организационная структура и экономическая характеристика Административно – хозяйственного центра Октябрьской железной дороги</w:t>
            </w:r>
          </w:p>
        </w:tc>
      </w:tr>
      <w:tr w:rsidR="00D67B5D" w:rsidRPr="00D67B5D" w:rsidTr="00D67B5D">
        <w:tc>
          <w:tcPr>
            <w:tcW w:w="9638" w:type="dxa"/>
            <w:tcBorders>
              <w:top w:val="single" w:sz="4" w:space="0" w:color="auto"/>
              <w:bottom w:val="single" w:sz="4" w:space="0" w:color="auto"/>
            </w:tcBorders>
          </w:tcPr>
          <w:p w:rsidR="00D67B5D" w:rsidRPr="00D67B5D" w:rsidRDefault="00D67B5D" w:rsidP="002B2A7E">
            <w:pPr>
              <w:jc w:val="both"/>
            </w:pPr>
            <w:r w:rsidRPr="00D67B5D">
              <w:t>2.2 Анализ кадрового состава Административно – хозяйственного центра Октябрьской железной дороги</w:t>
            </w:r>
          </w:p>
        </w:tc>
      </w:tr>
      <w:tr w:rsidR="00D67B5D" w:rsidRPr="00D67B5D" w:rsidTr="00D67B5D">
        <w:tc>
          <w:tcPr>
            <w:tcW w:w="9638" w:type="dxa"/>
            <w:tcBorders>
              <w:top w:val="single" w:sz="4" w:space="0" w:color="auto"/>
              <w:bottom w:val="single" w:sz="4" w:space="0" w:color="auto"/>
            </w:tcBorders>
          </w:tcPr>
          <w:p w:rsidR="00D67B5D" w:rsidRPr="00D67B5D" w:rsidRDefault="00D67B5D" w:rsidP="002B2A7E">
            <w:pPr>
              <w:jc w:val="both"/>
            </w:pPr>
            <w:r w:rsidRPr="00D67B5D">
              <w:t xml:space="preserve">2.3 </w:t>
            </w:r>
            <w:r w:rsidRPr="00D67B5D">
              <w:rPr>
                <w:rFonts w:eastAsiaTheme="minorEastAsia"/>
              </w:rPr>
              <w:t>Анализ текучести персонала в Административно-хозяйственном центре Октябрьской железной дороги</w:t>
            </w:r>
          </w:p>
        </w:tc>
      </w:tr>
      <w:tr w:rsidR="00D67B5D" w:rsidRPr="00D67B5D" w:rsidTr="002B2A7E">
        <w:tc>
          <w:tcPr>
            <w:tcW w:w="9638" w:type="dxa"/>
            <w:tcBorders>
              <w:top w:val="single" w:sz="4" w:space="0" w:color="auto"/>
              <w:bottom w:val="single" w:sz="4" w:space="0" w:color="auto"/>
            </w:tcBorders>
          </w:tcPr>
          <w:p w:rsidR="00D67B5D" w:rsidRPr="00D67B5D" w:rsidRDefault="00D67B5D" w:rsidP="002B2A7E">
            <w:pPr>
              <w:jc w:val="both"/>
            </w:pPr>
            <w:r w:rsidRPr="00D67B5D">
              <w:t xml:space="preserve">3 </w:t>
            </w:r>
            <w:r w:rsidR="002B2A7E">
              <w:t>Практические рекомендации по снижению текучести персонала в Административно-хозяйственном центре Октябрьской железной дороги</w:t>
            </w:r>
          </w:p>
        </w:tc>
      </w:tr>
      <w:tr w:rsidR="002B2A7E" w:rsidRPr="00D67B5D" w:rsidTr="002B2A7E">
        <w:tc>
          <w:tcPr>
            <w:tcW w:w="9638" w:type="dxa"/>
            <w:tcBorders>
              <w:top w:val="single" w:sz="4" w:space="0" w:color="auto"/>
              <w:bottom w:val="single" w:sz="4" w:space="0" w:color="auto"/>
            </w:tcBorders>
          </w:tcPr>
          <w:p w:rsidR="002B2A7E" w:rsidRPr="00D67B5D" w:rsidRDefault="002B2A7E" w:rsidP="002B2A7E">
            <w:pPr>
              <w:jc w:val="both"/>
            </w:pPr>
            <w:r>
              <w:t>3.1</w:t>
            </w:r>
            <w:r w:rsidRPr="00694E01">
              <w:t xml:space="preserve"> </w:t>
            </w:r>
            <w:r w:rsidRPr="002B2A7E">
              <w:t>Рекомендации по снижению текучести персонала в Административно-хозяйственном центре Октябрьской железной дороги</w:t>
            </w:r>
          </w:p>
        </w:tc>
      </w:tr>
      <w:tr w:rsidR="002B2A7E" w:rsidRPr="00D67B5D" w:rsidTr="00B93C26">
        <w:tc>
          <w:tcPr>
            <w:tcW w:w="9638" w:type="dxa"/>
            <w:tcBorders>
              <w:top w:val="single" w:sz="4" w:space="0" w:color="auto"/>
            </w:tcBorders>
          </w:tcPr>
          <w:p w:rsidR="002B2A7E" w:rsidRDefault="002B2A7E" w:rsidP="002B2A7E">
            <w:pPr>
              <w:jc w:val="both"/>
            </w:pPr>
            <w:r>
              <w:lastRenderedPageBreak/>
              <w:t xml:space="preserve">3.2 </w:t>
            </w:r>
            <w:r w:rsidRPr="002B2A7E">
              <w:t>Оценка предложенных рекомендаций</w:t>
            </w:r>
          </w:p>
        </w:tc>
      </w:tr>
    </w:tbl>
    <w:p w:rsidR="00BF7C0F" w:rsidRPr="00D67B5D" w:rsidRDefault="00BF7C0F" w:rsidP="00BF7C0F">
      <w:pPr>
        <w:tabs>
          <w:tab w:val="left" w:pos="1560"/>
        </w:tabs>
        <w:rPr>
          <w:sz w:val="22"/>
          <w:szCs w:val="22"/>
        </w:rPr>
      </w:pPr>
    </w:p>
    <w:p w:rsidR="00BF7C0F" w:rsidRPr="00BE740A" w:rsidRDefault="00BF7C0F" w:rsidP="00BF7C0F">
      <w:pPr>
        <w:tabs>
          <w:tab w:val="left" w:pos="1560"/>
        </w:tabs>
        <w:rPr>
          <w:sz w:val="22"/>
          <w:szCs w:val="22"/>
        </w:rPr>
      </w:pPr>
      <w:r w:rsidRPr="00BE740A">
        <w:rPr>
          <w:sz w:val="22"/>
          <w:szCs w:val="22"/>
        </w:rPr>
        <w:t xml:space="preserve">5. Перечень графического материала (с точным указанием обязательных чертежей/слайдов) </w:t>
      </w: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27110" w:rsidRPr="00D67B5D" w:rsidTr="00046ED5">
        <w:tc>
          <w:tcPr>
            <w:tcW w:w="9354" w:type="dxa"/>
            <w:tcBorders>
              <w:bottom w:val="single" w:sz="4" w:space="0" w:color="auto"/>
            </w:tcBorders>
            <w:shd w:val="clear" w:color="auto" w:fill="FFFFFF" w:themeFill="background1"/>
          </w:tcPr>
          <w:p w:rsidR="00927110" w:rsidRPr="00D67B5D" w:rsidRDefault="00927110" w:rsidP="004221EE">
            <w:pPr>
              <w:jc w:val="both"/>
            </w:pPr>
            <w:r>
              <w:t>Рисунок 1 – Организационно-правовая структура Административно-хозяйственного центра Октябрьской железной дороги</w:t>
            </w:r>
          </w:p>
        </w:tc>
      </w:tr>
      <w:tr w:rsidR="00927110" w:rsidRPr="00D67B5D" w:rsidTr="00046ED5">
        <w:tc>
          <w:tcPr>
            <w:tcW w:w="9354" w:type="dxa"/>
            <w:tcBorders>
              <w:top w:val="single" w:sz="4" w:space="0" w:color="auto"/>
              <w:bottom w:val="single" w:sz="4" w:space="0" w:color="auto"/>
            </w:tcBorders>
            <w:shd w:val="clear" w:color="auto" w:fill="FFFFFF" w:themeFill="background1"/>
          </w:tcPr>
          <w:p w:rsidR="00927110" w:rsidRPr="00D67B5D" w:rsidRDefault="00927110" w:rsidP="004221EE">
            <w:pPr>
              <w:jc w:val="both"/>
            </w:pPr>
            <w:r>
              <w:t>Рисунок 2 – Уровень образования работников Административно-хозяйственного центра Октябрьской железной дороги</w:t>
            </w:r>
          </w:p>
        </w:tc>
      </w:tr>
      <w:tr w:rsidR="00927110" w:rsidRPr="00D67B5D" w:rsidTr="00046ED5">
        <w:tc>
          <w:tcPr>
            <w:tcW w:w="9354" w:type="dxa"/>
            <w:tcBorders>
              <w:top w:val="single" w:sz="4" w:space="0" w:color="auto"/>
              <w:bottom w:val="single" w:sz="4" w:space="0" w:color="auto"/>
            </w:tcBorders>
            <w:shd w:val="clear" w:color="auto" w:fill="FFFFFF" w:themeFill="background1"/>
          </w:tcPr>
          <w:p w:rsidR="00927110" w:rsidRPr="00D67B5D" w:rsidRDefault="00927110" w:rsidP="004221EE">
            <w:pPr>
              <w:jc w:val="both"/>
            </w:pPr>
            <w:r>
              <w:t xml:space="preserve">Рисунок 3 – Категория персонала Административно-хозяйственного центра Октябрьской железной дороги </w:t>
            </w:r>
          </w:p>
        </w:tc>
      </w:tr>
      <w:tr w:rsidR="00927110" w:rsidRPr="00D67B5D" w:rsidTr="00046ED5">
        <w:tc>
          <w:tcPr>
            <w:tcW w:w="9354" w:type="dxa"/>
            <w:tcBorders>
              <w:top w:val="single" w:sz="4" w:space="0" w:color="auto"/>
              <w:bottom w:val="single" w:sz="4" w:space="0" w:color="auto"/>
            </w:tcBorders>
            <w:shd w:val="clear" w:color="auto" w:fill="FFFFFF" w:themeFill="background1"/>
          </w:tcPr>
          <w:p w:rsidR="00927110" w:rsidRPr="00D67B5D" w:rsidRDefault="00927110" w:rsidP="004221EE">
            <w:pPr>
              <w:jc w:val="both"/>
            </w:pPr>
            <w:r>
              <w:t>Рисунок 4 – Практические рекомендации по снижению текучести персонала Административно-хозяйственного центра Октябрьской железной дороги</w:t>
            </w:r>
          </w:p>
        </w:tc>
      </w:tr>
      <w:tr w:rsidR="00927110" w:rsidRPr="00D67B5D" w:rsidTr="00046ED5">
        <w:tc>
          <w:tcPr>
            <w:tcW w:w="9354" w:type="dxa"/>
            <w:tcBorders>
              <w:top w:val="single" w:sz="4" w:space="0" w:color="auto"/>
              <w:bottom w:val="single" w:sz="4" w:space="0" w:color="auto"/>
            </w:tcBorders>
            <w:shd w:val="clear" w:color="auto" w:fill="FFFFFF" w:themeFill="background1"/>
          </w:tcPr>
          <w:p w:rsidR="00927110" w:rsidRPr="00927110" w:rsidRDefault="00927110" w:rsidP="004221EE">
            <w:pPr>
              <w:jc w:val="both"/>
            </w:pPr>
            <w:r w:rsidRPr="00927110">
              <w:t>Таблица 1</w:t>
            </w:r>
            <w:r w:rsidR="000F24D1">
              <w:t xml:space="preserve">- </w:t>
            </w:r>
            <w:r w:rsidRPr="00927110">
              <w:t>Основные показатели производственной и финансовой деятельности</w:t>
            </w:r>
          </w:p>
        </w:tc>
      </w:tr>
      <w:tr w:rsidR="00046ED5" w:rsidRPr="00D67B5D" w:rsidTr="00046ED5">
        <w:tc>
          <w:tcPr>
            <w:tcW w:w="9354" w:type="dxa"/>
            <w:tcBorders>
              <w:top w:val="single" w:sz="4" w:space="0" w:color="auto"/>
              <w:bottom w:val="single" w:sz="4" w:space="0" w:color="auto"/>
            </w:tcBorders>
          </w:tcPr>
          <w:p w:rsidR="00046ED5" w:rsidRPr="00D67B5D" w:rsidRDefault="00046ED5" w:rsidP="00046ED5">
            <w:pPr>
              <w:jc w:val="both"/>
            </w:pPr>
            <w:r>
              <w:t xml:space="preserve">Таблица 6 - </w:t>
            </w:r>
            <w:r w:rsidRPr="000F24D1">
              <w:rPr>
                <w:iCs/>
              </w:rPr>
              <w:t xml:space="preserve">Анализ текучести персонала </w:t>
            </w:r>
            <w:r w:rsidRPr="000F24D1">
              <w:rPr>
                <w:iCs/>
                <w:shd w:val="clear" w:color="auto" w:fill="FFFFFF"/>
              </w:rPr>
              <w:t>Административно-хозяйственного центра Октябрьской железной дороги</w:t>
            </w:r>
          </w:p>
        </w:tc>
      </w:tr>
      <w:tr w:rsidR="00046ED5" w:rsidRPr="00D67B5D" w:rsidTr="00046ED5">
        <w:tc>
          <w:tcPr>
            <w:tcW w:w="9354" w:type="dxa"/>
            <w:tcBorders>
              <w:top w:val="single" w:sz="4" w:space="0" w:color="auto"/>
              <w:bottom w:val="single" w:sz="4" w:space="0" w:color="auto"/>
            </w:tcBorders>
          </w:tcPr>
          <w:p w:rsidR="00046ED5" w:rsidRPr="00D67B5D" w:rsidRDefault="00046ED5" w:rsidP="00046ED5">
            <w:pPr>
              <w:jc w:val="both"/>
            </w:pPr>
            <w:r>
              <w:t xml:space="preserve">Таблица 7 - </w:t>
            </w:r>
            <w:r w:rsidRPr="000F24D1">
              <w:rPr>
                <w:color w:val="000000" w:themeColor="text1"/>
              </w:rPr>
              <w:t xml:space="preserve">Анализ причин текучести персонала в </w:t>
            </w:r>
            <w:r w:rsidRPr="000F24D1">
              <w:rPr>
                <w:shd w:val="clear" w:color="auto" w:fill="FFFFFF"/>
              </w:rPr>
              <w:t>Административно-хозяйственном центре Октябрьской железной дороги</w:t>
            </w:r>
          </w:p>
        </w:tc>
      </w:tr>
      <w:tr w:rsidR="00046ED5" w:rsidRPr="00D67B5D" w:rsidTr="00046ED5">
        <w:tc>
          <w:tcPr>
            <w:tcW w:w="9354" w:type="dxa"/>
            <w:tcBorders>
              <w:top w:val="single" w:sz="4" w:space="0" w:color="auto"/>
              <w:bottom w:val="single" w:sz="4" w:space="0" w:color="auto"/>
            </w:tcBorders>
          </w:tcPr>
          <w:p w:rsidR="00046ED5" w:rsidRPr="000F24D1" w:rsidRDefault="00046ED5" w:rsidP="00046ED5">
            <w:pPr>
              <w:pStyle w:val="affa"/>
              <w:keepNext/>
              <w:spacing w:after="0"/>
              <w:jc w:val="both"/>
              <w:rPr>
                <w:rFonts w:ascii="Times New Roman" w:hAnsi="Times New Roman" w:cs="Times New Roman"/>
                <w:i w:val="0"/>
                <w:iCs w:val="0"/>
                <w:color w:val="auto"/>
                <w:sz w:val="24"/>
                <w:szCs w:val="24"/>
              </w:rPr>
            </w:pPr>
            <w:r w:rsidRPr="000F24D1">
              <w:rPr>
                <w:rFonts w:ascii="Times New Roman" w:hAnsi="Times New Roman" w:cs="Times New Roman"/>
                <w:i w:val="0"/>
                <w:iCs w:val="0"/>
                <w:color w:val="auto"/>
                <w:sz w:val="24"/>
                <w:szCs w:val="24"/>
              </w:rPr>
              <w:t xml:space="preserve">Таблица 8 - Анализ персонала </w:t>
            </w:r>
            <w:r w:rsidRPr="000F24D1">
              <w:rPr>
                <w:rFonts w:ascii="Times New Roman" w:eastAsia="Times New Roman" w:hAnsi="Times New Roman" w:cs="Times New Roman"/>
                <w:i w:val="0"/>
                <w:iCs w:val="0"/>
                <w:color w:val="auto"/>
                <w:sz w:val="24"/>
                <w:szCs w:val="24"/>
                <w:shd w:val="clear" w:color="auto" w:fill="FFFFFF"/>
              </w:rPr>
              <w:t>Административно-хозяйственного центра Октябрьской железной дороги</w:t>
            </w:r>
            <w:r w:rsidRPr="000F24D1">
              <w:rPr>
                <w:rFonts w:ascii="Times New Roman" w:hAnsi="Times New Roman" w:cs="Times New Roman"/>
                <w:i w:val="0"/>
                <w:iCs w:val="0"/>
                <w:color w:val="auto"/>
                <w:sz w:val="24"/>
                <w:szCs w:val="24"/>
              </w:rPr>
              <w:t xml:space="preserve"> по повышению квалификации</w:t>
            </w:r>
          </w:p>
        </w:tc>
      </w:tr>
      <w:tr w:rsidR="00046ED5" w:rsidRPr="00D67B5D" w:rsidTr="00046ED5">
        <w:tc>
          <w:tcPr>
            <w:tcW w:w="9354" w:type="dxa"/>
            <w:tcBorders>
              <w:top w:val="single" w:sz="4" w:space="0" w:color="auto"/>
              <w:bottom w:val="single" w:sz="4" w:space="0" w:color="auto"/>
            </w:tcBorders>
          </w:tcPr>
          <w:p w:rsidR="00046ED5" w:rsidRPr="000F24D1" w:rsidRDefault="00046ED5" w:rsidP="00046ED5">
            <w:pPr>
              <w:pStyle w:val="affa"/>
              <w:keepNext/>
              <w:spacing w:after="0"/>
              <w:jc w:val="both"/>
              <w:rPr>
                <w:rFonts w:ascii="Times New Roman" w:hAnsi="Times New Roman" w:cs="Times New Roman"/>
                <w:i w:val="0"/>
                <w:iCs w:val="0"/>
                <w:color w:val="auto"/>
                <w:sz w:val="24"/>
                <w:szCs w:val="24"/>
              </w:rPr>
            </w:pPr>
            <w:r w:rsidRPr="000F24D1">
              <w:rPr>
                <w:rFonts w:ascii="Times New Roman" w:hAnsi="Times New Roman" w:cs="Times New Roman"/>
                <w:i w:val="0"/>
                <w:iCs w:val="0"/>
                <w:color w:val="auto"/>
                <w:sz w:val="24"/>
                <w:szCs w:val="24"/>
              </w:rPr>
              <w:t xml:space="preserve">Таблица 9 - Анализ оплаты труда персонала </w:t>
            </w:r>
            <w:r w:rsidRPr="000F24D1">
              <w:rPr>
                <w:rFonts w:ascii="Times New Roman" w:eastAsia="Times New Roman" w:hAnsi="Times New Roman" w:cs="Times New Roman"/>
                <w:i w:val="0"/>
                <w:iCs w:val="0"/>
                <w:color w:val="auto"/>
                <w:sz w:val="24"/>
                <w:szCs w:val="24"/>
                <w:shd w:val="clear" w:color="auto" w:fill="FFFFFF"/>
              </w:rPr>
              <w:t>Административно-хозяйственного центра Октябрьской железной дороги</w:t>
            </w:r>
          </w:p>
        </w:tc>
      </w:tr>
      <w:tr w:rsidR="00046ED5" w:rsidRPr="00D67B5D" w:rsidTr="00046ED5">
        <w:tc>
          <w:tcPr>
            <w:tcW w:w="9354" w:type="dxa"/>
            <w:tcBorders>
              <w:top w:val="single" w:sz="4" w:space="0" w:color="auto"/>
              <w:bottom w:val="single" w:sz="4" w:space="0" w:color="auto"/>
            </w:tcBorders>
          </w:tcPr>
          <w:p w:rsidR="00046ED5" w:rsidRPr="000F24D1" w:rsidRDefault="00046ED5" w:rsidP="00046ED5">
            <w:pPr>
              <w:pStyle w:val="affa"/>
              <w:keepNext/>
              <w:spacing w:after="0"/>
              <w:jc w:val="both"/>
              <w:rPr>
                <w:rFonts w:ascii="Times New Roman" w:hAnsi="Times New Roman" w:cs="Times New Roman"/>
                <w:i w:val="0"/>
                <w:iCs w:val="0"/>
                <w:color w:val="auto"/>
                <w:sz w:val="24"/>
                <w:szCs w:val="24"/>
              </w:rPr>
            </w:pPr>
            <w:r w:rsidRPr="000F24D1">
              <w:rPr>
                <w:rFonts w:ascii="Times New Roman" w:hAnsi="Times New Roman" w:cs="Times New Roman"/>
                <w:i w:val="0"/>
                <w:iCs w:val="0"/>
                <w:color w:val="auto"/>
                <w:sz w:val="24"/>
                <w:szCs w:val="24"/>
              </w:rPr>
              <w:t xml:space="preserve">Таблица 10 - </w:t>
            </w:r>
            <w:r w:rsidRPr="000F24D1">
              <w:rPr>
                <w:rFonts w:ascii="Times New Roman" w:hAnsi="Times New Roman" w:cs="Times New Roman"/>
                <w:i w:val="0"/>
                <w:iCs w:val="0"/>
                <w:color w:val="000000"/>
                <w:sz w:val="24"/>
                <w:szCs w:val="24"/>
              </w:rPr>
              <w:t xml:space="preserve">Комплекс предоставляемых гарантий работникам Административно-хозяйственного центра </w:t>
            </w:r>
            <w:r w:rsidRPr="000F24D1">
              <w:rPr>
                <w:rFonts w:ascii="Times New Roman" w:eastAsia="Times New Roman" w:hAnsi="Times New Roman" w:cs="Times New Roman"/>
                <w:i w:val="0"/>
                <w:iCs w:val="0"/>
                <w:color w:val="auto"/>
                <w:sz w:val="24"/>
                <w:szCs w:val="24"/>
                <w:shd w:val="clear" w:color="auto" w:fill="FFFFFF"/>
              </w:rPr>
              <w:t>Октябрьской железной дороги</w:t>
            </w:r>
          </w:p>
        </w:tc>
      </w:tr>
      <w:tr w:rsidR="00046ED5" w:rsidRPr="00D67B5D" w:rsidTr="00046ED5">
        <w:tc>
          <w:tcPr>
            <w:tcW w:w="9354" w:type="dxa"/>
            <w:tcBorders>
              <w:top w:val="single" w:sz="4" w:space="0" w:color="auto"/>
              <w:bottom w:val="single" w:sz="4" w:space="0" w:color="auto"/>
            </w:tcBorders>
          </w:tcPr>
          <w:p w:rsidR="00046ED5" w:rsidRPr="000F24D1" w:rsidRDefault="00046ED5" w:rsidP="00046ED5">
            <w:pPr>
              <w:pStyle w:val="affa"/>
              <w:keepNext/>
              <w:spacing w:after="0"/>
              <w:jc w:val="both"/>
              <w:rPr>
                <w:rFonts w:ascii="Times New Roman" w:hAnsi="Times New Roman" w:cs="Times New Roman"/>
                <w:i w:val="0"/>
                <w:iCs w:val="0"/>
                <w:color w:val="auto"/>
                <w:sz w:val="24"/>
                <w:szCs w:val="24"/>
              </w:rPr>
            </w:pPr>
            <w:r w:rsidRPr="000F24D1">
              <w:rPr>
                <w:rFonts w:ascii="Times New Roman" w:hAnsi="Times New Roman" w:cs="Times New Roman"/>
                <w:i w:val="0"/>
                <w:iCs w:val="0"/>
                <w:color w:val="auto"/>
                <w:sz w:val="24"/>
                <w:szCs w:val="24"/>
              </w:rPr>
              <w:t>Таблица 11 - Затраты на увеличение заработной платы сотрудников Административно-хозяйственного центра Октябрьской железной дороги</w:t>
            </w:r>
          </w:p>
        </w:tc>
      </w:tr>
      <w:tr w:rsidR="00046ED5" w:rsidRPr="00D67B5D" w:rsidTr="00046ED5">
        <w:trPr>
          <w:trHeight w:val="678"/>
        </w:trPr>
        <w:tc>
          <w:tcPr>
            <w:tcW w:w="9354" w:type="dxa"/>
            <w:tcBorders>
              <w:top w:val="single" w:sz="4" w:space="0" w:color="auto"/>
              <w:bottom w:val="single" w:sz="4" w:space="0" w:color="auto"/>
            </w:tcBorders>
          </w:tcPr>
          <w:p w:rsidR="00046ED5" w:rsidRPr="00046ED5" w:rsidRDefault="00046ED5" w:rsidP="00046ED5">
            <w:pPr>
              <w:pStyle w:val="affa"/>
              <w:keepNext/>
              <w:spacing w:after="0"/>
              <w:jc w:val="both"/>
              <w:rPr>
                <w:rFonts w:ascii="Times New Roman" w:hAnsi="Times New Roman" w:cs="Times New Roman"/>
                <w:i w:val="0"/>
                <w:iCs w:val="0"/>
                <w:color w:val="auto"/>
                <w:sz w:val="24"/>
                <w:szCs w:val="24"/>
              </w:rPr>
            </w:pPr>
            <w:r w:rsidRPr="00046ED5">
              <w:rPr>
                <w:rFonts w:ascii="Times New Roman" w:hAnsi="Times New Roman" w:cs="Times New Roman"/>
                <w:i w:val="0"/>
                <w:iCs w:val="0"/>
                <w:color w:val="auto"/>
                <w:sz w:val="24"/>
                <w:szCs w:val="24"/>
              </w:rPr>
              <w:t>Таблица 12 - Затраты на проведение тренингов и обучение в ВУЗах руководителей Административно-хозяйственного центра Октябрьской железной дороги</w:t>
            </w:r>
          </w:p>
        </w:tc>
      </w:tr>
      <w:tr w:rsidR="00046ED5" w:rsidRPr="00D67B5D" w:rsidTr="00046ED5">
        <w:trPr>
          <w:trHeight w:val="263"/>
        </w:trPr>
        <w:tc>
          <w:tcPr>
            <w:tcW w:w="9354" w:type="dxa"/>
            <w:tcBorders>
              <w:top w:val="single" w:sz="4" w:space="0" w:color="auto"/>
              <w:bottom w:val="single" w:sz="4" w:space="0" w:color="auto"/>
            </w:tcBorders>
          </w:tcPr>
          <w:p w:rsidR="00046ED5" w:rsidRPr="000F24D1" w:rsidRDefault="00046ED5" w:rsidP="00046ED5">
            <w:pPr>
              <w:pStyle w:val="affa"/>
              <w:keepNext/>
              <w:spacing w:after="0"/>
              <w:jc w:val="both"/>
              <w:rPr>
                <w:rFonts w:ascii="Times New Roman" w:hAnsi="Times New Roman" w:cs="Times New Roman"/>
                <w:i w:val="0"/>
                <w:iCs w:val="0"/>
                <w:color w:val="auto"/>
                <w:sz w:val="24"/>
                <w:szCs w:val="24"/>
              </w:rPr>
            </w:pPr>
            <w:r w:rsidRPr="00AF7D10">
              <w:rPr>
                <w:rFonts w:ascii="Times New Roman" w:hAnsi="Times New Roman" w:cs="Times New Roman"/>
                <w:i w:val="0"/>
                <w:iCs w:val="0"/>
                <w:color w:val="auto"/>
                <w:sz w:val="24"/>
                <w:szCs w:val="24"/>
              </w:rPr>
              <w:t>Таблица 13 -</w:t>
            </w:r>
            <w:r>
              <w:rPr>
                <w:rFonts w:ascii="Times New Roman" w:hAnsi="Times New Roman" w:cs="Times New Roman"/>
                <w:i w:val="0"/>
                <w:iCs w:val="0"/>
                <w:color w:val="auto"/>
                <w:sz w:val="24"/>
                <w:szCs w:val="24"/>
              </w:rPr>
              <w:t xml:space="preserve"> </w:t>
            </w:r>
            <w:r w:rsidR="00AF7D10" w:rsidRPr="00AF7D10">
              <w:rPr>
                <w:rFonts w:ascii="Times New Roman" w:hAnsi="Times New Roman" w:cs="Times New Roman"/>
                <w:i w:val="0"/>
                <w:iCs w:val="0"/>
                <w:color w:val="auto"/>
                <w:sz w:val="24"/>
                <w:szCs w:val="24"/>
              </w:rPr>
              <w:t>Затраты на проведение мотивационных мероприятий Административно-хозяйственного центра Октябрьской железной дороги</w:t>
            </w:r>
          </w:p>
        </w:tc>
      </w:tr>
      <w:tr w:rsidR="00046ED5" w:rsidRPr="00D67B5D" w:rsidTr="00046ED5">
        <w:trPr>
          <w:trHeight w:val="678"/>
        </w:trPr>
        <w:tc>
          <w:tcPr>
            <w:tcW w:w="9354" w:type="dxa"/>
            <w:tcBorders>
              <w:top w:val="single" w:sz="4" w:space="0" w:color="auto"/>
              <w:bottom w:val="single" w:sz="4" w:space="0" w:color="auto"/>
            </w:tcBorders>
          </w:tcPr>
          <w:p w:rsidR="00494BBA" w:rsidRPr="00494BBA" w:rsidRDefault="00494BBA" w:rsidP="00494BBA">
            <w:pPr>
              <w:pStyle w:val="af7"/>
              <w:spacing w:line="240" w:lineRule="auto"/>
              <w:rPr>
                <w:sz w:val="24"/>
                <w:szCs w:val="24"/>
              </w:rPr>
            </w:pPr>
            <w:r w:rsidRPr="00494BBA">
              <w:rPr>
                <w:sz w:val="24"/>
                <w:szCs w:val="24"/>
              </w:rPr>
              <w:t>Таблица 14 - Необходимое количество привлекаемых средств в год для предложенных мероприятий.</w:t>
            </w:r>
          </w:p>
          <w:p w:rsidR="00046ED5" w:rsidRPr="000F24D1" w:rsidRDefault="00046ED5" w:rsidP="00046ED5">
            <w:pPr>
              <w:pStyle w:val="affa"/>
              <w:keepNext/>
              <w:spacing w:after="0"/>
              <w:jc w:val="both"/>
              <w:rPr>
                <w:rFonts w:ascii="Times New Roman" w:hAnsi="Times New Roman" w:cs="Times New Roman"/>
                <w:i w:val="0"/>
                <w:iCs w:val="0"/>
                <w:color w:val="auto"/>
                <w:sz w:val="24"/>
                <w:szCs w:val="24"/>
              </w:rPr>
            </w:pPr>
          </w:p>
        </w:tc>
      </w:tr>
    </w:tbl>
    <w:p w:rsidR="00EF50D4" w:rsidRDefault="00EF50D4" w:rsidP="00BF7C0F">
      <w:pPr>
        <w:tabs>
          <w:tab w:val="left" w:pos="1560"/>
        </w:tabs>
        <w:rPr>
          <w:sz w:val="22"/>
        </w:rPr>
      </w:pPr>
    </w:p>
    <w:p w:rsidR="00BF7C0F" w:rsidRPr="00985D6D" w:rsidRDefault="00BF7C0F" w:rsidP="00EF50D4">
      <w:pPr>
        <w:tabs>
          <w:tab w:val="left" w:pos="2780"/>
        </w:tabs>
        <w:rPr>
          <w:sz w:val="20"/>
        </w:rPr>
      </w:pPr>
      <w:r w:rsidRPr="00985D6D">
        <w:rPr>
          <w:sz w:val="22"/>
        </w:rPr>
        <w:t xml:space="preserve">6. </w:t>
      </w:r>
      <w:r w:rsidR="00A566AA" w:rsidRPr="00985D6D">
        <w:rPr>
          <w:sz w:val="22"/>
        </w:rPr>
        <w:t xml:space="preserve">Консультанты </w:t>
      </w:r>
      <w:r w:rsidR="00A566AA">
        <w:rPr>
          <w:sz w:val="22"/>
        </w:rPr>
        <w:t>с</w:t>
      </w:r>
      <w:r w:rsidRPr="00985D6D">
        <w:rPr>
          <w:sz w:val="22"/>
        </w:rPr>
        <w:t xml:space="preserve"> указанием относящихся к ним разделов</w:t>
      </w:r>
    </w:p>
    <w:p w:rsidR="00BF7C0F" w:rsidRPr="00985D6D" w:rsidRDefault="00BF7C0F" w:rsidP="00BF7C0F">
      <w:pPr>
        <w:tabs>
          <w:tab w:val="left" w:pos="1560"/>
        </w:tabs>
        <w:rPr>
          <w:sz w:val="2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290"/>
      </w:tblGrid>
      <w:tr w:rsidR="00BF7C0F" w:rsidRPr="00985D6D" w:rsidTr="00BB6D13">
        <w:trPr>
          <w:trHeight w:val="350"/>
          <w:jc w:val="center"/>
        </w:trPr>
        <w:tc>
          <w:tcPr>
            <w:tcW w:w="2392" w:type="dxa"/>
            <w:vMerge w:val="restart"/>
            <w:shd w:val="clear" w:color="auto" w:fill="auto"/>
            <w:vAlign w:val="center"/>
          </w:tcPr>
          <w:p w:rsidR="00BF7C0F" w:rsidRPr="00985D6D" w:rsidRDefault="00BF7C0F" w:rsidP="001F1939">
            <w:pPr>
              <w:tabs>
                <w:tab w:val="left" w:pos="1560"/>
              </w:tabs>
              <w:jc w:val="center"/>
              <w:rPr>
                <w:sz w:val="22"/>
              </w:rPr>
            </w:pPr>
            <w:r w:rsidRPr="00985D6D">
              <w:rPr>
                <w:sz w:val="22"/>
              </w:rPr>
              <w:t xml:space="preserve">Раздел </w:t>
            </w:r>
          </w:p>
        </w:tc>
        <w:tc>
          <w:tcPr>
            <w:tcW w:w="2393" w:type="dxa"/>
            <w:vMerge w:val="restart"/>
            <w:shd w:val="clear" w:color="auto" w:fill="auto"/>
            <w:vAlign w:val="center"/>
          </w:tcPr>
          <w:p w:rsidR="00BF7C0F" w:rsidRPr="00985D6D" w:rsidRDefault="00BF7C0F" w:rsidP="001F1939">
            <w:pPr>
              <w:tabs>
                <w:tab w:val="left" w:pos="1560"/>
              </w:tabs>
              <w:jc w:val="center"/>
              <w:rPr>
                <w:sz w:val="22"/>
              </w:rPr>
            </w:pPr>
            <w:r w:rsidRPr="00985D6D">
              <w:rPr>
                <w:sz w:val="22"/>
              </w:rPr>
              <w:t>Консультант</w:t>
            </w:r>
          </w:p>
        </w:tc>
        <w:tc>
          <w:tcPr>
            <w:tcW w:w="4683" w:type="dxa"/>
            <w:gridSpan w:val="2"/>
            <w:shd w:val="clear" w:color="auto" w:fill="auto"/>
            <w:vAlign w:val="center"/>
          </w:tcPr>
          <w:p w:rsidR="00BF7C0F" w:rsidRPr="00985D6D" w:rsidRDefault="00BF7C0F" w:rsidP="001F1939">
            <w:pPr>
              <w:tabs>
                <w:tab w:val="left" w:pos="1560"/>
              </w:tabs>
              <w:jc w:val="center"/>
              <w:rPr>
                <w:sz w:val="22"/>
              </w:rPr>
            </w:pPr>
            <w:r w:rsidRPr="00985D6D">
              <w:rPr>
                <w:sz w:val="22"/>
              </w:rPr>
              <w:t>Подпись, дата</w:t>
            </w:r>
          </w:p>
        </w:tc>
      </w:tr>
      <w:tr w:rsidR="00BF7C0F" w:rsidRPr="00985D6D" w:rsidTr="00BB6D13">
        <w:trPr>
          <w:jc w:val="center"/>
        </w:trPr>
        <w:tc>
          <w:tcPr>
            <w:tcW w:w="2392" w:type="dxa"/>
            <w:vMerge/>
            <w:shd w:val="clear" w:color="auto" w:fill="auto"/>
            <w:vAlign w:val="center"/>
          </w:tcPr>
          <w:p w:rsidR="00BF7C0F" w:rsidRPr="00985D6D" w:rsidRDefault="00BF7C0F" w:rsidP="001F1939">
            <w:pPr>
              <w:tabs>
                <w:tab w:val="left" w:pos="1560"/>
              </w:tabs>
              <w:jc w:val="center"/>
              <w:rPr>
                <w:sz w:val="22"/>
              </w:rPr>
            </w:pPr>
          </w:p>
        </w:tc>
        <w:tc>
          <w:tcPr>
            <w:tcW w:w="2393" w:type="dxa"/>
            <w:vMerge/>
            <w:shd w:val="clear" w:color="auto" w:fill="auto"/>
            <w:vAlign w:val="center"/>
          </w:tcPr>
          <w:p w:rsidR="00BF7C0F" w:rsidRPr="00985D6D" w:rsidRDefault="00BF7C0F" w:rsidP="001F1939">
            <w:pPr>
              <w:tabs>
                <w:tab w:val="left" w:pos="1560"/>
              </w:tabs>
              <w:jc w:val="center"/>
              <w:rPr>
                <w:sz w:val="22"/>
              </w:rPr>
            </w:pPr>
          </w:p>
        </w:tc>
        <w:tc>
          <w:tcPr>
            <w:tcW w:w="2393" w:type="dxa"/>
            <w:shd w:val="clear" w:color="auto" w:fill="auto"/>
            <w:vAlign w:val="center"/>
          </w:tcPr>
          <w:p w:rsidR="00BF7C0F" w:rsidRPr="00985D6D" w:rsidRDefault="00BF7C0F" w:rsidP="001F1939">
            <w:pPr>
              <w:tabs>
                <w:tab w:val="left" w:pos="1560"/>
              </w:tabs>
              <w:jc w:val="center"/>
              <w:rPr>
                <w:sz w:val="22"/>
                <w:szCs w:val="16"/>
              </w:rPr>
            </w:pPr>
          </w:p>
          <w:p w:rsidR="00BF7C0F" w:rsidRPr="00985D6D" w:rsidRDefault="00BF7C0F" w:rsidP="001F1939">
            <w:pPr>
              <w:tabs>
                <w:tab w:val="left" w:pos="1560"/>
              </w:tabs>
              <w:jc w:val="center"/>
              <w:rPr>
                <w:sz w:val="22"/>
              </w:rPr>
            </w:pPr>
            <w:r>
              <w:rPr>
                <w:sz w:val="22"/>
              </w:rPr>
              <w:t>З</w:t>
            </w:r>
            <w:r w:rsidRPr="00985D6D">
              <w:rPr>
                <w:sz w:val="22"/>
              </w:rPr>
              <w:t>адание выдал</w:t>
            </w:r>
          </w:p>
          <w:p w:rsidR="00BF7C0F" w:rsidRPr="00985D6D" w:rsidRDefault="00BF7C0F" w:rsidP="001F1939">
            <w:pPr>
              <w:tabs>
                <w:tab w:val="left" w:pos="1560"/>
              </w:tabs>
              <w:jc w:val="center"/>
              <w:rPr>
                <w:sz w:val="22"/>
                <w:szCs w:val="16"/>
              </w:rPr>
            </w:pPr>
          </w:p>
        </w:tc>
        <w:tc>
          <w:tcPr>
            <w:tcW w:w="2290" w:type="dxa"/>
            <w:shd w:val="clear" w:color="auto" w:fill="auto"/>
            <w:vAlign w:val="center"/>
          </w:tcPr>
          <w:p w:rsidR="00BF7C0F" w:rsidRPr="00985D6D" w:rsidRDefault="00BF7C0F" w:rsidP="001F1939">
            <w:pPr>
              <w:tabs>
                <w:tab w:val="left" w:pos="1560"/>
              </w:tabs>
              <w:jc w:val="center"/>
              <w:rPr>
                <w:sz w:val="22"/>
              </w:rPr>
            </w:pPr>
            <w:r>
              <w:rPr>
                <w:sz w:val="22"/>
              </w:rPr>
              <w:t>З</w:t>
            </w:r>
            <w:r w:rsidRPr="00985D6D">
              <w:rPr>
                <w:sz w:val="22"/>
              </w:rPr>
              <w:t>адание принял</w:t>
            </w:r>
          </w:p>
        </w:tc>
      </w:tr>
      <w:tr w:rsidR="006212F2" w:rsidRPr="00985D6D" w:rsidTr="00BB6D13">
        <w:trPr>
          <w:jc w:val="center"/>
        </w:trPr>
        <w:tc>
          <w:tcPr>
            <w:tcW w:w="2392" w:type="dxa"/>
            <w:shd w:val="clear" w:color="auto" w:fill="auto"/>
            <w:vAlign w:val="center"/>
          </w:tcPr>
          <w:p w:rsidR="006212F2" w:rsidRPr="00CF46E5" w:rsidRDefault="00CF46E5" w:rsidP="006212F2">
            <w:pPr>
              <w:tabs>
                <w:tab w:val="left" w:pos="1560"/>
              </w:tabs>
              <w:jc w:val="center"/>
            </w:pPr>
            <w:r w:rsidRPr="00CF46E5">
              <w:t>-</w:t>
            </w:r>
          </w:p>
        </w:tc>
        <w:tc>
          <w:tcPr>
            <w:tcW w:w="2393" w:type="dxa"/>
            <w:shd w:val="clear" w:color="auto" w:fill="auto"/>
            <w:vAlign w:val="center"/>
          </w:tcPr>
          <w:p w:rsidR="006212F2" w:rsidRPr="00CF46E5" w:rsidRDefault="00CF46E5" w:rsidP="006212F2">
            <w:pPr>
              <w:tabs>
                <w:tab w:val="left" w:pos="1560"/>
              </w:tabs>
              <w:jc w:val="center"/>
              <w:rPr>
                <w:sz w:val="20"/>
              </w:rPr>
            </w:pPr>
            <w:r w:rsidRPr="00CF46E5">
              <w:rPr>
                <w:sz w:val="20"/>
              </w:rPr>
              <w:t>-</w:t>
            </w:r>
          </w:p>
        </w:tc>
        <w:tc>
          <w:tcPr>
            <w:tcW w:w="2393" w:type="dxa"/>
            <w:shd w:val="clear" w:color="auto" w:fill="auto"/>
            <w:vAlign w:val="center"/>
          </w:tcPr>
          <w:p w:rsidR="006212F2" w:rsidRPr="00CF46E5" w:rsidRDefault="00CF46E5" w:rsidP="006212F2">
            <w:pPr>
              <w:tabs>
                <w:tab w:val="left" w:pos="1560"/>
              </w:tabs>
              <w:jc w:val="center"/>
              <w:rPr>
                <w:i/>
                <w:sz w:val="20"/>
              </w:rPr>
            </w:pPr>
            <w:r w:rsidRPr="00CF46E5">
              <w:rPr>
                <w:i/>
                <w:sz w:val="20"/>
              </w:rPr>
              <w:t>-</w:t>
            </w:r>
          </w:p>
        </w:tc>
        <w:tc>
          <w:tcPr>
            <w:tcW w:w="2290" w:type="dxa"/>
            <w:shd w:val="clear" w:color="auto" w:fill="auto"/>
            <w:vAlign w:val="center"/>
          </w:tcPr>
          <w:p w:rsidR="006212F2" w:rsidRPr="00CF46E5" w:rsidRDefault="00CF46E5" w:rsidP="006212F2">
            <w:pPr>
              <w:tabs>
                <w:tab w:val="left" w:pos="1560"/>
              </w:tabs>
              <w:jc w:val="center"/>
              <w:rPr>
                <w:i/>
                <w:sz w:val="20"/>
              </w:rPr>
            </w:pPr>
            <w:r w:rsidRPr="00CF46E5">
              <w:rPr>
                <w:i/>
                <w:sz w:val="20"/>
              </w:rPr>
              <w:t>-</w:t>
            </w:r>
          </w:p>
        </w:tc>
      </w:tr>
    </w:tbl>
    <w:p w:rsidR="00BF7C0F" w:rsidRPr="00985D6D" w:rsidRDefault="00BF7C0F" w:rsidP="00BF7C0F">
      <w:pPr>
        <w:tabs>
          <w:tab w:val="left" w:pos="1560"/>
        </w:tabs>
        <w:rPr>
          <w:szCs w:val="16"/>
        </w:rPr>
      </w:pPr>
    </w:p>
    <w:p w:rsidR="00BF7C0F" w:rsidRPr="00985D6D" w:rsidRDefault="00BF7C0F" w:rsidP="00BF7C0F">
      <w:pPr>
        <w:tabs>
          <w:tab w:val="left" w:pos="1560"/>
        </w:tabs>
        <w:rPr>
          <w:szCs w:val="16"/>
        </w:rPr>
      </w:pPr>
    </w:p>
    <w:p w:rsidR="00BF7C0F" w:rsidRPr="00985D6D" w:rsidRDefault="00BF7C0F" w:rsidP="00BF7C0F">
      <w:pPr>
        <w:tabs>
          <w:tab w:val="left" w:pos="1560"/>
        </w:tabs>
        <w:rPr>
          <w:sz w:val="20"/>
        </w:rPr>
      </w:pPr>
      <w:r w:rsidRPr="00985D6D">
        <w:rPr>
          <w:sz w:val="22"/>
        </w:rPr>
        <w:t>7. Дата выдачи задания</w:t>
      </w:r>
      <w:r>
        <w:rPr>
          <w:sz w:val="22"/>
        </w:rPr>
        <w:tab/>
      </w:r>
      <w:r w:rsidR="00DA7338" w:rsidRPr="007B6A27">
        <w:rPr>
          <w:iCs/>
          <w:color w:val="000000" w:themeColor="text1"/>
        </w:rPr>
        <w:t xml:space="preserve"> </w:t>
      </w:r>
      <w:r w:rsidR="007B6A27" w:rsidRPr="007B6A27">
        <w:rPr>
          <w:iCs/>
          <w:color w:val="000000" w:themeColor="text1"/>
        </w:rPr>
        <w:t>«7»</w:t>
      </w:r>
      <w:r w:rsidR="00DA7338" w:rsidRPr="007B6A27">
        <w:rPr>
          <w:iCs/>
          <w:color w:val="000000" w:themeColor="text1"/>
        </w:rPr>
        <w:t xml:space="preserve"> </w:t>
      </w:r>
      <w:proofErr w:type="gramStart"/>
      <w:r w:rsidR="00DA7338" w:rsidRPr="007B6A27">
        <w:rPr>
          <w:iCs/>
          <w:color w:val="000000" w:themeColor="text1"/>
        </w:rPr>
        <w:t xml:space="preserve">февраля </w:t>
      </w:r>
      <w:r w:rsidRPr="007B6A27">
        <w:rPr>
          <w:iCs/>
          <w:color w:val="000000" w:themeColor="text1"/>
        </w:rPr>
        <w:t xml:space="preserve"> 20</w:t>
      </w:r>
      <w:r w:rsidR="00DA7338" w:rsidRPr="007B6A27">
        <w:rPr>
          <w:iCs/>
          <w:color w:val="000000" w:themeColor="text1"/>
        </w:rPr>
        <w:t>21</w:t>
      </w:r>
      <w:proofErr w:type="gramEnd"/>
      <w:r w:rsidR="00DA7338" w:rsidRPr="007B6A27">
        <w:rPr>
          <w:iCs/>
          <w:color w:val="000000" w:themeColor="text1"/>
        </w:rPr>
        <w:t xml:space="preserve"> </w:t>
      </w:r>
      <w:r w:rsidRPr="007B6A27">
        <w:rPr>
          <w:iCs/>
        </w:rPr>
        <w:t>г</w:t>
      </w:r>
      <w:r w:rsidR="007B6A27" w:rsidRPr="007B6A27">
        <w:rPr>
          <w:iCs/>
        </w:rPr>
        <w:t>.</w:t>
      </w:r>
      <w:r w:rsidRPr="00DA7338">
        <w:rPr>
          <w:sz w:val="22"/>
          <w:szCs w:val="22"/>
        </w:rPr>
        <w:tab/>
      </w:r>
      <w:r w:rsidRPr="00A615FA">
        <w:rPr>
          <w:color w:val="FF0000"/>
          <w:sz w:val="22"/>
          <w:szCs w:val="22"/>
        </w:rPr>
        <w:tab/>
      </w:r>
      <w:r w:rsidRPr="00A615FA">
        <w:rPr>
          <w:color w:val="FF0000"/>
          <w:sz w:val="22"/>
          <w:szCs w:val="22"/>
        </w:rPr>
        <w:tab/>
      </w:r>
    </w:p>
    <w:p w:rsidR="009D62B8" w:rsidRDefault="009D62B8" w:rsidP="001F1939">
      <w:pPr>
        <w:tabs>
          <w:tab w:val="left" w:pos="1560"/>
        </w:tabs>
        <w:jc w:val="both"/>
        <w:rPr>
          <w:b/>
          <w:u w:val="single"/>
        </w:rPr>
      </w:pPr>
    </w:p>
    <w:p w:rsidR="009D62B8" w:rsidRDefault="009D62B8" w:rsidP="001F1939">
      <w:pPr>
        <w:tabs>
          <w:tab w:val="left" w:pos="1560"/>
        </w:tabs>
        <w:jc w:val="both"/>
        <w:rPr>
          <w:b/>
          <w:u w:val="single"/>
        </w:rPr>
      </w:pPr>
    </w:p>
    <w:p w:rsidR="009D62B8" w:rsidRPr="00FA2B19" w:rsidRDefault="009D62B8" w:rsidP="009D62B8">
      <w:pPr>
        <w:rPr>
          <w:b/>
        </w:rPr>
      </w:pPr>
      <w:r w:rsidRPr="00FA2B19">
        <w:rPr>
          <w:b/>
        </w:rPr>
        <w:t>Руково</w:t>
      </w:r>
      <w:r>
        <w:rPr>
          <w:b/>
        </w:rPr>
        <w:t>дитель</w:t>
      </w:r>
      <w:r>
        <w:rPr>
          <w:b/>
        </w:rPr>
        <w:tab/>
      </w:r>
      <w:r>
        <w:rPr>
          <w:b/>
        </w:rPr>
        <w:tab/>
      </w:r>
      <w:r>
        <w:rPr>
          <w:b/>
        </w:rPr>
        <w:tab/>
        <w:t xml:space="preserve">__________________        </w:t>
      </w:r>
      <w:r>
        <w:rPr>
          <w:b/>
        </w:rPr>
        <w:tab/>
      </w:r>
      <w:r w:rsidR="00CB3F03">
        <w:rPr>
          <w:u w:val="single"/>
        </w:rPr>
        <w:t>В.П. Крикун</w:t>
      </w:r>
      <w:r>
        <w:rPr>
          <w:b/>
        </w:rPr>
        <w:t xml:space="preserve"> </w:t>
      </w:r>
    </w:p>
    <w:p w:rsidR="009D62B8" w:rsidRPr="00FA2B19" w:rsidRDefault="009D62B8" w:rsidP="009D62B8">
      <w:pPr>
        <w:ind w:firstLine="4111"/>
      </w:pPr>
      <w:r>
        <w:rPr>
          <w:sz w:val="20"/>
        </w:rPr>
        <w:t xml:space="preserve">(подпись) </w:t>
      </w:r>
      <w:r>
        <w:rPr>
          <w:sz w:val="20"/>
        </w:rPr>
        <w:tab/>
      </w:r>
      <w:r>
        <w:rPr>
          <w:sz w:val="20"/>
        </w:rPr>
        <w:tab/>
      </w:r>
      <w:r w:rsidRPr="00FA2B19">
        <w:rPr>
          <w:sz w:val="20"/>
        </w:rPr>
        <w:t>(расшифровка подписи)</w:t>
      </w:r>
    </w:p>
    <w:p w:rsidR="009D62B8" w:rsidRPr="00FA2B19" w:rsidRDefault="009D62B8" w:rsidP="009D62B8"/>
    <w:p w:rsidR="009D62B8" w:rsidRPr="00FA2B19" w:rsidRDefault="009D62B8" w:rsidP="009D62B8">
      <w:pPr>
        <w:rPr>
          <w:b/>
        </w:rPr>
      </w:pPr>
      <w:r w:rsidRPr="00FA2B19">
        <w:rPr>
          <w:b/>
        </w:rPr>
        <w:t xml:space="preserve">Задание принял к </w:t>
      </w:r>
      <w:r>
        <w:rPr>
          <w:b/>
        </w:rPr>
        <w:t>исполнению</w:t>
      </w:r>
      <w:r>
        <w:rPr>
          <w:b/>
        </w:rPr>
        <w:tab/>
        <w:t xml:space="preserve">__________________        </w:t>
      </w:r>
      <w:r>
        <w:rPr>
          <w:b/>
        </w:rPr>
        <w:tab/>
      </w:r>
      <w:r w:rsidR="00CB3F03">
        <w:rPr>
          <w:u w:val="single"/>
        </w:rPr>
        <w:t>А.С. Глазунова</w:t>
      </w:r>
    </w:p>
    <w:p w:rsidR="009D62B8" w:rsidRPr="00793E4D" w:rsidRDefault="009D62B8" w:rsidP="009D62B8">
      <w:pPr>
        <w:ind w:left="3600" w:firstLine="511"/>
        <w:rPr>
          <w:sz w:val="32"/>
        </w:rPr>
      </w:pPr>
      <w:r>
        <w:rPr>
          <w:sz w:val="20"/>
        </w:rPr>
        <w:t xml:space="preserve">(подпись) </w:t>
      </w:r>
      <w:r>
        <w:rPr>
          <w:sz w:val="20"/>
        </w:rPr>
        <w:tab/>
      </w:r>
      <w:r>
        <w:rPr>
          <w:sz w:val="20"/>
        </w:rPr>
        <w:tab/>
      </w:r>
      <w:r w:rsidRPr="00FA2B19">
        <w:rPr>
          <w:sz w:val="20"/>
        </w:rPr>
        <w:t>(расшифровка подписи)</w:t>
      </w:r>
    </w:p>
    <w:p w:rsidR="009D62B8" w:rsidRPr="00793E4D" w:rsidRDefault="009D62B8" w:rsidP="001F1939">
      <w:pPr>
        <w:tabs>
          <w:tab w:val="left" w:pos="1560"/>
        </w:tabs>
        <w:jc w:val="both"/>
        <w:rPr>
          <w:sz w:val="32"/>
        </w:rPr>
      </w:pPr>
    </w:p>
    <w:p w:rsidR="00BF7C0F" w:rsidRPr="00D10638" w:rsidRDefault="00BF7C0F" w:rsidP="00BF7C0F">
      <w:pPr>
        <w:tabs>
          <w:tab w:val="left" w:pos="1560"/>
        </w:tabs>
        <w:jc w:val="center"/>
        <w:rPr>
          <w:b/>
        </w:rPr>
      </w:pPr>
      <w:r>
        <w:br w:type="page"/>
      </w:r>
      <w:r w:rsidRPr="00D10638">
        <w:rPr>
          <w:b/>
        </w:rPr>
        <w:lastRenderedPageBreak/>
        <w:t>КАЛЕНДАРНЫЙ ПЛАН</w:t>
      </w:r>
    </w:p>
    <w:p w:rsidR="00BF7C0F" w:rsidRDefault="00BF7C0F" w:rsidP="00BF7C0F">
      <w:pPr>
        <w:tabs>
          <w:tab w:val="left" w:pos="1560"/>
        </w:tabs>
        <w:jc w:val="center"/>
        <w:rPr>
          <w:sz w:val="12"/>
          <w:szCs w:val="12"/>
        </w:rPr>
      </w:pPr>
    </w:p>
    <w:p w:rsidR="00BF7C0F" w:rsidRDefault="00BF7C0F" w:rsidP="00BF7C0F">
      <w:pPr>
        <w:tabs>
          <w:tab w:val="left" w:pos="1560"/>
        </w:tabs>
        <w:jc w:val="cente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61"/>
        <w:gridCol w:w="3556"/>
        <w:gridCol w:w="1487"/>
      </w:tblGrid>
      <w:tr w:rsidR="00672537" w:rsidRPr="00793877" w:rsidTr="006212F2">
        <w:trPr>
          <w:trHeight w:val="232"/>
        </w:trPr>
        <w:tc>
          <w:tcPr>
            <w:tcW w:w="0" w:type="auto"/>
            <w:shd w:val="clear" w:color="auto" w:fill="auto"/>
            <w:vAlign w:val="center"/>
          </w:tcPr>
          <w:p w:rsidR="00BF7C0F" w:rsidRPr="00793877" w:rsidRDefault="00BF7C0F" w:rsidP="001F1939">
            <w:pPr>
              <w:jc w:val="center"/>
              <w:rPr>
                <w:rFonts w:eastAsia="Calibri"/>
                <w:lang w:eastAsia="en-US"/>
              </w:rPr>
            </w:pPr>
            <w:r w:rsidRPr="00793877">
              <w:rPr>
                <w:rFonts w:eastAsia="Calibri"/>
                <w:lang w:eastAsia="en-US"/>
              </w:rPr>
              <w:t>№</w:t>
            </w:r>
          </w:p>
          <w:p w:rsidR="00BF7C0F" w:rsidRPr="00793877" w:rsidRDefault="00BF7C0F" w:rsidP="001F1939">
            <w:pPr>
              <w:jc w:val="center"/>
              <w:rPr>
                <w:rFonts w:eastAsia="Calibri"/>
                <w:lang w:eastAsia="en-US"/>
              </w:rPr>
            </w:pPr>
            <w:r w:rsidRPr="00793877">
              <w:rPr>
                <w:rFonts w:eastAsia="Calibri"/>
                <w:lang w:eastAsia="en-US"/>
              </w:rPr>
              <w:t>п/п</w:t>
            </w:r>
          </w:p>
        </w:tc>
        <w:tc>
          <w:tcPr>
            <w:tcW w:w="0" w:type="auto"/>
            <w:shd w:val="clear" w:color="auto" w:fill="auto"/>
            <w:vAlign w:val="center"/>
          </w:tcPr>
          <w:p w:rsidR="00BF7C0F" w:rsidRPr="00793877" w:rsidRDefault="00BF7C0F" w:rsidP="001F1939">
            <w:pPr>
              <w:jc w:val="center"/>
              <w:rPr>
                <w:rFonts w:eastAsia="Calibri"/>
                <w:lang w:eastAsia="en-US"/>
              </w:rPr>
            </w:pPr>
            <w:r w:rsidRPr="00793877">
              <w:rPr>
                <w:rFonts w:eastAsia="Calibri"/>
                <w:lang w:eastAsia="en-US"/>
              </w:rPr>
              <w:t>Наименование этапов</w:t>
            </w:r>
          </w:p>
          <w:p w:rsidR="00BF7C0F" w:rsidRPr="00793877" w:rsidRDefault="00CF46E5" w:rsidP="006212F2">
            <w:pPr>
              <w:jc w:val="center"/>
              <w:rPr>
                <w:rFonts w:eastAsia="Calibri"/>
                <w:lang w:eastAsia="en-US"/>
              </w:rPr>
            </w:pPr>
            <w:r>
              <w:rPr>
                <w:rFonts w:eastAsia="Calibri"/>
                <w:lang w:eastAsia="en-US"/>
              </w:rPr>
              <w:t>А</w:t>
            </w:r>
            <w:r w:rsidR="00BF7C0F" w:rsidRPr="00793877">
              <w:rPr>
                <w:rFonts w:eastAsia="Calibri"/>
                <w:lang w:eastAsia="en-US"/>
              </w:rPr>
              <w:t>Р</w:t>
            </w:r>
          </w:p>
        </w:tc>
        <w:tc>
          <w:tcPr>
            <w:tcW w:w="0" w:type="auto"/>
            <w:shd w:val="clear" w:color="auto" w:fill="auto"/>
            <w:vAlign w:val="center"/>
          </w:tcPr>
          <w:p w:rsidR="00BF7C0F" w:rsidRPr="00793877" w:rsidRDefault="00BF7C0F" w:rsidP="00CF46E5">
            <w:pPr>
              <w:jc w:val="center"/>
              <w:rPr>
                <w:rFonts w:eastAsia="Calibri"/>
                <w:lang w:eastAsia="en-US"/>
              </w:rPr>
            </w:pPr>
            <w:r w:rsidRPr="00793877">
              <w:rPr>
                <w:rFonts w:eastAsia="Calibri"/>
                <w:lang w:eastAsia="en-US"/>
              </w:rPr>
              <w:t xml:space="preserve">Сроки выполнения этапов </w:t>
            </w:r>
            <w:r w:rsidR="00CF46E5">
              <w:rPr>
                <w:rFonts w:eastAsia="Calibri"/>
                <w:lang w:eastAsia="en-US"/>
              </w:rPr>
              <w:t>А</w:t>
            </w:r>
            <w:r w:rsidRPr="00793877">
              <w:rPr>
                <w:rFonts w:eastAsia="Calibri"/>
                <w:lang w:eastAsia="en-US"/>
              </w:rPr>
              <w:t>Р</w:t>
            </w:r>
          </w:p>
        </w:tc>
        <w:tc>
          <w:tcPr>
            <w:tcW w:w="0" w:type="auto"/>
            <w:shd w:val="clear" w:color="auto" w:fill="auto"/>
            <w:vAlign w:val="center"/>
          </w:tcPr>
          <w:p w:rsidR="00BF7C0F" w:rsidRPr="00793877" w:rsidRDefault="00BF7C0F" w:rsidP="001F1939">
            <w:pPr>
              <w:jc w:val="center"/>
              <w:rPr>
                <w:rFonts w:eastAsia="Calibri"/>
                <w:lang w:eastAsia="en-US"/>
              </w:rPr>
            </w:pPr>
            <w:r w:rsidRPr="00793877">
              <w:rPr>
                <w:rFonts w:eastAsia="Calibri"/>
                <w:lang w:eastAsia="en-US"/>
              </w:rPr>
              <w:t>Примечание</w:t>
            </w:r>
          </w:p>
        </w:tc>
      </w:tr>
      <w:tr w:rsidR="00672537" w:rsidRPr="00793877" w:rsidTr="001F1939">
        <w:trPr>
          <w:trHeight w:val="449"/>
        </w:trPr>
        <w:tc>
          <w:tcPr>
            <w:tcW w:w="0" w:type="auto"/>
            <w:shd w:val="clear" w:color="auto" w:fill="auto"/>
            <w:vAlign w:val="center"/>
          </w:tcPr>
          <w:p w:rsidR="00BF7C0F" w:rsidRPr="00793877" w:rsidRDefault="00BF7C0F" w:rsidP="001F1939">
            <w:pPr>
              <w:rPr>
                <w:rFonts w:eastAsia="Calibri"/>
                <w:lang w:eastAsia="en-US"/>
              </w:rPr>
            </w:pPr>
            <w:r w:rsidRPr="00793877">
              <w:rPr>
                <w:rFonts w:eastAsia="Calibri"/>
                <w:lang w:eastAsia="en-US"/>
              </w:rPr>
              <w:t>1</w:t>
            </w:r>
          </w:p>
        </w:tc>
        <w:tc>
          <w:tcPr>
            <w:tcW w:w="0" w:type="auto"/>
            <w:shd w:val="clear" w:color="auto" w:fill="auto"/>
          </w:tcPr>
          <w:p w:rsidR="00BF7C0F" w:rsidRPr="00793877" w:rsidRDefault="00BF7C0F" w:rsidP="00CF46E5">
            <w:pPr>
              <w:rPr>
                <w:rFonts w:eastAsia="Calibri"/>
                <w:lang w:eastAsia="en-US"/>
              </w:rPr>
            </w:pPr>
            <w:r w:rsidRPr="00793877">
              <w:rPr>
                <w:rFonts w:eastAsia="Calibri"/>
                <w:lang w:eastAsia="en-US"/>
              </w:rPr>
              <w:t xml:space="preserve">Сбор материалов и написание первого раздела </w:t>
            </w:r>
            <w:r w:rsidR="00CF46E5">
              <w:rPr>
                <w:rFonts w:eastAsia="Calibri"/>
                <w:lang w:eastAsia="en-US"/>
              </w:rPr>
              <w:t>А</w:t>
            </w:r>
            <w:r w:rsidRPr="00793877">
              <w:rPr>
                <w:rFonts w:eastAsia="Calibri"/>
                <w:lang w:eastAsia="en-US"/>
              </w:rPr>
              <w:t>Р</w:t>
            </w:r>
          </w:p>
        </w:tc>
        <w:tc>
          <w:tcPr>
            <w:tcW w:w="0" w:type="auto"/>
            <w:vMerge w:val="restart"/>
            <w:shd w:val="clear" w:color="auto" w:fill="auto"/>
            <w:vAlign w:val="center"/>
          </w:tcPr>
          <w:p w:rsidR="00BF7C0F" w:rsidRPr="001F1939" w:rsidRDefault="00BF7C0F" w:rsidP="001F1939">
            <w:pPr>
              <w:jc w:val="center"/>
              <w:rPr>
                <w:rFonts w:eastAsia="Calibri"/>
                <w:highlight w:val="yellow"/>
                <w:lang w:eastAsia="en-US"/>
              </w:rPr>
            </w:pPr>
          </w:p>
        </w:tc>
        <w:tc>
          <w:tcPr>
            <w:tcW w:w="0" w:type="auto"/>
            <w:shd w:val="clear" w:color="auto" w:fill="auto"/>
            <w:vAlign w:val="center"/>
          </w:tcPr>
          <w:p w:rsidR="00BF7C0F" w:rsidRPr="00793877" w:rsidRDefault="00BF7C0F" w:rsidP="001F1939">
            <w:pPr>
              <w:rPr>
                <w:rFonts w:eastAsia="Calibri"/>
                <w:lang w:eastAsia="en-US"/>
              </w:rPr>
            </w:pPr>
          </w:p>
        </w:tc>
      </w:tr>
      <w:tr w:rsidR="00672537" w:rsidRPr="00793877" w:rsidTr="001F1939">
        <w:trPr>
          <w:trHeight w:val="449"/>
        </w:trPr>
        <w:tc>
          <w:tcPr>
            <w:tcW w:w="0" w:type="auto"/>
            <w:shd w:val="clear" w:color="auto" w:fill="auto"/>
            <w:vAlign w:val="center"/>
          </w:tcPr>
          <w:p w:rsidR="00BF7C0F" w:rsidRPr="00793877" w:rsidRDefault="00BF7C0F" w:rsidP="001F1939">
            <w:pPr>
              <w:rPr>
                <w:rFonts w:eastAsia="Calibri"/>
                <w:lang w:eastAsia="en-US"/>
              </w:rPr>
            </w:pPr>
            <w:r w:rsidRPr="00793877">
              <w:rPr>
                <w:rFonts w:eastAsia="Calibri"/>
                <w:lang w:eastAsia="en-US"/>
              </w:rPr>
              <w:t>2</w:t>
            </w:r>
          </w:p>
        </w:tc>
        <w:tc>
          <w:tcPr>
            <w:tcW w:w="0" w:type="auto"/>
            <w:shd w:val="clear" w:color="auto" w:fill="auto"/>
          </w:tcPr>
          <w:p w:rsidR="00BF7C0F" w:rsidRPr="00793877" w:rsidRDefault="00BF7C0F" w:rsidP="00CF46E5">
            <w:pPr>
              <w:rPr>
                <w:rFonts w:eastAsia="Calibri"/>
                <w:lang w:eastAsia="en-US"/>
              </w:rPr>
            </w:pPr>
            <w:r w:rsidRPr="00793877">
              <w:rPr>
                <w:rFonts w:eastAsia="Calibri"/>
                <w:lang w:eastAsia="en-US"/>
              </w:rPr>
              <w:t xml:space="preserve">Сбор материалов и написание второго раздела </w:t>
            </w:r>
            <w:r w:rsidR="00CF46E5">
              <w:rPr>
                <w:rFonts w:eastAsia="Calibri"/>
                <w:lang w:eastAsia="en-US"/>
              </w:rPr>
              <w:t>А</w:t>
            </w:r>
            <w:r w:rsidRPr="00793877">
              <w:rPr>
                <w:rFonts w:eastAsia="Calibri"/>
                <w:lang w:eastAsia="en-US"/>
              </w:rPr>
              <w:t>Р</w:t>
            </w:r>
          </w:p>
        </w:tc>
        <w:tc>
          <w:tcPr>
            <w:tcW w:w="0" w:type="auto"/>
            <w:vMerge/>
            <w:shd w:val="clear" w:color="auto" w:fill="auto"/>
            <w:vAlign w:val="center"/>
          </w:tcPr>
          <w:p w:rsidR="00BF7C0F" w:rsidRPr="001F1939" w:rsidRDefault="00BF7C0F" w:rsidP="001F1939">
            <w:pPr>
              <w:jc w:val="center"/>
              <w:rPr>
                <w:rFonts w:eastAsia="Calibri"/>
                <w:highlight w:val="yellow"/>
                <w:lang w:eastAsia="en-US"/>
              </w:rPr>
            </w:pPr>
          </w:p>
        </w:tc>
        <w:tc>
          <w:tcPr>
            <w:tcW w:w="0" w:type="auto"/>
            <w:shd w:val="clear" w:color="auto" w:fill="auto"/>
            <w:vAlign w:val="center"/>
          </w:tcPr>
          <w:p w:rsidR="00BF7C0F" w:rsidRPr="00793877" w:rsidRDefault="00BF7C0F" w:rsidP="001F1939">
            <w:pPr>
              <w:rPr>
                <w:rFonts w:eastAsia="Calibri"/>
                <w:lang w:eastAsia="en-US"/>
              </w:rPr>
            </w:pPr>
          </w:p>
        </w:tc>
      </w:tr>
      <w:tr w:rsidR="00CF46E5" w:rsidRPr="00793877" w:rsidTr="00CF46E5">
        <w:trPr>
          <w:trHeight w:val="70"/>
        </w:trPr>
        <w:tc>
          <w:tcPr>
            <w:tcW w:w="0" w:type="auto"/>
            <w:shd w:val="clear" w:color="auto" w:fill="auto"/>
            <w:vAlign w:val="center"/>
          </w:tcPr>
          <w:p w:rsidR="00CF46E5" w:rsidRPr="00793877" w:rsidRDefault="00CF46E5" w:rsidP="001F1939">
            <w:pPr>
              <w:rPr>
                <w:rFonts w:eastAsia="Calibri"/>
                <w:lang w:eastAsia="en-US"/>
              </w:rPr>
            </w:pPr>
            <w:r w:rsidRPr="00793877">
              <w:rPr>
                <w:rFonts w:eastAsia="Calibri"/>
                <w:lang w:eastAsia="en-US"/>
              </w:rPr>
              <w:t>3</w:t>
            </w:r>
          </w:p>
          <w:p w:rsidR="00CF46E5" w:rsidRPr="00793877" w:rsidRDefault="00CF46E5" w:rsidP="001F1939">
            <w:pPr>
              <w:rPr>
                <w:rFonts w:eastAsia="Calibri"/>
                <w:lang w:eastAsia="en-US"/>
              </w:rPr>
            </w:pPr>
          </w:p>
        </w:tc>
        <w:tc>
          <w:tcPr>
            <w:tcW w:w="0" w:type="auto"/>
            <w:shd w:val="clear" w:color="auto" w:fill="auto"/>
          </w:tcPr>
          <w:p w:rsidR="00CF46E5" w:rsidRPr="00793877" w:rsidRDefault="00CF46E5" w:rsidP="001F1939">
            <w:pPr>
              <w:rPr>
                <w:rFonts w:eastAsia="Calibri"/>
                <w:lang w:eastAsia="en-US"/>
              </w:rPr>
            </w:pPr>
            <w:r w:rsidRPr="00793877">
              <w:rPr>
                <w:rFonts w:eastAsia="Calibri"/>
                <w:lang w:eastAsia="en-US"/>
              </w:rPr>
              <w:t xml:space="preserve">Сбор материалов и написание третьего раздела </w:t>
            </w:r>
            <w:r>
              <w:rPr>
                <w:rFonts w:eastAsia="Calibri"/>
                <w:lang w:eastAsia="en-US"/>
              </w:rPr>
              <w:t>А</w:t>
            </w:r>
            <w:r w:rsidRPr="00793877">
              <w:rPr>
                <w:rFonts w:eastAsia="Calibri"/>
                <w:lang w:eastAsia="en-US"/>
              </w:rPr>
              <w:t>Р</w:t>
            </w:r>
          </w:p>
        </w:tc>
        <w:tc>
          <w:tcPr>
            <w:tcW w:w="0" w:type="auto"/>
            <w:vMerge/>
            <w:shd w:val="clear" w:color="auto" w:fill="auto"/>
            <w:vAlign w:val="center"/>
          </w:tcPr>
          <w:p w:rsidR="00CF46E5" w:rsidRPr="001F1939" w:rsidRDefault="00CF46E5" w:rsidP="001F1939">
            <w:pPr>
              <w:jc w:val="center"/>
              <w:rPr>
                <w:rFonts w:eastAsia="Calibri"/>
                <w:highlight w:val="yellow"/>
                <w:lang w:eastAsia="en-US"/>
              </w:rPr>
            </w:pPr>
          </w:p>
        </w:tc>
        <w:tc>
          <w:tcPr>
            <w:tcW w:w="0" w:type="auto"/>
            <w:shd w:val="clear" w:color="auto" w:fill="auto"/>
            <w:vAlign w:val="center"/>
          </w:tcPr>
          <w:p w:rsidR="00CF46E5" w:rsidRPr="00793877" w:rsidRDefault="00CF46E5" w:rsidP="001F1939">
            <w:pPr>
              <w:rPr>
                <w:rFonts w:eastAsia="Calibri"/>
                <w:lang w:eastAsia="en-US"/>
              </w:rPr>
            </w:pPr>
          </w:p>
        </w:tc>
      </w:tr>
      <w:tr w:rsidR="00672537" w:rsidRPr="00793877" w:rsidTr="001F1939">
        <w:tc>
          <w:tcPr>
            <w:tcW w:w="0" w:type="auto"/>
            <w:shd w:val="clear" w:color="auto" w:fill="auto"/>
            <w:vAlign w:val="center"/>
          </w:tcPr>
          <w:p w:rsidR="00BF7C0F" w:rsidRPr="00793877" w:rsidRDefault="00CF46E5" w:rsidP="001F1939">
            <w:pPr>
              <w:rPr>
                <w:rFonts w:eastAsia="Calibri"/>
                <w:lang w:eastAsia="en-US"/>
              </w:rPr>
            </w:pPr>
            <w:r>
              <w:rPr>
                <w:rFonts w:eastAsia="Calibri"/>
                <w:lang w:eastAsia="en-US"/>
              </w:rPr>
              <w:t>4</w:t>
            </w:r>
          </w:p>
        </w:tc>
        <w:tc>
          <w:tcPr>
            <w:tcW w:w="0" w:type="auto"/>
            <w:shd w:val="clear" w:color="auto" w:fill="auto"/>
          </w:tcPr>
          <w:p w:rsidR="00BF7C0F" w:rsidRPr="00793877" w:rsidRDefault="00BF7C0F" w:rsidP="001F1939">
            <w:pPr>
              <w:rPr>
                <w:rFonts w:eastAsia="Calibri"/>
                <w:lang w:eastAsia="en-US"/>
              </w:rPr>
            </w:pPr>
            <w:r w:rsidRPr="00793877">
              <w:rPr>
                <w:rFonts w:eastAsia="Calibri"/>
                <w:lang w:eastAsia="en-US"/>
              </w:rPr>
              <w:t>Введение</w:t>
            </w:r>
          </w:p>
          <w:p w:rsidR="00BF7C0F" w:rsidRPr="00793877" w:rsidRDefault="00BF7C0F" w:rsidP="001F1939">
            <w:pPr>
              <w:rPr>
                <w:rFonts w:eastAsia="Calibri"/>
                <w:lang w:eastAsia="en-US"/>
              </w:rPr>
            </w:pPr>
            <w:r w:rsidRPr="00793877">
              <w:rPr>
                <w:rFonts w:eastAsia="Calibri"/>
                <w:lang w:eastAsia="en-US"/>
              </w:rPr>
              <w:t>Заключение</w:t>
            </w:r>
          </w:p>
          <w:p w:rsidR="00BF7C0F" w:rsidRPr="00793877" w:rsidRDefault="00BF7C0F" w:rsidP="001F1939">
            <w:pPr>
              <w:rPr>
                <w:rFonts w:eastAsia="Calibri"/>
                <w:lang w:eastAsia="en-US"/>
              </w:rPr>
            </w:pPr>
            <w:r w:rsidRPr="00793877">
              <w:rPr>
                <w:rFonts w:eastAsia="Calibri"/>
                <w:lang w:eastAsia="en-US"/>
              </w:rPr>
              <w:t>Библиографический список</w:t>
            </w:r>
          </w:p>
        </w:tc>
        <w:tc>
          <w:tcPr>
            <w:tcW w:w="0" w:type="auto"/>
            <w:shd w:val="clear" w:color="auto" w:fill="auto"/>
            <w:vAlign w:val="center"/>
          </w:tcPr>
          <w:p w:rsidR="00BF7C0F" w:rsidRPr="001F1939" w:rsidRDefault="00BF7C0F" w:rsidP="00672537">
            <w:pPr>
              <w:jc w:val="center"/>
              <w:rPr>
                <w:rFonts w:eastAsia="Calibri"/>
                <w:highlight w:val="yellow"/>
                <w:lang w:eastAsia="en-US"/>
              </w:rPr>
            </w:pPr>
          </w:p>
        </w:tc>
        <w:tc>
          <w:tcPr>
            <w:tcW w:w="0" w:type="auto"/>
            <w:shd w:val="clear" w:color="auto" w:fill="auto"/>
            <w:vAlign w:val="center"/>
          </w:tcPr>
          <w:p w:rsidR="00BF7C0F" w:rsidRPr="00793877" w:rsidRDefault="00BF7C0F" w:rsidP="001F1939">
            <w:pPr>
              <w:rPr>
                <w:rFonts w:eastAsia="Calibri"/>
                <w:lang w:eastAsia="en-US"/>
              </w:rPr>
            </w:pPr>
          </w:p>
        </w:tc>
      </w:tr>
      <w:tr w:rsidR="00672537" w:rsidRPr="00793877" w:rsidTr="001F1939">
        <w:tc>
          <w:tcPr>
            <w:tcW w:w="0" w:type="auto"/>
            <w:shd w:val="clear" w:color="auto" w:fill="auto"/>
            <w:vAlign w:val="center"/>
          </w:tcPr>
          <w:p w:rsidR="00672537" w:rsidRPr="00793877" w:rsidRDefault="00672537" w:rsidP="001F1939">
            <w:pPr>
              <w:rPr>
                <w:rFonts w:eastAsia="Calibri"/>
                <w:lang w:eastAsia="en-US"/>
              </w:rPr>
            </w:pPr>
            <w:r>
              <w:rPr>
                <w:rFonts w:eastAsia="Calibri"/>
                <w:lang w:eastAsia="en-US"/>
              </w:rPr>
              <w:t>6</w:t>
            </w:r>
          </w:p>
        </w:tc>
        <w:tc>
          <w:tcPr>
            <w:tcW w:w="0" w:type="auto"/>
            <w:shd w:val="clear" w:color="auto" w:fill="auto"/>
          </w:tcPr>
          <w:p w:rsidR="00672537" w:rsidRPr="00793877" w:rsidRDefault="00672537" w:rsidP="00672537">
            <w:pPr>
              <w:rPr>
                <w:rFonts w:eastAsia="Calibri"/>
                <w:lang w:eastAsia="en-US"/>
              </w:rPr>
            </w:pPr>
            <w:r>
              <w:rPr>
                <w:rFonts w:eastAsia="Calibri"/>
                <w:lang w:eastAsia="en-US"/>
              </w:rPr>
              <w:t>Доработка, исправления,  оформление</w:t>
            </w:r>
          </w:p>
        </w:tc>
        <w:tc>
          <w:tcPr>
            <w:tcW w:w="0" w:type="auto"/>
            <w:shd w:val="clear" w:color="auto" w:fill="auto"/>
            <w:vAlign w:val="center"/>
          </w:tcPr>
          <w:p w:rsidR="00672537" w:rsidRDefault="00672537" w:rsidP="00672537">
            <w:pPr>
              <w:jc w:val="center"/>
              <w:rPr>
                <w:rFonts w:eastAsia="Calibri"/>
                <w:highlight w:val="yellow"/>
                <w:lang w:eastAsia="en-US"/>
              </w:rPr>
            </w:pPr>
          </w:p>
        </w:tc>
        <w:tc>
          <w:tcPr>
            <w:tcW w:w="0" w:type="auto"/>
            <w:shd w:val="clear" w:color="auto" w:fill="auto"/>
            <w:vAlign w:val="center"/>
          </w:tcPr>
          <w:p w:rsidR="00672537" w:rsidRPr="00793877" w:rsidRDefault="00672537" w:rsidP="001F1939">
            <w:pPr>
              <w:rPr>
                <w:rFonts w:eastAsia="Calibri"/>
                <w:lang w:eastAsia="en-US"/>
              </w:rPr>
            </w:pPr>
          </w:p>
        </w:tc>
      </w:tr>
      <w:tr w:rsidR="00672537" w:rsidRPr="00793877" w:rsidTr="001F1939">
        <w:tc>
          <w:tcPr>
            <w:tcW w:w="0" w:type="auto"/>
            <w:shd w:val="clear" w:color="auto" w:fill="auto"/>
            <w:vAlign w:val="center"/>
          </w:tcPr>
          <w:p w:rsidR="00BF7C0F" w:rsidRPr="00793877" w:rsidRDefault="00BF7C0F" w:rsidP="001F1939">
            <w:pPr>
              <w:rPr>
                <w:rFonts w:eastAsia="Calibri"/>
                <w:lang w:eastAsia="en-US"/>
              </w:rPr>
            </w:pPr>
            <w:r w:rsidRPr="00793877">
              <w:rPr>
                <w:rFonts w:eastAsia="Calibri"/>
                <w:lang w:eastAsia="en-US"/>
              </w:rPr>
              <w:t>7</w:t>
            </w:r>
          </w:p>
        </w:tc>
        <w:tc>
          <w:tcPr>
            <w:tcW w:w="0" w:type="auto"/>
            <w:shd w:val="clear" w:color="auto" w:fill="auto"/>
          </w:tcPr>
          <w:p w:rsidR="00BF7C0F" w:rsidRPr="00CF46E5" w:rsidRDefault="00BF7C0F" w:rsidP="00CF46E5">
            <w:pPr>
              <w:rPr>
                <w:rFonts w:eastAsia="Calibri"/>
                <w:lang w:eastAsia="en-US"/>
              </w:rPr>
            </w:pPr>
            <w:r w:rsidRPr="00793877">
              <w:rPr>
                <w:rFonts w:eastAsia="Calibri"/>
                <w:lang w:eastAsia="en-US"/>
              </w:rPr>
              <w:t xml:space="preserve">Представление </w:t>
            </w:r>
            <w:r w:rsidR="00CF46E5">
              <w:rPr>
                <w:rFonts w:eastAsia="Calibri"/>
                <w:lang w:eastAsia="en-US"/>
              </w:rPr>
              <w:t>АР руководителю на окончательную проверку</w:t>
            </w:r>
          </w:p>
        </w:tc>
        <w:tc>
          <w:tcPr>
            <w:tcW w:w="0" w:type="auto"/>
            <w:shd w:val="clear" w:color="auto" w:fill="auto"/>
            <w:vAlign w:val="center"/>
          </w:tcPr>
          <w:p w:rsidR="00BF7C0F" w:rsidRPr="00793877" w:rsidRDefault="00BF7C0F" w:rsidP="00CF46E5">
            <w:pPr>
              <w:jc w:val="center"/>
              <w:rPr>
                <w:rFonts w:eastAsia="Calibri"/>
                <w:lang w:eastAsia="en-US"/>
              </w:rPr>
            </w:pPr>
            <w:r w:rsidRPr="00793877">
              <w:rPr>
                <w:rFonts w:eastAsia="Calibri"/>
                <w:lang w:eastAsia="en-US"/>
              </w:rPr>
              <w:t xml:space="preserve"> Не позднее чем за десять дней до начала работы </w:t>
            </w:r>
            <w:r w:rsidR="006C26CE">
              <w:rPr>
                <w:rFonts w:eastAsia="Calibri"/>
                <w:lang w:eastAsia="en-US"/>
              </w:rPr>
              <w:t>А</w:t>
            </w:r>
            <w:r w:rsidRPr="00793877">
              <w:rPr>
                <w:rFonts w:eastAsia="Calibri"/>
                <w:lang w:eastAsia="en-US"/>
              </w:rPr>
              <w:t xml:space="preserve">К по направлению </w:t>
            </w:r>
          </w:p>
        </w:tc>
        <w:tc>
          <w:tcPr>
            <w:tcW w:w="0" w:type="auto"/>
            <w:shd w:val="clear" w:color="auto" w:fill="auto"/>
            <w:vAlign w:val="center"/>
          </w:tcPr>
          <w:p w:rsidR="00BF7C0F" w:rsidRPr="00793877" w:rsidRDefault="00BF7C0F" w:rsidP="001F1939">
            <w:pPr>
              <w:rPr>
                <w:rFonts w:eastAsia="Calibri"/>
                <w:lang w:eastAsia="en-US"/>
              </w:rPr>
            </w:pPr>
          </w:p>
        </w:tc>
      </w:tr>
      <w:tr w:rsidR="00672537" w:rsidRPr="00793877" w:rsidTr="001F1939">
        <w:tc>
          <w:tcPr>
            <w:tcW w:w="0" w:type="auto"/>
            <w:shd w:val="clear" w:color="auto" w:fill="auto"/>
            <w:vAlign w:val="center"/>
          </w:tcPr>
          <w:p w:rsidR="00BF7C0F" w:rsidRPr="00793877" w:rsidRDefault="00BF7C0F" w:rsidP="001F1939">
            <w:pPr>
              <w:rPr>
                <w:rFonts w:eastAsia="Calibri"/>
                <w:lang w:eastAsia="en-US"/>
              </w:rPr>
            </w:pPr>
            <w:r w:rsidRPr="00793877">
              <w:rPr>
                <w:rFonts w:eastAsia="Calibri"/>
                <w:lang w:eastAsia="en-US"/>
              </w:rPr>
              <w:t>10</w:t>
            </w:r>
          </w:p>
        </w:tc>
        <w:tc>
          <w:tcPr>
            <w:tcW w:w="0" w:type="auto"/>
            <w:shd w:val="clear" w:color="auto" w:fill="auto"/>
          </w:tcPr>
          <w:p w:rsidR="00BF7C0F" w:rsidRPr="00793877" w:rsidRDefault="00BF7C0F" w:rsidP="001F1939">
            <w:pPr>
              <w:rPr>
                <w:rFonts w:eastAsia="Calibri"/>
                <w:lang w:eastAsia="en-US"/>
              </w:rPr>
            </w:pPr>
            <w:r w:rsidRPr="00793877">
              <w:rPr>
                <w:rFonts w:eastAsia="Calibri"/>
                <w:lang w:eastAsia="en-US"/>
              </w:rPr>
              <w:t>Ознакомление с отзывом руководителя</w:t>
            </w:r>
          </w:p>
        </w:tc>
        <w:tc>
          <w:tcPr>
            <w:tcW w:w="0" w:type="auto"/>
            <w:shd w:val="clear" w:color="auto" w:fill="auto"/>
            <w:vAlign w:val="center"/>
          </w:tcPr>
          <w:p w:rsidR="00BF7C0F" w:rsidRPr="00793877" w:rsidRDefault="00BF7C0F" w:rsidP="006C26CE">
            <w:pPr>
              <w:jc w:val="center"/>
              <w:rPr>
                <w:rFonts w:eastAsia="Calibri"/>
                <w:lang w:eastAsia="en-US"/>
              </w:rPr>
            </w:pPr>
            <w:r w:rsidRPr="00793877">
              <w:rPr>
                <w:rFonts w:eastAsia="Calibri"/>
                <w:lang w:eastAsia="en-US"/>
              </w:rPr>
              <w:t xml:space="preserve">За 5 дней до защиты </w:t>
            </w:r>
            <w:r w:rsidR="006C26CE">
              <w:rPr>
                <w:rFonts w:eastAsia="Calibri"/>
                <w:lang w:eastAsia="en-US"/>
              </w:rPr>
              <w:t>А</w:t>
            </w:r>
            <w:r w:rsidRPr="00793877">
              <w:rPr>
                <w:rFonts w:eastAsia="Calibri"/>
                <w:lang w:eastAsia="en-US"/>
              </w:rPr>
              <w:t>Р</w:t>
            </w:r>
          </w:p>
        </w:tc>
        <w:tc>
          <w:tcPr>
            <w:tcW w:w="0" w:type="auto"/>
            <w:shd w:val="clear" w:color="auto" w:fill="auto"/>
            <w:vAlign w:val="center"/>
          </w:tcPr>
          <w:p w:rsidR="00BF7C0F" w:rsidRPr="00793877" w:rsidRDefault="00BF7C0F" w:rsidP="001F1939">
            <w:pPr>
              <w:rPr>
                <w:rFonts w:eastAsia="Calibri"/>
                <w:lang w:eastAsia="en-US"/>
              </w:rPr>
            </w:pPr>
          </w:p>
        </w:tc>
      </w:tr>
      <w:tr w:rsidR="00672537" w:rsidRPr="00793877" w:rsidTr="001F1939">
        <w:trPr>
          <w:trHeight w:val="735"/>
        </w:trPr>
        <w:tc>
          <w:tcPr>
            <w:tcW w:w="0" w:type="auto"/>
            <w:shd w:val="clear" w:color="auto" w:fill="auto"/>
            <w:vAlign w:val="center"/>
          </w:tcPr>
          <w:p w:rsidR="00BF7C0F" w:rsidRPr="00793877" w:rsidRDefault="00BF7C0F" w:rsidP="001F1939">
            <w:pPr>
              <w:rPr>
                <w:rFonts w:eastAsia="Calibri"/>
                <w:lang w:eastAsia="en-US"/>
              </w:rPr>
            </w:pPr>
            <w:r w:rsidRPr="00793877">
              <w:rPr>
                <w:rFonts w:eastAsia="Calibri"/>
                <w:lang w:eastAsia="en-US"/>
              </w:rPr>
              <w:t>12</w:t>
            </w:r>
          </w:p>
        </w:tc>
        <w:tc>
          <w:tcPr>
            <w:tcW w:w="0" w:type="auto"/>
            <w:shd w:val="clear" w:color="auto" w:fill="auto"/>
          </w:tcPr>
          <w:p w:rsidR="00BF7C0F" w:rsidRPr="00793877" w:rsidRDefault="00BF7C0F" w:rsidP="001F1939">
            <w:pPr>
              <w:rPr>
                <w:rFonts w:eastAsia="Calibri"/>
                <w:highlight w:val="yellow"/>
                <w:lang w:eastAsia="en-US"/>
              </w:rPr>
            </w:pPr>
            <w:r w:rsidRPr="00793877">
              <w:rPr>
                <w:rFonts w:eastAsia="Calibri"/>
                <w:lang w:eastAsia="en-US"/>
              </w:rPr>
              <w:t>Подготовка доклада и презентации к докладу</w:t>
            </w:r>
          </w:p>
        </w:tc>
        <w:tc>
          <w:tcPr>
            <w:tcW w:w="0" w:type="auto"/>
            <w:shd w:val="clear" w:color="auto" w:fill="auto"/>
            <w:vAlign w:val="center"/>
          </w:tcPr>
          <w:p w:rsidR="00BF7C0F" w:rsidRPr="00793877" w:rsidRDefault="00BF7C0F" w:rsidP="00CF46E5">
            <w:pPr>
              <w:jc w:val="center"/>
              <w:rPr>
                <w:rFonts w:eastAsia="Calibri"/>
                <w:lang w:eastAsia="en-US"/>
              </w:rPr>
            </w:pPr>
            <w:r w:rsidRPr="00CF46E5">
              <w:rPr>
                <w:rFonts w:eastAsia="Calibri"/>
                <w:lang w:eastAsia="en-US"/>
              </w:rPr>
              <w:t xml:space="preserve">до  </w:t>
            </w:r>
            <w:r w:rsidR="00CF46E5" w:rsidRPr="00CF46E5">
              <w:rPr>
                <w:rFonts w:eastAsia="Calibri"/>
                <w:lang w:eastAsia="en-US"/>
              </w:rPr>
              <w:t>даты защиты</w:t>
            </w:r>
            <w:r w:rsidR="00CF46E5">
              <w:rPr>
                <w:rFonts w:eastAsia="Calibri"/>
                <w:lang w:eastAsia="en-US"/>
              </w:rPr>
              <w:t xml:space="preserve"> АР</w:t>
            </w:r>
          </w:p>
        </w:tc>
        <w:tc>
          <w:tcPr>
            <w:tcW w:w="0" w:type="auto"/>
            <w:shd w:val="clear" w:color="auto" w:fill="auto"/>
            <w:vAlign w:val="center"/>
          </w:tcPr>
          <w:p w:rsidR="00BF7C0F" w:rsidRPr="00793877" w:rsidRDefault="00BF7C0F" w:rsidP="001F1939">
            <w:pPr>
              <w:rPr>
                <w:rFonts w:eastAsia="Calibri"/>
                <w:lang w:eastAsia="en-US"/>
              </w:rPr>
            </w:pPr>
          </w:p>
        </w:tc>
      </w:tr>
    </w:tbl>
    <w:p w:rsidR="00BF7C0F" w:rsidRPr="00D10638" w:rsidRDefault="00BF7C0F" w:rsidP="00BF7C0F">
      <w:pPr>
        <w:tabs>
          <w:tab w:val="left" w:pos="1560"/>
        </w:tabs>
        <w:jc w:val="center"/>
        <w:rPr>
          <w:sz w:val="12"/>
          <w:szCs w:val="12"/>
        </w:rPr>
      </w:pPr>
    </w:p>
    <w:p w:rsidR="00BF7C0F" w:rsidRPr="00D10638" w:rsidRDefault="00BF7C0F" w:rsidP="00BF7C0F">
      <w:pPr>
        <w:tabs>
          <w:tab w:val="left" w:pos="1560"/>
        </w:tabs>
        <w:jc w:val="center"/>
        <w:rPr>
          <w:sz w:val="28"/>
          <w:szCs w:val="28"/>
        </w:rPr>
      </w:pPr>
    </w:p>
    <w:p w:rsidR="00BF7C0F" w:rsidRPr="00D10638" w:rsidRDefault="00BF7C0F" w:rsidP="00EB1DAD">
      <w:pPr>
        <w:tabs>
          <w:tab w:val="left" w:pos="1560"/>
        </w:tabs>
        <w:rPr>
          <w:b/>
        </w:rPr>
      </w:pPr>
      <w:r>
        <w:rPr>
          <w:b/>
        </w:rPr>
        <w:t>Обучающийся</w:t>
      </w:r>
      <w:r>
        <w:rPr>
          <w:b/>
        </w:rPr>
        <w:tab/>
      </w:r>
      <w:r>
        <w:rPr>
          <w:b/>
        </w:rPr>
        <w:tab/>
        <w:t>___</w:t>
      </w:r>
      <w:r w:rsidR="00EB1DAD">
        <w:rPr>
          <w:b/>
        </w:rPr>
        <w:t>______</w:t>
      </w:r>
      <w:r>
        <w:rPr>
          <w:b/>
        </w:rPr>
        <w:t xml:space="preserve">_________ </w:t>
      </w:r>
      <w:r>
        <w:rPr>
          <w:b/>
        </w:rPr>
        <w:tab/>
      </w:r>
      <w:r w:rsidR="00CB3F03">
        <w:rPr>
          <w:u w:val="single"/>
        </w:rPr>
        <w:t>А.С. Глазунова</w:t>
      </w:r>
    </w:p>
    <w:p w:rsidR="00BF7C0F" w:rsidRPr="00D10638" w:rsidRDefault="00EB1DAD" w:rsidP="00EB1DAD">
      <w:pPr>
        <w:tabs>
          <w:tab w:val="left" w:pos="1560"/>
        </w:tabs>
        <w:ind w:firstLine="2552"/>
      </w:pPr>
      <w:r>
        <w:rPr>
          <w:sz w:val="20"/>
        </w:rPr>
        <w:tab/>
      </w:r>
      <w:r>
        <w:rPr>
          <w:sz w:val="20"/>
        </w:rPr>
        <w:tab/>
      </w:r>
      <w:r w:rsidRPr="00C309C0">
        <w:rPr>
          <w:sz w:val="20"/>
        </w:rPr>
        <w:t>(подпись)</w:t>
      </w:r>
    </w:p>
    <w:p w:rsidR="00BF7C0F" w:rsidRPr="00DB5EC1" w:rsidRDefault="00BF7C0F" w:rsidP="00EB1DAD">
      <w:pPr>
        <w:tabs>
          <w:tab w:val="left" w:pos="1560"/>
        </w:tabs>
      </w:pPr>
      <w:r w:rsidRPr="009C41BE">
        <w:rPr>
          <w:b/>
        </w:rPr>
        <w:t xml:space="preserve">Руководитель </w:t>
      </w:r>
      <w:r w:rsidR="00057F57">
        <w:rPr>
          <w:b/>
        </w:rPr>
        <w:tab/>
      </w:r>
      <w:r>
        <w:rPr>
          <w:b/>
        </w:rPr>
        <w:t xml:space="preserve"> </w:t>
      </w:r>
      <w:r>
        <w:rPr>
          <w:b/>
        </w:rPr>
        <w:tab/>
        <w:t>___________</w:t>
      </w:r>
      <w:r w:rsidR="00EB1DAD">
        <w:rPr>
          <w:b/>
        </w:rPr>
        <w:t>______</w:t>
      </w:r>
      <w:r>
        <w:rPr>
          <w:b/>
        </w:rPr>
        <w:t xml:space="preserve">_ </w:t>
      </w:r>
      <w:r>
        <w:rPr>
          <w:b/>
        </w:rPr>
        <w:tab/>
      </w:r>
      <w:r w:rsidR="00CB3F03">
        <w:rPr>
          <w:u w:val="single"/>
        </w:rPr>
        <w:t>В.П. Крикун</w:t>
      </w:r>
    </w:p>
    <w:p w:rsidR="00BF7C0F" w:rsidRDefault="00EB1DAD" w:rsidP="00672537">
      <w:pPr>
        <w:tabs>
          <w:tab w:val="left" w:pos="1560"/>
        </w:tabs>
        <w:ind w:firstLine="2552"/>
        <w:rPr>
          <w:b/>
          <w:sz w:val="28"/>
          <w:szCs w:val="28"/>
        </w:rPr>
      </w:pPr>
      <w:r>
        <w:rPr>
          <w:sz w:val="20"/>
        </w:rPr>
        <w:tab/>
      </w:r>
      <w:r>
        <w:rPr>
          <w:sz w:val="20"/>
        </w:rPr>
        <w:tab/>
      </w:r>
      <w:r w:rsidRPr="00C309C0">
        <w:rPr>
          <w:sz w:val="20"/>
        </w:rPr>
        <w:t>(подпись)</w:t>
      </w:r>
    </w:p>
    <w:p w:rsidR="000577D3" w:rsidRDefault="0028791B" w:rsidP="00CF46E5">
      <w:pPr>
        <w:spacing w:after="600"/>
        <w:jc w:val="center"/>
        <w:rPr>
          <w:highlight w:val="yellow"/>
        </w:rPr>
      </w:pPr>
      <w:r>
        <w:rPr>
          <w:b/>
          <w:sz w:val="28"/>
          <w:szCs w:val="28"/>
        </w:rPr>
        <w:br w:type="page"/>
      </w:r>
    </w:p>
    <w:p w:rsidR="00CF2ABE" w:rsidRPr="005A7EF0" w:rsidRDefault="002F4B1A" w:rsidP="005A7EF0">
      <w:pPr>
        <w:pStyle w:val="ac"/>
        <w:ind w:firstLine="0"/>
        <w:jc w:val="center"/>
        <w:rPr>
          <w:b/>
        </w:rPr>
      </w:pPr>
      <w:bookmarkStart w:id="1" w:name="_Toc445550729"/>
      <w:bookmarkStart w:id="2" w:name="_Toc445552314"/>
      <w:bookmarkStart w:id="3" w:name="_Toc421206799"/>
      <w:r w:rsidRPr="005A7EF0">
        <w:rPr>
          <w:b/>
        </w:rPr>
        <w:lastRenderedPageBreak/>
        <w:t>СОДЕРЖАНИЕ</w:t>
      </w:r>
      <w:bookmarkEnd w:id="1"/>
      <w:bookmarkEnd w:id="2"/>
    </w:p>
    <w:p w:rsidR="00FE05FE" w:rsidRPr="00FE05FE" w:rsidRDefault="00FE05FE" w:rsidP="00FE05FE"/>
    <w:p w:rsidR="00CF46E5" w:rsidRPr="00AB6A3D" w:rsidRDefault="009B3735" w:rsidP="00034F0E">
      <w:pPr>
        <w:pStyle w:val="12"/>
        <w:rPr>
          <w:rFonts w:asciiTheme="minorHAnsi" w:eastAsiaTheme="minorEastAsia" w:hAnsiTheme="minorHAnsi" w:cstheme="minorBidi"/>
          <w:noProof/>
          <w:sz w:val="22"/>
          <w:szCs w:val="22"/>
        </w:rPr>
      </w:pPr>
      <w:r w:rsidRPr="00084FBA">
        <w:fldChar w:fldCharType="begin"/>
      </w:r>
      <w:r w:rsidR="00CF2ABE" w:rsidRPr="00084FBA">
        <w:instrText xml:space="preserve"> TOC \o "1-3" \h \z \u </w:instrText>
      </w:r>
      <w:r w:rsidRPr="00084FBA">
        <w:fldChar w:fldCharType="separate"/>
      </w:r>
      <w:hyperlink w:anchor="_Toc10135780" w:history="1">
        <w:r w:rsidR="00CF46E5" w:rsidRPr="00AB6A3D">
          <w:rPr>
            <w:rStyle w:val="a9"/>
            <w:noProof/>
          </w:rPr>
          <w:t>ВВЕДЕНИЕ</w:t>
        </w:r>
        <w:r w:rsidR="00CF46E5" w:rsidRPr="00AB6A3D">
          <w:rPr>
            <w:noProof/>
            <w:webHidden/>
          </w:rPr>
          <w:tab/>
        </w:r>
        <w:r w:rsidR="00AD5EFE">
          <w:rPr>
            <w:noProof/>
            <w:webHidden/>
          </w:rPr>
          <w:t>6</w:t>
        </w:r>
      </w:hyperlink>
    </w:p>
    <w:p w:rsidR="00CF46E5" w:rsidRPr="00AB6A3D" w:rsidRDefault="000F35A8" w:rsidP="00034F0E">
      <w:pPr>
        <w:pStyle w:val="12"/>
        <w:rPr>
          <w:rFonts w:asciiTheme="minorHAnsi" w:eastAsiaTheme="minorEastAsia" w:hAnsiTheme="minorHAnsi" w:cstheme="minorBidi"/>
          <w:noProof/>
          <w:sz w:val="22"/>
          <w:szCs w:val="22"/>
        </w:rPr>
      </w:pPr>
      <w:hyperlink w:anchor="_Toc10135781" w:history="1">
        <w:r w:rsidR="00CF46E5" w:rsidRPr="00AB6A3D">
          <w:rPr>
            <w:rStyle w:val="a9"/>
            <w:noProof/>
          </w:rPr>
          <w:t xml:space="preserve">1 </w:t>
        </w:r>
        <w:r w:rsidR="00A82F12" w:rsidRPr="00AB6A3D">
          <w:rPr>
            <w:rStyle w:val="a9"/>
            <w:noProof/>
          </w:rPr>
          <w:t>АНАЛИЗ ОСНОВНЫХ ТЕОРЕТИЧЕСКИХ ПОЛОЖЕНИЙ ПО ТЕКУЧЕСТИ ПЕРСОНАЛА</w:t>
        </w:r>
        <w:r w:rsidR="00CF46E5" w:rsidRPr="00AB6A3D">
          <w:rPr>
            <w:noProof/>
            <w:webHidden/>
          </w:rPr>
          <w:tab/>
        </w:r>
        <w:r w:rsidR="009A32A7">
          <w:rPr>
            <w:noProof/>
            <w:webHidden/>
          </w:rPr>
          <w:t>10</w:t>
        </w:r>
      </w:hyperlink>
    </w:p>
    <w:p w:rsidR="00CF46E5" w:rsidRPr="00AB6A3D" w:rsidRDefault="000F35A8" w:rsidP="00034F0E">
      <w:pPr>
        <w:pStyle w:val="12"/>
        <w:rPr>
          <w:rFonts w:asciiTheme="minorHAnsi" w:eastAsiaTheme="minorEastAsia" w:hAnsiTheme="minorHAnsi" w:cstheme="minorBidi"/>
          <w:noProof/>
          <w:sz w:val="22"/>
          <w:szCs w:val="22"/>
        </w:rPr>
      </w:pPr>
      <w:hyperlink w:anchor="_Toc10135782" w:history="1">
        <w:r w:rsidR="00CF46E5" w:rsidRPr="00AB6A3D">
          <w:rPr>
            <w:rStyle w:val="a9"/>
            <w:noProof/>
          </w:rPr>
          <w:t xml:space="preserve">1.1 </w:t>
        </w:r>
        <w:r w:rsidR="00A82F12" w:rsidRPr="00AB6A3D">
          <w:rPr>
            <w:rStyle w:val="a9"/>
            <w:noProof/>
          </w:rPr>
          <w:t>Мобильность трудовых ресурсов</w:t>
        </w:r>
        <w:r w:rsidR="00CF46E5" w:rsidRPr="00AB6A3D">
          <w:rPr>
            <w:noProof/>
            <w:webHidden/>
          </w:rPr>
          <w:tab/>
        </w:r>
        <w:r w:rsidR="009A32A7">
          <w:rPr>
            <w:noProof/>
            <w:webHidden/>
          </w:rPr>
          <w:t>10</w:t>
        </w:r>
      </w:hyperlink>
    </w:p>
    <w:p w:rsidR="00CF46E5" w:rsidRDefault="000F35A8" w:rsidP="00034F0E">
      <w:pPr>
        <w:pStyle w:val="12"/>
        <w:rPr>
          <w:noProof/>
        </w:rPr>
      </w:pPr>
      <w:hyperlink w:anchor="_Toc10135783" w:history="1">
        <w:r w:rsidR="00CF46E5" w:rsidRPr="00AB6A3D">
          <w:rPr>
            <w:rStyle w:val="a9"/>
            <w:noProof/>
          </w:rPr>
          <w:t xml:space="preserve">1.2 </w:t>
        </w:r>
        <w:r w:rsidR="00A82F12" w:rsidRPr="00AB6A3D">
          <w:rPr>
            <w:rStyle w:val="a9"/>
            <w:noProof/>
          </w:rPr>
          <w:t>Текучесть персонала в организации</w:t>
        </w:r>
        <w:r w:rsidR="00CF46E5" w:rsidRPr="00AB6A3D">
          <w:rPr>
            <w:noProof/>
            <w:webHidden/>
          </w:rPr>
          <w:tab/>
        </w:r>
        <w:r w:rsidR="009B3735" w:rsidRPr="00AB6A3D">
          <w:rPr>
            <w:noProof/>
            <w:webHidden/>
          </w:rPr>
          <w:fldChar w:fldCharType="begin"/>
        </w:r>
        <w:r w:rsidR="00CF46E5" w:rsidRPr="00AB6A3D">
          <w:rPr>
            <w:noProof/>
            <w:webHidden/>
          </w:rPr>
          <w:instrText xml:space="preserve"> PAGEREF _Toc10135783 \h </w:instrText>
        </w:r>
        <w:r w:rsidR="009B3735" w:rsidRPr="00AB6A3D">
          <w:rPr>
            <w:noProof/>
            <w:webHidden/>
          </w:rPr>
        </w:r>
        <w:r w:rsidR="009B3735" w:rsidRPr="00AB6A3D">
          <w:rPr>
            <w:noProof/>
            <w:webHidden/>
          </w:rPr>
          <w:fldChar w:fldCharType="separate"/>
        </w:r>
        <w:r w:rsidR="00CF46E5" w:rsidRPr="00AB6A3D">
          <w:rPr>
            <w:noProof/>
            <w:webHidden/>
          </w:rPr>
          <w:t>1</w:t>
        </w:r>
        <w:r w:rsidR="00347972">
          <w:rPr>
            <w:noProof/>
            <w:webHidden/>
          </w:rPr>
          <w:t>1</w:t>
        </w:r>
        <w:r w:rsidR="009B3735" w:rsidRPr="00AB6A3D">
          <w:rPr>
            <w:noProof/>
            <w:webHidden/>
          </w:rPr>
          <w:fldChar w:fldCharType="end"/>
        </w:r>
      </w:hyperlink>
    </w:p>
    <w:p w:rsidR="00094943" w:rsidRDefault="000F35A8" w:rsidP="00094943">
      <w:pPr>
        <w:pStyle w:val="12"/>
        <w:rPr>
          <w:noProof/>
        </w:rPr>
      </w:pPr>
      <w:hyperlink w:anchor="_Toc10135783" w:history="1">
        <w:r w:rsidR="00094943" w:rsidRPr="00AB6A3D">
          <w:rPr>
            <w:rStyle w:val="a9"/>
            <w:noProof/>
          </w:rPr>
          <w:t>1.</w:t>
        </w:r>
        <w:r w:rsidR="00094943">
          <w:rPr>
            <w:rStyle w:val="a9"/>
            <w:noProof/>
          </w:rPr>
          <w:t>3</w:t>
        </w:r>
        <w:r w:rsidR="00094943" w:rsidRPr="00AB6A3D">
          <w:rPr>
            <w:rStyle w:val="a9"/>
            <w:noProof/>
          </w:rPr>
          <w:t xml:space="preserve"> </w:t>
        </w:r>
        <w:r w:rsidR="00094943">
          <w:rPr>
            <w:rStyle w:val="a9"/>
            <w:noProof/>
          </w:rPr>
          <w:t xml:space="preserve">Методика снижения текучести персонала в организации </w:t>
        </w:r>
        <w:r w:rsidR="00094943" w:rsidRPr="00AB6A3D">
          <w:rPr>
            <w:noProof/>
            <w:webHidden/>
          </w:rPr>
          <w:tab/>
        </w:r>
        <w:r w:rsidR="009B3735" w:rsidRPr="00AB6A3D">
          <w:rPr>
            <w:noProof/>
            <w:webHidden/>
          </w:rPr>
          <w:fldChar w:fldCharType="begin"/>
        </w:r>
        <w:r w:rsidR="00094943" w:rsidRPr="00AB6A3D">
          <w:rPr>
            <w:noProof/>
            <w:webHidden/>
          </w:rPr>
          <w:instrText xml:space="preserve"> PAGEREF _Toc10135783 \h </w:instrText>
        </w:r>
        <w:r w:rsidR="009B3735" w:rsidRPr="00AB6A3D">
          <w:rPr>
            <w:noProof/>
            <w:webHidden/>
          </w:rPr>
        </w:r>
        <w:r w:rsidR="009B3735" w:rsidRPr="00AB6A3D">
          <w:rPr>
            <w:noProof/>
            <w:webHidden/>
          </w:rPr>
          <w:fldChar w:fldCharType="separate"/>
        </w:r>
        <w:r w:rsidR="00094943" w:rsidRPr="00AB6A3D">
          <w:rPr>
            <w:noProof/>
            <w:webHidden/>
          </w:rPr>
          <w:t>1</w:t>
        </w:r>
        <w:r w:rsidR="00347972">
          <w:rPr>
            <w:noProof/>
            <w:webHidden/>
          </w:rPr>
          <w:t>7</w:t>
        </w:r>
        <w:r w:rsidR="009B3735" w:rsidRPr="00AB6A3D">
          <w:rPr>
            <w:noProof/>
            <w:webHidden/>
          </w:rPr>
          <w:fldChar w:fldCharType="end"/>
        </w:r>
      </w:hyperlink>
    </w:p>
    <w:p w:rsidR="00CF46E5" w:rsidRPr="00AB6A3D" w:rsidRDefault="000F35A8" w:rsidP="00034F0E">
      <w:pPr>
        <w:pStyle w:val="12"/>
        <w:rPr>
          <w:rFonts w:asciiTheme="minorHAnsi" w:eastAsiaTheme="minorEastAsia" w:hAnsiTheme="minorHAnsi" w:cstheme="minorBidi"/>
          <w:noProof/>
          <w:sz w:val="22"/>
          <w:szCs w:val="22"/>
        </w:rPr>
      </w:pPr>
      <w:hyperlink w:anchor="_Toc10135784" w:history="1">
        <w:r w:rsidR="00CF46E5" w:rsidRPr="00AB6A3D">
          <w:rPr>
            <w:rStyle w:val="a9"/>
            <w:noProof/>
          </w:rPr>
          <w:t>2</w:t>
        </w:r>
        <w:r w:rsidR="00034F0E" w:rsidRPr="00AB6A3D">
          <w:rPr>
            <w:rStyle w:val="a9"/>
            <w:noProof/>
          </w:rPr>
          <w:t xml:space="preserve"> </w:t>
        </w:r>
        <w:r w:rsidR="00A82F12" w:rsidRPr="00AB6A3D">
          <w:rPr>
            <w:rStyle w:val="a9"/>
            <w:noProof/>
          </w:rPr>
          <w:t>АНАЛИЗ УПРАВЛЕНИЯ ТЕКУЧЕСТЬЮ ПЕРСОНАЛА В АДМИНИСТРАТИВНО</w:t>
        </w:r>
        <w:r w:rsidR="00034F0E" w:rsidRPr="00AB6A3D">
          <w:rPr>
            <w:rStyle w:val="a9"/>
            <w:noProof/>
          </w:rPr>
          <w:t xml:space="preserve"> </w:t>
        </w:r>
        <w:r w:rsidR="00A82F12" w:rsidRPr="00AB6A3D">
          <w:rPr>
            <w:rStyle w:val="a9"/>
            <w:noProof/>
          </w:rPr>
          <w:t>-</w:t>
        </w:r>
        <w:r w:rsidR="00034F0E" w:rsidRPr="00AB6A3D">
          <w:rPr>
            <w:rStyle w:val="a9"/>
            <w:noProof/>
          </w:rPr>
          <w:t xml:space="preserve"> </w:t>
        </w:r>
        <w:r w:rsidR="00A82F12" w:rsidRPr="00AB6A3D">
          <w:rPr>
            <w:rStyle w:val="a9"/>
            <w:noProof/>
          </w:rPr>
          <w:t>ХОЗЯЙСТВЕННОМ ЦЕНТРЕ</w:t>
        </w:r>
        <w:r w:rsidR="00034F0E" w:rsidRPr="00AB6A3D">
          <w:rPr>
            <w:rStyle w:val="a9"/>
            <w:noProof/>
          </w:rPr>
          <w:t xml:space="preserve"> ОКТЯБРЬСКОЙ ЖЕЛЕЗНОЙ ДОРОГИ</w:t>
        </w:r>
        <w:r w:rsidR="00CF46E5" w:rsidRPr="00AB6A3D">
          <w:rPr>
            <w:noProof/>
            <w:webHidden/>
          </w:rPr>
          <w:tab/>
        </w:r>
        <w:r w:rsidR="009B3735" w:rsidRPr="00AB6A3D">
          <w:rPr>
            <w:noProof/>
            <w:webHidden/>
          </w:rPr>
          <w:fldChar w:fldCharType="begin"/>
        </w:r>
        <w:r w:rsidR="00CF46E5" w:rsidRPr="00AB6A3D">
          <w:rPr>
            <w:noProof/>
            <w:webHidden/>
          </w:rPr>
          <w:instrText xml:space="preserve"> PAGEREF _Toc10135784 \h </w:instrText>
        </w:r>
        <w:r w:rsidR="009B3735" w:rsidRPr="00AB6A3D">
          <w:rPr>
            <w:noProof/>
            <w:webHidden/>
          </w:rPr>
        </w:r>
        <w:r w:rsidR="009B3735" w:rsidRPr="00AB6A3D">
          <w:rPr>
            <w:noProof/>
            <w:webHidden/>
          </w:rPr>
          <w:fldChar w:fldCharType="separate"/>
        </w:r>
        <w:r w:rsidR="00347972">
          <w:rPr>
            <w:noProof/>
            <w:webHidden/>
          </w:rPr>
          <w:t>23</w:t>
        </w:r>
        <w:r w:rsidR="009B3735" w:rsidRPr="00AB6A3D">
          <w:rPr>
            <w:noProof/>
            <w:webHidden/>
          </w:rPr>
          <w:fldChar w:fldCharType="end"/>
        </w:r>
      </w:hyperlink>
    </w:p>
    <w:p w:rsidR="00CF46E5" w:rsidRPr="00AB6A3D" w:rsidRDefault="000F35A8" w:rsidP="00034F0E">
      <w:pPr>
        <w:pStyle w:val="12"/>
        <w:rPr>
          <w:rFonts w:asciiTheme="minorHAnsi" w:eastAsiaTheme="minorEastAsia" w:hAnsiTheme="minorHAnsi" w:cstheme="minorBidi"/>
          <w:noProof/>
          <w:sz w:val="22"/>
          <w:szCs w:val="22"/>
        </w:rPr>
      </w:pPr>
      <w:hyperlink w:anchor="_Toc10135785" w:history="1">
        <w:r w:rsidR="00CF46E5" w:rsidRPr="00AB6A3D">
          <w:rPr>
            <w:rStyle w:val="a9"/>
            <w:noProof/>
          </w:rPr>
          <w:t>2.1</w:t>
        </w:r>
        <w:r w:rsidR="006508A2">
          <w:rPr>
            <w:rStyle w:val="a9"/>
            <w:noProof/>
          </w:rPr>
          <w:t xml:space="preserve"> </w:t>
        </w:r>
        <w:r w:rsidR="00034F0E" w:rsidRPr="00AB6A3D">
          <w:rPr>
            <w:rStyle w:val="a9"/>
            <w:noProof/>
          </w:rPr>
          <w:t>Организационная структура и экономическая характеристика Административно – хозяйственного центра Октябрьской железной дороги</w:t>
        </w:r>
        <w:r w:rsidR="00CF46E5" w:rsidRPr="00AB6A3D">
          <w:rPr>
            <w:noProof/>
            <w:webHidden/>
          </w:rPr>
          <w:tab/>
        </w:r>
        <w:r w:rsidR="00347972">
          <w:rPr>
            <w:noProof/>
            <w:webHidden/>
          </w:rPr>
          <w:t>23</w:t>
        </w:r>
      </w:hyperlink>
    </w:p>
    <w:p w:rsidR="00CF46E5" w:rsidRDefault="000F35A8" w:rsidP="00A53683">
      <w:pPr>
        <w:pStyle w:val="12"/>
        <w:rPr>
          <w:noProof/>
        </w:rPr>
      </w:pPr>
      <w:hyperlink w:anchor="_Toc10135786" w:history="1">
        <w:r w:rsidR="00CF46E5" w:rsidRPr="00AB6A3D">
          <w:rPr>
            <w:rStyle w:val="a9"/>
            <w:noProof/>
          </w:rPr>
          <w:t xml:space="preserve">2.2 </w:t>
        </w:r>
        <w:r w:rsidR="00034F0E" w:rsidRPr="00AB6A3D">
          <w:rPr>
            <w:rStyle w:val="a9"/>
            <w:noProof/>
          </w:rPr>
          <w:t>Анализ кадрового состава Административно – хозяйственного центра Октябрьской железной дороги</w:t>
        </w:r>
        <w:r w:rsidR="00CF46E5" w:rsidRPr="00AB6A3D">
          <w:rPr>
            <w:noProof/>
            <w:webHidden/>
          </w:rPr>
          <w:tab/>
        </w:r>
        <w:r w:rsidR="00347972">
          <w:rPr>
            <w:noProof/>
            <w:webHidden/>
          </w:rPr>
          <w:t>36</w:t>
        </w:r>
      </w:hyperlink>
    </w:p>
    <w:p w:rsidR="00A53683" w:rsidRPr="00A53683" w:rsidRDefault="00A53683" w:rsidP="00A53683">
      <w:pPr>
        <w:spacing w:line="360" w:lineRule="auto"/>
        <w:rPr>
          <w:rFonts w:eastAsiaTheme="minorEastAsia"/>
          <w:sz w:val="28"/>
          <w:szCs w:val="28"/>
        </w:rPr>
      </w:pPr>
      <w:r w:rsidRPr="00A53683">
        <w:rPr>
          <w:rFonts w:eastAsiaTheme="minorEastAsia"/>
          <w:sz w:val="28"/>
          <w:szCs w:val="28"/>
        </w:rPr>
        <w:t xml:space="preserve">2.3 </w:t>
      </w:r>
      <w:r w:rsidR="00557FDA">
        <w:rPr>
          <w:rFonts w:eastAsiaTheme="minorEastAsia"/>
          <w:sz w:val="28"/>
          <w:szCs w:val="28"/>
        </w:rPr>
        <w:t>Анализ текучести персонала в</w:t>
      </w:r>
      <w:r w:rsidRPr="00A53683">
        <w:rPr>
          <w:rFonts w:eastAsiaTheme="minorEastAsia"/>
          <w:sz w:val="28"/>
          <w:szCs w:val="28"/>
        </w:rPr>
        <w:t xml:space="preserve"> Административно-хозяйственно</w:t>
      </w:r>
      <w:r w:rsidR="00557FDA">
        <w:rPr>
          <w:rFonts w:eastAsiaTheme="minorEastAsia"/>
          <w:sz w:val="28"/>
          <w:szCs w:val="28"/>
        </w:rPr>
        <w:t xml:space="preserve">м </w:t>
      </w:r>
      <w:r w:rsidRPr="00A53683">
        <w:rPr>
          <w:rFonts w:eastAsiaTheme="minorEastAsia"/>
          <w:sz w:val="28"/>
          <w:szCs w:val="28"/>
        </w:rPr>
        <w:t>центр</w:t>
      </w:r>
      <w:r w:rsidR="00557FDA">
        <w:rPr>
          <w:rFonts w:eastAsiaTheme="minorEastAsia"/>
          <w:sz w:val="28"/>
          <w:szCs w:val="28"/>
        </w:rPr>
        <w:t>е</w:t>
      </w:r>
      <w:r w:rsidRPr="00A53683">
        <w:rPr>
          <w:rFonts w:eastAsiaTheme="minorEastAsia"/>
          <w:sz w:val="28"/>
          <w:szCs w:val="28"/>
        </w:rPr>
        <w:t xml:space="preserve"> Октябрьской железной дороги</w:t>
      </w:r>
      <w:r>
        <w:rPr>
          <w:rFonts w:eastAsiaTheme="minorEastAsia"/>
          <w:sz w:val="28"/>
          <w:szCs w:val="28"/>
        </w:rPr>
        <w:t>………………………</w:t>
      </w:r>
      <w:r w:rsidR="00557FDA">
        <w:rPr>
          <w:rFonts w:eastAsiaTheme="minorEastAsia"/>
          <w:sz w:val="28"/>
          <w:szCs w:val="28"/>
        </w:rPr>
        <w:t>………………………….</w:t>
      </w:r>
      <w:r w:rsidR="00347972">
        <w:rPr>
          <w:rFonts w:eastAsiaTheme="minorEastAsia"/>
          <w:sz w:val="28"/>
          <w:szCs w:val="28"/>
        </w:rPr>
        <w:t>42</w:t>
      </w:r>
    </w:p>
    <w:p w:rsidR="00CF46E5" w:rsidRPr="00AB6A3D" w:rsidRDefault="000F35A8" w:rsidP="00A53683">
      <w:pPr>
        <w:pStyle w:val="12"/>
        <w:rPr>
          <w:rFonts w:asciiTheme="minorHAnsi" w:eastAsiaTheme="minorEastAsia" w:hAnsiTheme="minorHAnsi" w:cstheme="minorBidi"/>
          <w:noProof/>
          <w:sz w:val="22"/>
          <w:szCs w:val="22"/>
        </w:rPr>
      </w:pPr>
      <w:hyperlink w:anchor="_Toc10135787" w:history="1">
        <w:r w:rsidR="00CF46E5" w:rsidRPr="00C418AD">
          <w:rPr>
            <w:rStyle w:val="a9"/>
            <w:noProof/>
          </w:rPr>
          <w:t xml:space="preserve">3 </w:t>
        </w:r>
        <w:r w:rsidR="00C418AD" w:rsidRPr="00C418AD">
          <w:rPr>
            <w:rStyle w:val="a9"/>
            <w:noProof/>
          </w:rPr>
          <w:t>ПРАКТИЧЕСКИЕ РЕКОМЕНДАЦИИ ПО СНИЖЕНИЮ ТЕКУЧЕСТИ ПЕРСОНАЛА В АДМИНИСТРАТИВНО-ХОЗЯЙСТВЕННОМ ЦЕНТРЕ ОКТЯБРЬСКОЙ ЖЕЛЕЗНОЙ ДОРОГИ</w:t>
        </w:r>
        <w:r w:rsidR="00CF46E5" w:rsidRPr="00C418AD">
          <w:rPr>
            <w:noProof/>
            <w:webHidden/>
          </w:rPr>
          <w:tab/>
        </w:r>
        <w:r w:rsidR="009B3735" w:rsidRPr="00C418AD">
          <w:rPr>
            <w:noProof/>
            <w:webHidden/>
          </w:rPr>
          <w:fldChar w:fldCharType="begin"/>
        </w:r>
        <w:r w:rsidR="00CF46E5" w:rsidRPr="00C418AD">
          <w:rPr>
            <w:noProof/>
            <w:webHidden/>
          </w:rPr>
          <w:instrText xml:space="preserve"> PAGEREF _Toc10135787 \h </w:instrText>
        </w:r>
        <w:r w:rsidR="009B3735" w:rsidRPr="00C418AD">
          <w:rPr>
            <w:noProof/>
            <w:webHidden/>
          </w:rPr>
        </w:r>
        <w:r w:rsidR="009B3735" w:rsidRPr="00C418AD">
          <w:rPr>
            <w:noProof/>
            <w:webHidden/>
          </w:rPr>
          <w:fldChar w:fldCharType="separate"/>
        </w:r>
        <w:r w:rsidR="00347972">
          <w:rPr>
            <w:noProof/>
            <w:webHidden/>
          </w:rPr>
          <w:t>59</w:t>
        </w:r>
        <w:r w:rsidR="009B3735" w:rsidRPr="00C418AD">
          <w:rPr>
            <w:noProof/>
            <w:webHidden/>
          </w:rPr>
          <w:fldChar w:fldCharType="end"/>
        </w:r>
      </w:hyperlink>
    </w:p>
    <w:p w:rsidR="00CF46E5" w:rsidRPr="00AB6A3D" w:rsidRDefault="000F35A8" w:rsidP="00034F0E">
      <w:pPr>
        <w:pStyle w:val="12"/>
        <w:rPr>
          <w:rFonts w:asciiTheme="minorHAnsi" w:eastAsiaTheme="minorEastAsia" w:hAnsiTheme="minorHAnsi" w:cstheme="minorBidi"/>
          <w:noProof/>
          <w:sz w:val="22"/>
          <w:szCs w:val="22"/>
        </w:rPr>
      </w:pPr>
      <w:hyperlink w:anchor="_Toc10135788" w:history="1">
        <w:r w:rsidR="00CF46E5" w:rsidRPr="00AB6A3D">
          <w:rPr>
            <w:rStyle w:val="a9"/>
            <w:noProof/>
          </w:rPr>
          <w:t xml:space="preserve">3.1 </w:t>
        </w:r>
        <w:r w:rsidR="004D7929">
          <w:rPr>
            <w:rStyle w:val="a9"/>
            <w:noProof/>
          </w:rPr>
          <w:t>Р</w:t>
        </w:r>
        <w:r w:rsidR="00034F0E" w:rsidRPr="00AB6A3D">
          <w:rPr>
            <w:rStyle w:val="a9"/>
            <w:noProof/>
          </w:rPr>
          <w:t>екомендации по снижению текучести персонала в Административно-хозяйственном центре Октябрьской железной дороги</w:t>
        </w:r>
        <w:r w:rsidR="00CF46E5" w:rsidRPr="00AB6A3D">
          <w:rPr>
            <w:noProof/>
            <w:webHidden/>
          </w:rPr>
          <w:tab/>
        </w:r>
        <w:r w:rsidR="00347972">
          <w:rPr>
            <w:noProof/>
            <w:webHidden/>
          </w:rPr>
          <w:t>59</w:t>
        </w:r>
      </w:hyperlink>
    </w:p>
    <w:p w:rsidR="00CF46E5" w:rsidRPr="00AB6A3D" w:rsidRDefault="000F35A8" w:rsidP="00034F0E">
      <w:pPr>
        <w:pStyle w:val="12"/>
        <w:rPr>
          <w:rFonts w:asciiTheme="minorHAnsi" w:eastAsiaTheme="minorEastAsia" w:hAnsiTheme="minorHAnsi" w:cstheme="minorBidi"/>
          <w:noProof/>
          <w:sz w:val="22"/>
          <w:szCs w:val="22"/>
        </w:rPr>
      </w:pPr>
      <w:hyperlink w:anchor="_Toc10135789" w:history="1">
        <w:r w:rsidR="00CF46E5" w:rsidRPr="00AB6A3D">
          <w:rPr>
            <w:rStyle w:val="a9"/>
            <w:noProof/>
          </w:rPr>
          <w:t xml:space="preserve">3.2 </w:t>
        </w:r>
        <w:r w:rsidR="00AD5EFE">
          <w:rPr>
            <w:rStyle w:val="a9"/>
            <w:noProof/>
          </w:rPr>
          <w:t>Оценка предложен</w:t>
        </w:r>
        <w:r w:rsidR="002B2A7E">
          <w:rPr>
            <w:rStyle w:val="a9"/>
            <w:noProof/>
          </w:rPr>
          <w:t>н</w:t>
        </w:r>
        <w:r w:rsidR="00AD5EFE">
          <w:rPr>
            <w:rStyle w:val="a9"/>
            <w:noProof/>
          </w:rPr>
          <w:t>ых рекомендаций</w:t>
        </w:r>
        <w:r w:rsidR="00CF46E5" w:rsidRPr="00AB6A3D">
          <w:rPr>
            <w:noProof/>
            <w:webHidden/>
          </w:rPr>
          <w:tab/>
        </w:r>
        <w:r w:rsidR="00347972">
          <w:rPr>
            <w:noProof/>
            <w:webHidden/>
          </w:rPr>
          <w:t>65</w:t>
        </w:r>
      </w:hyperlink>
    </w:p>
    <w:p w:rsidR="00CF46E5" w:rsidRPr="00AB6A3D" w:rsidRDefault="000F35A8" w:rsidP="00034F0E">
      <w:pPr>
        <w:pStyle w:val="12"/>
        <w:rPr>
          <w:rFonts w:asciiTheme="minorHAnsi" w:eastAsiaTheme="minorEastAsia" w:hAnsiTheme="minorHAnsi" w:cstheme="minorBidi"/>
          <w:noProof/>
          <w:sz w:val="22"/>
          <w:szCs w:val="22"/>
        </w:rPr>
      </w:pPr>
      <w:hyperlink w:anchor="_Toc10135790" w:history="1">
        <w:r w:rsidR="00CF46E5" w:rsidRPr="00AB6A3D">
          <w:rPr>
            <w:rStyle w:val="a9"/>
            <w:noProof/>
          </w:rPr>
          <w:t>ЗАКЛЮЧЕНИЕ</w:t>
        </w:r>
        <w:r w:rsidR="00CF46E5" w:rsidRPr="00AB6A3D">
          <w:rPr>
            <w:noProof/>
            <w:webHidden/>
          </w:rPr>
          <w:tab/>
        </w:r>
        <w:r w:rsidR="009B3735" w:rsidRPr="00AB6A3D">
          <w:rPr>
            <w:noProof/>
            <w:webHidden/>
          </w:rPr>
          <w:fldChar w:fldCharType="begin"/>
        </w:r>
        <w:r w:rsidR="00CF46E5" w:rsidRPr="00AB6A3D">
          <w:rPr>
            <w:noProof/>
            <w:webHidden/>
          </w:rPr>
          <w:instrText xml:space="preserve"> PAGEREF _Toc10135790 \h </w:instrText>
        </w:r>
        <w:r w:rsidR="009B3735" w:rsidRPr="00AB6A3D">
          <w:rPr>
            <w:noProof/>
            <w:webHidden/>
          </w:rPr>
        </w:r>
        <w:r w:rsidR="009B3735" w:rsidRPr="00AB6A3D">
          <w:rPr>
            <w:noProof/>
            <w:webHidden/>
          </w:rPr>
          <w:fldChar w:fldCharType="separate"/>
        </w:r>
        <w:r w:rsidR="00347972">
          <w:rPr>
            <w:noProof/>
            <w:webHidden/>
          </w:rPr>
          <w:t>67</w:t>
        </w:r>
        <w:r w:rsidR="009B3735" w:rsidRPr="00AB6A3D">
          <w:rPr>
            <w:noProof/>
            <w:webHidden/>
          </w:rPr>
          <w:fldChar w:fldCharType="end"/>
        </w:r>
      </w:hyperlink>
    </w:p>
    <w:p w:rsidR="00CF46E5" w:rsidRDefault="000F35A8" w:rsidP="00034F0E">
      <w:pPr>
        <w:pStyle w:val="12"/>
        <w:rPr>
          <w:rFonts w:asciiTheme="minorHAnsi" w:eastAsiaTheme="minorEastAsia" w:hAnsiTheme="minorHAnsi" w:cstheme="minorBidi"/>
          <w:noProof/>
          <w:sz w:val="22"/>
          <w:szCs w:val="22"/>
        </w:rPr>
      </w:pPr>
      <w:hyperlink w:anchor="_Toc10135791" w:history="1">
        <w:r w:rsidR="00CF46E5" w:rsidRPr="00AB6A3D">
          <w:rPr>
            <w:rStyle w:val="a9"/>
            <w:noProof/>
          </w:rPr>
          <w:t>БИБЛИОГРАФИЧЕСКИЙ СПИСОК</w:t>
        </w:r>
        <w:r w:rsidR="00CF46E5" w:rsidRPr="00AB6A3D">
          <w:rPr>
            <w:noProof/>
            <w:webHidden/>
          </w:rPr>
          <w:tab/>
        </w:r>
        <w:r w:rsidR="00347972">
          <w:rPr>
            <w:noProof/>
            <w:webHidden/>
          </w:rPr>
          <w:t>69</w:t>
        </w:r>
      </w:hyperlink>
    </w:p>
    <w:p w:rsidR="00CF2ABE" w:rsidRDefault="009B3735" w:rsidP="00286113">
      <w:pPr>
        <w:pStyle w:val="1"/>
      </w:pPr>
      <w:r w:rsidRPr="00084FBA">
        <w:lastRenderedPageBreak/>
        <w:fldChar w:fldCharType="end"/>
      </w:r>
      <w:bookmarkStart w:id="4" w:name="_Toc10135780"/>
      <w:r w:rsidR="002F4B1A" w:rsidRPr="00286113">
        <w:t>ВВЕДЕНИЕ</w:t>
      </w:r>
      <w:bookmarkEnd w:id="3"/>
      <w:bookmarkEnd w:id="4"/>
    </w:p>
    <w:p w:rsidR="002F4B1A" w:rsidRPr="00286113" w:rsidRDefault="002F4B1A" w:rsidP="00286113">
      <w:pPr>
        <w:pStyle w:val="ac"/>
      </w:pPr>
    </w:p>
    <w:p w:rsidR="00AB6A3D" w:rsidRPr="00596D53" w:rsidRDefault="00AB6A3D" w:rsidP="009A32A7">
      <w:pPr>
        <w:spacing w:line="360" w:lineRule="auto"/>
        <w:ind w:firstLine="709"/>
        <w:jc w:val="both"/>
        <w:rPr>
          <w:sz w:val="28"/>
          <w:szCs w:val="28"/>
        </w:rPr>
      </w:pPr>
      <w:r w:rsidRPr="00596D53">
        <w:rPr>
          <w:sz w:val="28"/>
          <w:szCs w:val="28"/>
        </w:rPr>
        <w:t>Главной производительной силой общества и одним из важнейших</w:t>
      </w:r>
      <w:r>
        <w:rPr>
          <w:sz w:val="28"/>
          <w:szCs w:val="28"/>
        </w:rPr>
        <w:t xml:space="preserve"> </w:t>
      </w:r>
      <w:r w:rsidRPr="00596D53">
        <w:rPr>
          <w:sz w:val="28"/>
          <w:szCs w:val="28"/>
        </w:rPr>
        <w:t>аспектов деятельности предприятия является человеческий ресурс. От его</w:t>
      </w:r>
      <w:r>
        <w:rPr>
          <w:sz w:val="28"/>
          <w:szCs w:val="28"/>
        </w:rPr>
        <w:t xml:space="preserve"> к</w:t>
      </w:r>
      <w:r w:rsidRPr="00596D53">
        <w:rPr>
          <w:sz w:val="28"/>
          <w:szCs w:val="28"/>
        </w:rPr>
        <w:t>ачества и эффективности использования во многом зависят результаты</w:t>
      </w:r>
      <w:r>
        <w:rPr>
          <w:sz w:val="28"/>
          <w:szCs w:val="28"/>
        </w:rPr>
        <w:t xml:space="preserve"> </w:t>
      </w:r>
      <w:r w:rsidRPr="00596D53">
        <w:rPr>
          <w:sz w:val="28"/>
          <w:szCs w:val="28"/>
        </w:rPr>
        <w:t>деятельности предприятия и его конкурентоспособность, он оказывает</w:t>
      </w:r>
      <w:r>
        <w:rPr>
          <w:sz w:val="28"/>
          <w:szCs w:val="28"/>
        </w:rPr>
        <w:t xml:space="preserve"> р</w:t>
      </w:r>
      <w:r w:rsidRPr="00596D53">
        <w:rPr>
          <w:sz w:val="28"/>
          <w:szCs w:val="28"/>
        </w:rPr>
        <w:t>ешающее влияние на повышение эффективности производства. Сегодня</w:t>
      </w:r>
      <w:r>
        <w:rPr>
          <w:sz w:val="28"/>
          <w:szCs w:val="28"/>
        </w:rPr>
        <w:t xml:space="preserve"> </w:t>
      </w:r>
      <w:r w:rsidRPr="00596D53">
        <w:rPr>
          <w:sz w:val="28"/>
          <w:szCs w:val="28"/>
        </w:rPr>
        <w:t>большинство</w:t>
      </w:r>
      <w:r>
        <w:rPr>
          <w:sz w:val="28"/>
          <w:szCs w:val="28"/>
        </w:rPr>
        <w:t xml:space="preserve"> </w:t>
      </w:r>
      <w:r w:rsidRPr="00596D53">
        <w:rPr>
          <w:sz w:val="28"/>
          <w:szCs w:val="28"/>
        </w:rPr>
        <w:t>руководителей убедились в важности вопросов кадровой</w:t>
      </w:r>
      <w:r>
        <w:rPr>
          <w:sz w:val="28"/>
          <w:szCs w:val="28"/>
        </w:rPr>
        <w:t xml:space="preserve"> </w:t>
      </w:r>
      <w:r w:rsidRPr="00596D53">
        <w:rPr>
          <w:sz w:val="28"/>
          <w:szCs w:val="28"/>
        </w:rPr>
        <w:t>политики, поскольку какой бы хорошей не была идея, воплощают ее в жизнь</w:t>
      </w:r>
    </w:p>
    <w:p w:rsidR="00AB6A3D" w:rsidRPr="00596D53" w:rsidRDefault="00AB6A3D" w:rsidP="00AB6A3D">
      <w:pPr>
        <w:spacing w:line="360" w:lineRule="auto"/>
        <w:jc w:val="both"/>
        <w:rPr>
          <w:sz w:val="28"/>
          <w:szCs w:val="28"/>
        </w:rPr>
      </w:pPr>
      <w:r w:rsidRPr="00596D53">
        <w:rPr>
          <w:sz w:val="28"/>
          <w:szCs w:val="28"/>
        </w:rPr>
        <w:t>сотрудники организации. И только удачно подобранный трудовой коллектив,</w:t>
      </w:r>
    </w:p>
    <w:p w:rsidR="00AB6A3D" w:rsidRPr="00596D53" w:rsidRDefault="00AB6A3D" w:rsidP="00AB6A3D">
      <w:pPr>
        <w:spacing w:line="360" w:lineRule="auto"/>
        <w:jc w:val="both"/>
        <w:rPr>
          <w:sz w:val="28"/>
          <w:szCs w:val="28"/>
        </w:rPr>
      </w:pPr>
      <w:r w:rsidRPr="00596D53">
        <w:rPr>
          <w:sz w:val="28"/>
          <w:szCs w:val="28"/>
        </w:rPr>
        <w:t>команда</w:t>
      </w:r>
      <w:r>
        <w:rPr>
          <w:sz w:val="28"/>
          <w:szCs w:val="28"/>
        </w:rPr>
        <w:t xml:space="preserve"> </w:t>
      </w:r>
      <w:r w:rsidRPr="00596D53">
        <w:rPr>
          <w:sz w:val="28"/>
          <w:szCs w:val="28"/>
        </w:rPr>
        <w:t>единомышленников</w:t>
      </w:r>
      <w:r>
        <w:rPr>
          <w:sz w:val="28"/>
          <w:szCs w:val="28"/>
        </w:rPr>
        <w:t xml:space="preserve"> </w:t>
      </w:r>
      <w:r w:rsidRPr="00596D53">
        <w:rPr>
          <w:sz w:val="28"/>
          <w:szCs w:val="28"/>
        </w:rPr>
        <w:t>компанией серьезные задачи.</w:t>
      </w:r>
    </w:p>
    <w:p w:rsidR="00AB6A3D" w:rsidRDefault="00AB6A3D" w:rsidP="009A32A7">
      <w:pPr>
        <w:spacing w:line="360" w:lineRule="auto"/>
        <w:ind w:firstLine="709"/>
        <w:jc w:val="both"/>
        <w:rPr>
          <w:sz w:val="28"/>
          <w:szCs w:val="28"/>
        </w:rPr>
      </w:pPr>
      <w:r w:rsidRPr="00046ED5">
        <w:rPr>
          <w:i/>
          <w:color w:val="000000" w:themeColor="text1"/>
          <w:sz w:val="28"/>
          <w:szCs w:val="28"/>
        </w:rPr>
        <w:t xml:space="preserve">Актуальность </w:t>
      </w:r>
      <w:r w:rsidR="00DA7338" w:rsidRPr="00046ED5">
        <w:rPr>
          <w:i/>
          <w:color w:val="000000" w:themeColor="text1"/>
          <w:sz w:val="28"/>
          <w:szCs w:val="28"/>
        </w:rPr>
        <w:t xml:space="preserve">аттестационной </w:t>
      </w:r>
      <w:r w:rsidR="00932731" w:rsidRPr="00046ED5">
        <w:rPr>
          <w:i/>
          <w:color w:val="000000" w:themeColor="text1"/>
          <w:sz w:val="28"/>
          <w:szCs w:val="28"/>
        </w:rPr>
        <w:t xml:space="preserve"> работы</w:t>
      </w:r>
      <w:r w:rsidRPr="00D02286">
        <w:rPr>
          <w:sz w:val="28"/>
          <w:szCs w:val="28"/>
        </w:rPr>
        <w:t xml:space="preserve"> обусловлена тем, что в настоящее время в </w:t>
      </w:r>
      <w:r w:rsidRPr="00596D53">
        <w:rPr>
          <w:color w:val="000000"/>
          <w:sz w:val="28"/>
          <w:szCs w:val="28"/>
          <w:shd w:val="clear" w:color="auto" w:fill="FFFFFF"/>
        </w:rPr>
        <w:t>Административно-хозяйственном центре Октябрьской железной дороги</w:t>
      </w:r>
      <w:r w:rsidRPr="00D02286">
        <w:rPr>
          <w:sz w:val="28"/>
          <w:szCs w:val="28"/>
        </w:rPr>
        <w:t xml:space="preserve"> возникли проблемы с </w:t>
      </w:r>
      <w:r>
        <w:rPr>
          <w:sz w:val="28"/>
          <w:szCs w:val="28"/>
        </w:rPr>
        <w:t>укомплектованностью</w:t>
      </w:r>
      <w:r w:rsidRPr="00D02286">
        <w:rPr>
          <w:sz w:val="28"/>
          <w:szCs w:val="28"/>
        </w:rPr>
        <w:t xml:space="preserve"> персонала, поэтому возникает необходимость проведения анализа </w:t>
      </w:r>
      <w:r>
        <w:rPr>
          <w:sz w:val="28"/>
          <w:szCs w:val="28"/>
        </w:rPr>
        <w:t xml:space="preserve">кадрового состава и анализа </w:t>
      </w:r>
      <w:r w:rsidRPr="00596D53">
        <w:rPr>
          <w:color w:val="000000"/>
          <w:sz w:val="28"/>
          <w:szCs w:val="28"/>
          <w:shd w:val="clear" w:color="auto" w:fill="FFFFFF"/>
        </w:rPr>
        <w:t>текучести</w:t>
      </w:r>
      <w:r>
        <w:rPr>
          <w:color w:val="000000"/>
          <w:sz w:val="28"/>
          <w:szCs w:val="28"/>
          <w:shd w:val="clear" w:color="auto" w:fill="FFFFFF"/>
        </w:rPr>
        <w:t xml:space="preserve"> </w:t>
      </w:r>
      <w:r w:rsidRPr="00596D53">
        <w:rPr>
          <w:sz w:val="28"/>
          <w:szCs w:val="28"/>
        </w:rPr>
        <w:t xml:space="preserve">персонала в </w:t>
      </w:r>
      <w:r w:rsidRPr="00596D53">
        <w:rPr>
          <w:color w:val="000000"/>
          <w:sz w:val="28"/>
          <w:szCs w:val="28"/>
          <w:shd w:val="clear" w:color="auto" w:fill="FFFFFF"/>
        </w:rPr>
        <w:t>Административно-хозяйственном  центре</w:t>
      </w:r>
      <w:r>
        <w:rPr>
          <w:color w:val="000000"/>
          <w:sz w:val="28"/>
          <w:szCs w:val="28"/>
          <w:shd w:val="clear" w:color="auto" w:fill="FFFFFF"/>
        </w:rPr>
        <w:t xml:space="preserve"> </w:t>
      </w:r>
      <w:r w:rsidRPr="00596D53">
        <w:rPr>
          <w:color w:val="000000"/>
          <w:sz w:val="28"/>
          <w:szCs w:val="28"/>
          <w:shd w:val="clear" w:color="auto" w:fill="FFFFFF"/>
        </w:rPr>
        <w:t>Октябрьской железной дороги</w:t>
      </w:r>
      <w:r w:rsidRPr="00D02286">
        <w:rPr>
          <w:sz w:val="28"/>
          <w:szCs w:val="28"/>
        </w:rPr>
        <w:t xml:space="preserve"> на </w:t>
      </w:r>
      <w:r>
        <w:rPr>
          <w:sz w:val="28"/>
          <w:szCs w:val="28"/>
        </w:rPr>
        <w:t>их</w:t>
      </w:r>
      <w:r w:rsidRPr="00D02286">
        <w:rPr>
          <w:sz w:val="28"/>
          <w:szCs w:val="28"/>
        </w:rPr>
        <w:t xml:space="preserve"> основе разработки практических рекомендаций по </w:t>
      </w:r>
      <w:r>
        <w:rPr>
          <w:sz w:val="28"/>
          <w:szCs w:val="28"/>
        </w:rPr>
        <w:t>снижению текучести персонала</w:t>
      </w:r>
      <w:r w:rsidRPr="007F621A">
        <w:rPr>
          <w:sz w:val="28"/>
          <w:szCs w:val="28"/>
        </w:rPr>
        <w:t xml:space="preserve"> данной организации.</w:t>
      </w:r>
    </w:p>
    <w:p w:rsidR="00AB6A3D" w:rsidRPr="00046ED5" w:rsidRDefault="00AB6A3D" w:rsidP="009A32A7">
      <w:pPr>
        <w:spacing w:line="360" w:lineRule="auto"/>
        <w:ind w:firstLine="709"/>
        <w:jc w:val="both"/>
        <w:rPr>
          <w:i/>
          <w:color w:val="FF0000"/>
          <w:sz w:val="28"/>
          <w:szCs w:val="28"/>
        </w:rPr>
      </w:pPr>
      <w:r w:rsidRPr="00046ED5">
        <w:rPr>
          <w:i/>
          <w:color w:val="000000" w:themeColor="text1"/>
          <w:sz w:val="28"/>
          <w:szCs w:val="28"/>
        </w:rPr>
        <w:t>Цел</w:t>
      </w:r>
      <w:r w:rsidR="00046ED5" w:rsidRPr="00046ED5">
        <w:rPr>
          <w:i/>
          <w:color w:val="000000" w:themeColor="text1"/>
          <w:sz w:val="28"/>
          <w:szCs w:val="28"/>
        </w:rPr>
        <w:t>ями</w:t>
      </w:r>
      <w:r w:rsidRPr="00046ED5">
        <w:rPr>
          <w:i/>
          <w:color w:val="000000" w:themeColor="text1"/>
          <w:sz w:val="28"/>
          <w:szCs w:val="28"/>
        </w:rPr>
        <w:t xml:space="preserve"> </w:t>
      </w:r>
      <w:r w:rsidR="007B6A27" w:rsidRPr="00046ED5">
        <w:rPr>
          <w:i/>
          <w:color w:val="000000" w:themeColor="text1"/>
          <w:sz w:val="28"/>
          <w:szCs w:val="28"/>
        </w:rPr>
        <w:t>аттестационной работы</w:t>
      </w:r>
      <w:r w:rsidR="00046ED5" w:rsidRPr="00046ED5">
        <w:rPr>
          <w:i/>
          <w:color w:val="000000" w:themeColor="text1"/>
          <w:sz w:val="28"/>
          <w:szCs w:val="28"/>
        </w:rPr>
        <w:t xml:space="preserve"> </w:t>
      </w:r>
      <w:r w:rsidR="00046ED5" w:rsidRPr="00046ED5">
        <w:rPr>
          <w:i/>
          <w:sz w:val="28"/>
          <w:szCs w:val="28"/>
        </w:rPr>
        <w:t>являются</w:t>
      </w:r>
      <w:r w:rsidRPr="00046ED5">
        <w:rPr>
          <w:i/>
          <w:sz w:val="28"/>
          <w:szCs w:val="28"/>
        </w:rPr>
        <w:t>:</w:t>
      </w:r>
    </w:p>
    <w:p w:rsidR="00AB6A3D" w:rsidRPr="000B18FA" w:rsidRDefault="00046ED5" w:rsidP="009A32A7">
      <w:pPr>
        <w:pStyle w:val="aff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AB6A3D">
        <w:rPr>
          <w:rFonts w:ascii="Times New Roman" w:hAnsi="Times New Roman" w:cs="Times New Roman"/>
          <w:sz w:val="28"/>
          <w:szCs w:val="28"/>
        </w:rPr>
        <w:t xml:space="preserve">нализ </w:t>
      </w:r>
      <w:r w:rsidR="00AB6A3D" w:rsidRPr="000B18FA">
        <w:rPr>
          <w:rFonts w:ascii="Times New Roman" w:hAnsi="Times New Roman" w:cs="Times New Roman"/>
          <w:sz w:val="28"/>
          <w:szCs w:val="28"/>
        </w:rPr>
        <w:t xml:space="preserve">основных </w:t>
      </w:r>
      <w:r w:rsidR="00967682" w:rsidRPr="000B18FA">
        <w:rPr>
          <w:rFonts w:ascii="Times New Roman" w:hAnsi="Times New Roman" w:cs="Times New Roman"/>
          <w:sz w:val="28"/>
          <w:szCs w:val="28"/>
        </w:rPr>
        <w:t>теоретических положений по</w:t>
      </w:r>
      <w:r w:rsidR="00967682" w:rsidRPr="000B18FA">
        <w:rPr>
          <w:rFonts w:ascii="Times New Roman" w:eastAsia="Times New Roman" w:hAnsi="Times New Roman" w:cs="Times New Roman"/>
          <w:color w:val="000000"/>
          <w:sz w:val="28"/>
          <w:szCs w:val="28"/>
          <w:shd w:val="clear" w:color="auto" w:fill="FFFFFF"/>
        </w:rPr>
        <w:t xml:space="preserve"> текучести персонала</w:t>
      </w:r>
      <w:r w:rsidR="00AB6A3D" w:rsidRPr="000B18FA">
        <w:rPr>
          <w:rFonts w:ascii="Times New Roman" w:hAnsi="Times New Roman" w:cs="Times New Roman"/>
          <w:sz w:val="28"/>
          <w:szCs w:val="28"/>
        </w:rPr>
        <w:t>.</w:t>
      </w:r>
    </w:p>
    <w:p w:rsidR="00AB6A3D" w:rsidRDefault="00046ED5" w:rsidP="009A32A7">
      <w:pPr>
        <w:pStyle w:val="aff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AB6A3D">
        <w:rPr>
          <w:rFonts w:ascii="Times New Roman" w:hAnsi="Times New Roman" w:cs="Times New Roman"/>
          <w:sz w:val="28"/>
          <w:szCs w:val="28"/>
        </w:rPr>
        <w:t xml:space="preserve">нализ </w:t>
      </w:r>
      <w:r w:rsidR="00AB6A3D" w:rsidRPr="00596D53">
        <w:rPr>
          <w:rFonts w:ascii="Times New Roman" w:eastAsia="Times New Roman" w:hAnsi="Times New Roman" w:cs="Times New Roman"/>
          <w:color w:val="000000"/>
          <w:sz w:val="28"/>
          <w:szCs w:val="28"/>
          <w:shd w:val="clear" w:color="auto" w:fill="FFFFFF"/>
        </w:rPr>
        <w:t>текучести</w:t>
      </w:r>
      <w:r>
        <w:rPr>
          <w:rFonts w:ascii="Times New Roman" w:hAnsi="Times New Roman" w:cs="Times New Roman"/>
          <w:sz w:val="28"/>
          <w:szCs w:val="28"/>
        </w:rPr>
        <w:t xml:space="preserve"> </w:t>
      </w:r>
      <w:r w:rsidR="00AB6A3D" w:rsidRPr="00596D53">
        <w:rPr>
          <w:rFonts w:ascii="Times New Roman" w:hAnsi="Times New Roman" w:cs="Times New Roman"/>
          <w:sz w:val="28"/>
          <w:szCs w:val="28"/>
        </w:rPr>
        <w:t xml:space="preserve">персонала </w:t>
      </w:r>
      <w:r>
        <w:rPr>
          <w:rFonts w:ascii="Times New Roman" w:hAnsi="Times New Roman" w:cs="Times New Roman"/>
          <w:sz w:val="28"/>
          <w:szCs w:val="28"/>
        </w:rPr>
        <w:t>А</w:t>
      </w:r>
      <w:r w:rsidR="00AB6A3D" w:rsidRPr="00596D53">
        <w:rPr>
          <w:rFonts w:ascii="Times New Roman" w:eastAsia="Times New Roman" w:hAnsi="Times New Roman" w:cs="Times New Roman"/>
          <w:color w:val="000000"/>
          <w:sz w:val="28"/>
          <w:szCs w:val="28"/>
          <w:shd w:val="clear" w:color="auto" w:fill="FFFFFF"/>
        </w:rPr>
        <w:t>дминистративно-хозяйственно</w:t>
      </w:r>
      <w:r>
        <w:rPr>
          <w:rFonts w:ascii="Times New Roman" w:eastAsia="Times New Roman" w:hAnsi="Times New Roman" w:cs="Times New Roman"/>
          <w:color w:val="000000"/>
          <w:sz w:val="28"/>
          <w:szCs w:val="28"/>
          <w:shd w:val="clear" w:color="auto" w:fill="FFFFFF"/>
        </w:rPr>
        <w:t>го</w:t>
      </w:r>
      <w:r w:rsidR="00AB6A3D" w:rsidRPr="00596D53">
        <w:rPr>
          <w:rFonts w:ascii="Times New Roman" w:eastAsia="Times New Roman" w:hAnsi="Times New Roman" w:cs="Times New Roman"/>
          <w:color w:val="000000"/>
          <w:sz w:val="28"/>
          <w:szCs w:val="28"/>
          <w:shd w:val="clear" w:color="auto" w:fill="FFFFFF"/>
        </w:rPr>
        <w:t xml:space="preserve"> центр</w:t>
      </w:r>
      <w:r>
        <w:rPr>
          <w:rFonts w:ascii="Times New Roman" w:eastAsia="Times New Roman" w:hAnsi="Times New Roman" w:cs="Times New Roman"/>
          <w:color w:val="000000"/>
          <w:sz w:val="28"/>
          <w:szCs w:val="28"/>
          <w:shd w:val="clear" w:color="auto" w:fill="FFFFFF"/>
        </w:rPr>
        <w:t>а</w:t>
      </w:r>
      <w:r w:rsidR="00AB6A3D" w:rsidRPr="00596D53">
        <w:rPr>
          <w:rFonts w:ascii="Times New Roman" w:eastAsia="Times New Roman" w:hAnsi="Times New Roman" w:cs="Times New Roman"/>
          <w:color w:val="000000"/>
          <w:sz w:val="28"/>
          <w:szCs w:val="28"/>
          <w:shd w:val="clear" w:color="auto" w:fill="FFFFFF"/>
        </w:rPr>
        <w:t xml:space="preserve"> Октябрьской железной дороги</w:t>
      </w:r>
      <w:r w:rsidR="00AB6A3D">
        <w:rPr>
          <w:rFonts w:ascii="Times New Roman" w:hAnsi="Times New Roman" w:cs="Times New Roman"/>
          <w:sz w:val="28"/>
          <w:szCs w:val="28"/>
        </w:rPr>
        <w:t>.</w:t>
      </w:r>
      <w:r w:rsidR="00AB6A3D" w:rsidRPr="00865FBE">
        <w:rPr>
          <w:rFonts w:ascii="Times New Roman" w:hAnsi="Times New Roman" w:cs="Times New Roman"/>
          <w:sz w:val="28"/>
          <w:szCs w:val="28"/>
        </w:rPr>
        <w:t xml:space="preserve"> </w:t>
      </w:r>
    </w:p>
    <w:p w:rsidR="00046ED5" w:rsidRPr="00046ED5" w:rsidRDefault="00AB6A3D" w:rsidP="009A32A7">
      <w:pPr>
        <w:pStyle w:val="aff8"/>
        <w:numPr>
          <w:ilvl w:val="0"/>
          <w:numId w:val="3"/>
        </w:numPr>
        <w:spacing w:after="0" w:line="360" w:lineRule="auto"/>
        <w:ind w:left="0" w:firstLine="709"/>
        <w:jc w:val="both"/>
        <w:rPr>
          <w:rFonts w:ascii="Times New Roman" w:hAnsi="Times New Roman" w:cs="Times New Roman"/>
          <w:color w:val="FF0000"/>
          <w:sz w:val="28"/>
          <w:szCs w:val="28"/>
        </w:rPr>
      </w:pPr>
      <w:r>
        <w:rPr>
          <w:rFonts w:ascii="Times New Roman" w:hAnsi="Times New Roman" w:cs="Times New Roman"/>
          <w:sz w:val="28"/>
          <w:szCs w:val="28"/>
        </w:rPr>
        <w:t>Разработ</w:t>
      </w:r>
      <w:r w:rsidR="00046ED5">
        <w:rPr>
          <w:rFonts w:ascii="Times New Roman" w:hAnsi="Times New Roman" w:cs="Times New Roman"/>
          <w:sz w:val="28"/>
          <w:szCs w:val="28"/>
        </w:rPr>
        <w:t>ка</w:t>
      </w:r>
      <w:r>
        <w:rPr>
          <w:rFonts w:ascii="Times New Roman" w:hAnsi="Times New Roman" w:cs="Times New Roman"/>
          <w:sz w:val="28"/>
          <w:szCs w:val="28"/>
        </w:rPr>
        <w:t xml:space="preserve"> практически</w:t>
      </w:r>
      <w:r w:rsidR="00046ED5">
        <w:rPr>
          <w:rFonts w:ascii="Times New Roman" w:hAnsi="Times New Roman" w:cs="Times New Roman"/>
          <w:sz w:val="28"/>
          <w:szCs w:val="28"/>
        </w:rPr>
        <w:t>х</w:t>
      </w:r>
      <w:r>
        <w:rPr>
          <w:rFonts w:ascii="Times New Roman" w:hAnsi="Times New Roman" w:cs="Times New Roman"/>
          <w:sz w:val="28"/>
          <w:szCs w:val="28"/>
        </w:rPr>
        <w:t xml:space="preserve"> рекомендаци</w:t>
      </w:r>
      <w:r w:rsidR="00046ED5">
        <w:rPr>
          <w:rFonts w:ascii="Times New Roman" w:hAnsi="Times New Roman" w:cs="Times New Roman"/>
          <w:sz w:val="28"/>
          <w:szCs w:val="28"/>
        </w:rPr>
        <w:t>й</w:t>
      </w:r>
      <w:r>
        <w:rPr>
          <w:rFonts w:ascii="Times New Roman" w:hAnsi="Times New Roman" w:cs="Times New Roman"/>
          <w:sz w:val="28"/>
          <w:szCs w:val="28"/>
        </w:rPr>
        <w:t xml:space="preserve"> </w:t>
      </w:r>
      <w:r w:rsidRPr="00596D53">
        <w:rPr>
          <w:rFonts w:ascii="Times New Roman" w:hAnsi="Times New Roman" w:cs="Times New Roman"/>
          <w:sz w:val="28"/>
          <w:szCs w:val="28"/>
        </w:rPr>
        <w:t>по</w:t>
      </w:r>
      <w:r>
        <w:rPr>
          <w:rFonts w:ascii="Times New Roman" w:hAnsi="Times New Roman" w:cs="Times New Roman"/>
          <w:sz w:val="28"/>
          <w:szCs w:val="28"/>
        </w:rPr>
        <w:t xml:space="preserve"> </w:t>
      </w:r>
      <w:r w:rsidRPr="00596D53">
        <w:rPr>
          <w:rFonts w:ascii="Times New Roman" w:hAnsi="Times New Roman" w:cs="Times New Roman"/>
          <w:sz w:val="28"/>
          <w:szCs w:val="28"/>
        </w:rPr>
        <w:t xml:space="preserve">снижению текучести персонала в </w:t>
      </w:r>
      <w:r w:rsidRPr="00596D53">
        <w:rPr>
          <w:rFonts w:ascii="Times New Roman" w:eastAsia="Times New Roman" w:hAnsi="Times New Roman" w:cs="Times New Roman"/>
          <w:color w:val="000000"/>
          <w:sz w:val="28"/>
          <w:szCs w:val="28"/>
          <w:shd w:val="clear" w:color="auto" w:fill="FFFFFF"/>
        </w:rPr>
        <w:t>Административно-хозяйственном центре Октябрьской железной дороги</w:t>
      </w:r>
      <w:r w:rsidR="00967682">
        <w:rPr>
          <w:rFonts w:ascii="Times New Roman" w:eastAsia="Times New Roman" w:hAnsi="Times New Roman" w:cs="Times New Roman"/>
          <w:color w:val="000000"/>
          <w:sz w:val="28"/>
          <w:szCs w:val="28"/>
          <w:shd w:val="clear" w:color="auto" w:fill="FFFFFF"/>
        </w:rPr>
        <w:t>.</w:t>
      </w:r>
    </w:p>
    <w:p w:rsidR="00AB6A3D" w:rsidRDefault="00046ED5" w:rsidP="009A32A7">
      <w:pPr>
        <w:pStyle w:val="aff8"/>
        <w:spacing w:after="0" w:line="360" w:lineRule="auto"/>
        <w:ind w:left="993" w:firstLine="709"/>
        <w:jc w:val="both"/>
        <w:rPr>
          <w:rFonts w:ascii="Times New Roman" w:hAnsi="Times New Roman" w:cs="Times New Roman"/>
          <w:i/>
          <w:sz w:val="28"/>
          <w:szCs w:val="28"/>
        </w:rPr>
      </w:pPr>
      <w:r w:rsidRPr="00046ED5">
        <w:rPr>
          <w:rFonts w:ascii="Times New Roman" w:hAnsi="Times New Roman" w:cs="Times New Roman"/>
          <w:i/>
          <w:sz w:val="28"/>
          <w:szCs w:val="28"/>
        </w:rPr>
        <w:t xml:space="preserve">Задачами </w:t>
      </w:r>
      <w:r>
        <w:rPr>
          <w:rFonts w:ascii="Times New Roman" w:hAnsi="Times New Roman" w:cs="Times New Roman"/>
          <w:i/>
          <w:sz w:val="28"/>
          <w:szCs w:val="28"/>
        </w:rPr>
        <w:t>аттестационной</w:t>
      </w:r>
      <w:r w:rsidRPr="00046ED5">
        <w:rPr>
          <w:rFonts w:ascii="Times New Roman" w:hAnsi="Times New Roman" w:cs="Times New Roman"/>
          <w:i/>
          <w:sz w:val="28"/>
          <w:szCs w:val="28"/>
        </w:rPr>
        <w:t xml:space="preserve"> работы являются</w:t>
      </w:r>
      <w:r>
        <w:rPr>
          <w:rFonts w:ascii="Times New Roman" w:hAnsi="Times New Roman" w:cs="Times New Roman"/>
          <w:i/>
          <w:sz w:val="28"/>
          <w:szCs w:val="28"/>
        </w:rPr>
        <w:t>:</w:t>
      </w:r>
    </w:p>
    <w:p w:rsidR="00046ED5" w:rsidRDefault="00967682" w:rsidP="009A32A7">
      <w:pPr>
        <w:pStyle w:val="aff8"/>
        <w:numPr>
          <w:ilvl w:val="0"/>
          <w:numId w:val="17"/>
        </w:numPr>
        <w:spacing w:after="0" w:line="360" w:lineRule="auto"/>
        <w:ind w:left="142" w:firstLine="709"/>
        <w:jc w:val="both"/>
        <w:rPr>
          <w:rFonts w:ascii="Times New Roman" w:hAnsi="Times New Roman" w:cs="Times New Roman"/>
          <w:sz w:val="28"/>
          <w:szCs w:val="28"/>
        </w:rPr>
      </w:pPr>
      <w:r w:rsidRPr="00967682">
        <w:rPr>
          <w:rFonts w:ascii="Times New Roman" w:hAnsi="Times New Roman" w:cs="Times New Roman"/>
          <w:sz w:val="28"/>
          <w:szCs w:val="28"/>
        </w:rPr>
        <w:t xml:space="preserve">Проведение анализа </w:t>
      </w:r>
      <w:r w:rsidRPr="000B18FA">
        <w:rPr>
          <w:rFonts w:ascii="Times New Roman" w:hAnsi="Times New Roman" w:cs="Times New Roman"/>
          <w:sz w:val="28"/>
          <w:szCs w:val="28"/>
        </w:rPr>
        <w:t>основных теоретических положений по</w:t>
      </w:r>
      <w:r w:rsidRPr="000B18FA">
        <w:rPr>
          <w:rFonts w:ascii="Times New Roman" w:eastAsia="Times New Roman" w:hAnsi="Times New Roman" w:cs="Times New Roman"/>
          <w:color w:val="000000"/>
          <w:sz w:val="28"/>
          <w:szCs w:val="28"/>
          <w:shd w:val="clear" w:color="auto" w:fill="FFFFFF"/>
        </w:rPr>
        <w:t xml:space="preserve"> текучести персонала</w:t>
      </w:r>
      <w:r w:rsidR="00D01E13">
        <w:rPr>
          <w:rFonts w:ascii="Times New Roman" w:hAnsi="Times New Roman" w:cs="Times New Roman"/>
          <w:sz w:val="28"/>
          <w:szCs w:val="28"/>
        </w:rPr>
        <w:t>.</w:t>
      </w:r>
    </w:p>
    <w:p w:rsidR="00967682" w:rsidRDefault="00967682" w:rsidP="009A32A7">
      <w:pPr>
        <w:pStyle w:val="aff8"/>
        <w:numPr>
          <w:ilvl w:val="0"/>
          <w:numId w:val="17"/>
        </w:numPr>
        <w:spacing w:after="0" w:line="360" w:lineRule="auto"/>
        <w:ind w:left="0" w:firstLine="709"/>
        <w:jc w:val="both"/>
        <w:rPr>
          <w:rFonts w:ascii="Times New Roman" w:hAnsi="Times New Roman" w:cs="Times New Roman"/>
          <w:sz w:val="28"/>
          <w:szCs w:val="28"/>
        </w:rPr>
      </w:pPr>
      <w:r w:rsidRPr="00967682">
        <w:rPr>
          <w:rFonts w:ascii="Times New Roman" w:hAnsi="Times New Roman" w:cs="Times New Roman"/>
          <w:sz w:val="28"/>
          <w:szCs w:val="28"/>
        </w:rPr>
        <w:lastRenderedPageBreak/>
        <w:t xml:space="preserve">Проведение анализа </w:t>
      </w:r>
      <w:r w:rsidRPr="00596D53">
        <w:rPr>
          <w:rFonts w:ascii="Times New Roman" w:eastAsia="Times New Roman" w:hAnsi="Times New Roman" w:cs="Times New Roman"/>
          <w:color w:val="000000"/>
          <w:sz w:val="28"/>
          <w:szCs w:val="28"/>
          <w:shd w:val="clear" w:color="auto" w:fill="FFFFFF"/>
        </w:rPr>
        <w:t>текучести</w:t>
      </w:r>
      <w:r>
        <w:rPr>
          <w:rFonts w:ascii="Times New Roman" w:hAnsi="Times New Roman" w:cs="Times New Roman"/>
          <w:sz w:val="28"/>
          <w:szCs w:val="28"/>
        </w:rPr>
        <w:t xml:space="preserve"> </w:t>
      </w:r>
      <w:r w:rsidRPr="00596D53">
        <w:rPr>
          <w:rFonts w:ascii="Times New Roman" w:hAnsi="Times New Roman" w:cs="Times New Roman"/>
          <w:sz w:val="28"/>
          <w:szCs w:val="28"/>
        </w:rPr>
        <w:t xml:space="preserve">персонала </w:t>
      </w:r>
      <w:r>
        <w:rPr>
          <w:rFonts w:ascii="Times New Roman" w:hAnsi="Times New Roman" w:cs="Times New Roman"/>
          <w:sz w:val="28"/>
          <w:szCs w:val="28"/>
        </w:rPr>
        <w:t>А</w:t>
      </w:r>
      <w:r w:rsidRPr="00596D53">
        <w:rPr>
          <w:rFonts w:ascii="Times New Roman" w:eastAsia="Times New Roman" w:hAnsi="Times New Roman" w:cs="Times New Roman"/>
          <w:color w:val="000000"/>
          <w:sz w:val="28"/>
          <w:szCs w:val="28"/>
          <w:shd w:val="clear" w:color="auto" w:fill="FFFFFF"/>
        </w:rPr>
        <w:t>дминистративно-хозяйственно</w:t>
      </w:r>
      <w:r>
        <w:rPr>
          <w:rFonts w:ascii="Times New Roman" w:eastAsia="Times New Roman" w:hAnsi="Times New Roman" w:cs="Times New Roman"/>
          <w:color w:val="000000"/>
          <w:sz w:val="28"/>
          <w:szCs w:val="28"/>
          <w:shd w:val="clear" w:color="auto" w:fill="FFFFFF"/>
        </w:rPr>
        <w:t>го</w:t>
      </w:r>
      <w:r w:rsidRPr="00596D53">
        <w:rPr>
          <w:rFonts w:ascii="Times New Roman" w:eastAsia="Times New Roman" w:hAnsi="Times New Roman" w:cs="Times New Roman"/>
          <w:color w:val="000000"/>
          <w:sz w:val="28"/>
          <w:szCs w:val="28"/>
          <w:shd w:val="clear" w:color="auto" w:fill="FFFFFF"/>
        </w:rPr>
        <w:t xml:space="preserve"> центр</w:t>
      </w:r>
      <w:r>
        <w:rPr>
          <w:rFonts w:ascii="Times New Roman" w:eastAsia="Times New Roman" w:hAnsi="Times New Roman" w:cs="Times New Roman"/>
          <w:color w:val="000000"/>
          <w:sz w:val="28"/>
          <w:szCs w:val="28"/>
          <w:shd w:val="clear" w:color="auto" w:fill="FFFFFF"/>
        </w:rPr>
        <w:t>а</w:t>
      </w:r>
      <w:r w:rsidRPr="00596D53">
        <w:rPr>
          <w:rFonts w:ascii="Times New Roman" w:eastAsia="Times New Roman" w:hAnsi="Times New Roman" w:cs="Times New Roman"/>
          <w:color w:val="000000"/>
          <w:sz w:val="28"/>
          <w:szCs w:val="28"/>
          <w:shd w:val="clear" w:color="auto" w:fill="FFFFFF"/>
        </w:rPr>
        <w:t xml:space="preserve"> Октябрьской железной дороги</w:t>
      </w:r>
      <w:r w:rsidRPr="00967682">
        <w:rPr>
          <w:rFonts w:ascii="Times New Roman" w:hAnsi="Times New Roman" w:cs="Times New Roman"/>
          <w:sz w:val="28"/>
          <w:szCs w:val="28"/>
        </w:rPr>
        <w:t>.</w:t>
      </w:r>
    </w:p>
    <w:p w:rsidR="00967682" w:rsidRPr="00967682" w:rsidRDefault="00967682" w:rsidP="009A32A7">
      <w:pPr>
        <w:pStyle w:val="aff8"/>
        <w:numPr>
          <w:ilvl w:val="0"/>
          <w:numId w:val="17"/>
        </w:numPr>
        <w:spacing w:after="0" w:line="360" w:lineRule="auto"/>
        <w:ind w:left="0" w:firstLine="709"/>
        <w:jc w:val="both"/>
        <w:rPr>
          <w:rFonts w:ascii="Times New Roman" w:hAnsi="Times New Roman" w:cs="Times New Roman"/>
          <w:sz w:val="28"/>
          <w:szCs w:val="28"/>
        </w:rPr>
      </w:pPr>
      <w:r w:rsidRPr="00967682">
        <w:rPr>
          <w:rFonts w:ascii="Times New Roman" w:hAnsi="Times New Roman" w:cs="Times New Roman"/>
          <w:sz w:val="28"/>
          <w:szCs w:val="28"/>
        </w:rPr>
        <w:t xml:space="preserve">Разработка практических рекомендаций по снижению текучести персонала в </w:t>
      </w:r>
      <w:r w:rsidRPr="00967682">
        <w:rPr>
          <w:rFonts w:ascii="Times New Roman" w:eastAsia="Times New Roman" w:hAnsi="Times New Roman" w:cs="Times New Roman"/>
          <w:color w:val="000000"/>
          <w:sz w:val="28"/>
          <w:szCs w:val="28"/>
          <w:shd w:val="clear" w:color="auto" w:fill="FFFFFF"/>
        </w:rPr>
        <w:t>Административно-хозяйственном центре Октябрьской железной дороги</w:t>
      </w:r>
      <w:r>
        <w:rPr>
          <w:rFonts w:ascii="Times New Roman" w:hAnsi="Times New Roman" w:cs="Times New Roman"/>
          <w:sz w:val="28"/>
          <w:szCs w:val="28"/>
        </w:rPr>
        <w:t>.</w:t>
      </w:r>
    </w:p>
    <w:p w:rsidR="00AB6A3D" w:rsidRDefault="00AB6A3D" w:rsidP="009A32A7">
      <w:pPr>
        <w:spacing w:line="360" w:lineRule="auto"/>
        <w:ind w:firstLine="709"/>
        <w:jc w:val="both"/>
        <w:rPr>
          <w:sz w:val="28"/>
          <w:szCs w:val="28"/>
        </w:rPr>
      </w:pPr>
      <w:r w:rsidRPr="00967682">
        <w:rPr>
          <w:i/>
          <w:color w:val="000000" w:themeColor="text1"/>
          <w:sz w:val="28"/>
          <w:szCs w:val="28"/>
        </w:rPr>
        <w:t xml:space="preserve">Предметом </w:t>
      </w:r>
      <w:r w:rsidR="007B6A27" w:rsidRPr="00967682">
        <w:rPr>
          <w:i/>
          <w:color w:val="000000" w:themeColor="text1"/>
          <w:sz w:val="28"/>
          <w:szCs w:val="28"/>
        </w:rPr>
        <w:t>аттестационной работы</w:t>
      </w:r>
      <w:r w:rsidR="007B6A27" w:rsidRPr="007B6A27">
        <w:rPr>
          <w:color w:val="000000" w:themeColor="text1"/>
          <w:sz w:val="28"/>
          <w:szCs w:val="28"/>
        </w:rPr>
        <w:t xml:space="preserve"> </w:t>
      </w:r>
      <w:r w:rsidRPr="00D02286">
        <w:rPr>
          <w:sz w:val="28"/>
          <w:szCs w:val="28"/>
        </w:rPr>
        <w:t xml:space="preserve">является анализ </w:t>
      </w:r>
      <w:r>
        <w:rPr>
          <w:sz w:val="28"/>
          <w:szCs w:val="28"/>
        </w:rPr>
        <w:t>кадрового состава и анализ текучести персонала</w:t>
      </w:r>
      <w:r w:rsidRPr="00D02286">
        <w:rPr>
          <w:sz w:val="28"/>
          <w:szCs w:val="28"/>
        </w:rPr>
        <w:t xml:space="preserve"> в </w:t>
      </w:r>
      <w:r w:rsidRPr="00596D53">
        <w:rPr>
          <w:color w:val="000000"/>
          <w:sz w:val="28"/>
          <w:szCs w:val="28"/>
          <w:shd w:val="clear" w:color="auto" w:fill="FFFFFF"/>
        </w:rPr>
        <w:t>Административно-хозяйственном центре Октябрьской железной дороги</w:t>
      </w:r>
      <w:r w:rsidRPr="00D02286">
        <w:rPr>
          <w:sz w:val="28"/>
          <w:szCs w:val="28"/>
        </w:rPr>
        <w:t xml:space="preserve">, а также разработка рекомендаций по </w:t>
      </w:r>
      <w:r>
        <w:rPr>
          <w:sz w:val="28"/>
          <w:szCs w:val="28"/>
        </w:rPr>
        <w:t>снижению текучести персонала на предприятии</w:t>
      </w:r>
      <w:r w:rsidRPr="00D02286">
        <w:rPr>
          <w:sz w:val="28"/>
          <w:szCs w:val="28"/>
        </w:rPr>
        <w:t xml:space="preserve">. </w:t>
      </w:r>
    </w:p>
    <w:p w:rsidR="00AB6A3D" w:rsidRPr="00D02286" w:rsidRDefault="00AB6A3D" w:rsidP="009A32A7">
      <w:pPr>
        <w:spacing w:line="360" w:lineRule="auto"/>
        <w:ind w:firstLine="709"/>
        <w:jc w:val="both"/>
        <w:rPr>
          <w:sz w:val="28"/>
          <w:szCs w:val="28"/>
        </w:rPr>
      </w:pPr>
      <w:r w:rsidRPr="00967682">
        <w:rPr>
          <w:i/>
          <w:sz w:val="28"/>
          <w:szCs w:val="28"/>
        </w:rPr>
        <w:t xml:space="preserve">Объектом </w:t>
      </w:r>
      <w:r w:rsidR="007B6A27" w:rsidRPr="00967682">
        <w:rPr>
          <w:i/>
          <w:color w:val="000000" w:themeColor="text1"/>
          <w:sz w:val="28"/>
          <w:szCs w:val="28"/>
        </w:rPr>
        <w:t>аттестационной работы</w:t>
      </w:r>
      <w:r w:rsidR="00932731" w:rsidRPr="00D02286">
        <w:rPr>
          <w:sz w:val="28"/>
          <w:szCs w:val="28"/>
        </w:rPr>
        <w:t xml:space="preserve"> </w:t>
      </w:r>
      <w:r w:rsidRPr="00D02286">
        <w:rPr>
          <w:sz w:val="28"/>
          <w:szCs w:val="28"/>
        </w:rPr>
        <w:t xml:space="preserve">является </w:t>
      </w:r>
      <w:r w:rsidRPr="00596D53">
        <w:rPr>
          <w:color w:val="000000"/>
          <w:sz w:val="28"/>
          <w:szCs w:val="28"/>
          <w:shd w:val="clear" w:color="auto" w:fill="FFFFFF"/>
        </w:rPr>
        <w:t>Административно-хозяйственн</w:t>
      </w:r>
      <w:r>
        <w:rPr>
          <w:color w:val="000000"/>
          <w:sz w:val="28"/>
          <w:szCs w:val="28"/>
          <w:shd w:val="clear" w:color="auto" w:fill="FFFFFF"/>
        </w:rPr>
        <w:t>ый</w:t>
      </w:r>
      <w:r w:rsidRPr="00596D53">
        <w:rPr>
          <w:color w:val="000000"/>
          <w:sz w:val="28"/>
          <w:szCs w:val="28"/>
          <w:shd w:val="clear" w:color="auto" w:fill="FFFFFF"/>
        </w:rPr>
        <w:t xml:space="preserve"> центр Октябрьской железной дороги</w:t>
      </w:r>
      <w:r>
        <w:rPr>
          <w:color w:val="000000"/>
          <w:sz w:val="28"/>
          <w:szCs w:val="28"/>
          <w:shd w:val="clear" w:color="auto" w:fill="FFFFFF"/>
        </w:rPr>
        <w:t>.</w:t>
      </w:r>
    </w:p>
    <w:p w:rsidR="00AB6A3D" w:rsidRPr="00D02286" w:rsidRDefault="00AB6A3D" w:rsidP="009A32A7">
      <w:pPr>
        <w:spacing w:line="360" w:lineRule="auto"/>
        <w:ind w:firstLine="709"/>
        <w:jc w:val="both"/>
        <w:rPr>
          <w:sz w:val="28"/>
          <w:szCs w:val="28"/>
        </w:rPr>
      </w:pPr>
      <w:r w:rsidRPr="00967682">
        <w:rPr>
          <w:i/>
          <w:sz w:val="28"/>
          <w:szCs w:val="28"/>
        </w:rPr>
        <w:t xml:space="preserve">Теоретическая значимость </w:t>
      </w:r>
      <w:r w:rsidR="009A32A7" w:rsidRPr="00967682">
        <w:rPr>
          <w:i/>
          <w:color w:val="000000" w:themeColor="text1"/>
          <w:sz w:val="28"/>
          <w:szCs w:val="28"/>
        </w:rPr>
        <w:t>аттестационной работы</w:t>
      </w:r>
      <w:r w:rsidR="007B6A27" w:rsidRPr="00D02286">
        <w:rPr>
          <w:sz w:val="28"/>
          <w:szCs w:val="28"/>
        </w:rPr>
        <w:t xml:space="preserve"> </w:t>
      </w:r>
      <w:r w:rsidRPr="00D02286">
        <w:rPr>
          <w:sz w:val="28"/>
          <w:szCs w:val="28"/>
        </w:rPr>
        <w:t xml:space="preserve">заключается в анализе </w:t>
      </w:r>
      <w:r>
        <w:rPr>
          <w:sz w:val="28"/>
          <w:szCs w:val="28"/>
        </w:rPr>
        <w:t>кадрового состава</w:t>
      </w:r>
      <w:r w:rsidRPr="007E10F6">
        <w:rPr>
          <w:color w:val="000000"/>
          <w:sz w:val="28"/>
          <w:szCs w:val="28"/>
          <w:shd w:val="clear" w:color="auto" w:fill="FFFFFF"/>
        </w:rPr>
        <w:t xml:space="preserve"> </w:t>
      </w:r>
      <w:r w:rsidRPr="00596D53">
        <w:rPr>
          <w:color w:val="000000"/>
          <w:sz w:val="28"/>
          <w:szCs w:val="28"/>
          <w:shd w:val="clear" w:color="auto" w:fill="FFFFFF"/>
        </w:rPr>
        <w:t>Административно-хозяйственного центра Октябрьской железной дороги по различным признакам</w:t>
      </w:r>
      <w:r w:rsidRPr="00D02286">
        <w:rPr>
          <w:sz w:val="28"/>
          <w:szCs w:val="28"/>
        </w:rPr>
        <w:t xml:space="preserve">, </w:t>
      </w:r>
      <w:r w:rsidRPr="00596D53">
        <w:rPr>
          <w:color w:val="000000"/>
          <w:sz w:val="28"/>
          <w:szCs w:val="28"/>
          <w:shd w:val="clear" w:color="auto" w:fill="FFFFFF"/>
        </w:rPr>
        <w:t xml:space="preserve">текучести  </w:t>
      </w:r>
      <w:r w:rsidRPr="00596D53">
        <w:rPr>
          <w:sz w:val="28"/>
          <w:szCs w:val="28"/>
        </w:rPr>
        <w:t xml:space="preserve"> персонала   в </w:t>
      </w:r>
      <w:r w:rsidRPr="00596D53">
        <w:rPr>
          <w:color w:val="000000"/>
          <w:sz w:val="28"/>
          <w:szCs w:val="28"/>
          <w:shd w:val="clear" w:color="auto" w:fill="FFFFFF"/>
        </w:rPr>
        <w:t>Административно-хозяйственном центре Октябрьской железной дороги</w:t>
      </w:r>
      <w:r w:rsidRPr="00D02286">
        <w:rPr>
          <w:sz w:val="28"/>
          <w:szCs w:val="28"/>
        </w:rPr>
        <w:t>.</w:t>
      </w:r>
    </w:p>
    <w:p w:rsidR="00AB6A3D" w:rsidRDefault="00AB6A3D" w:rsidP="009A32A7">
      <w:pPr>
        <w:spacing w:line="360" w:lineRule="auto"/>
        <w:ind w:firstLine="709"/>
        <w:jc w:val="both"/>
        <w:rPr>
          <w:sz w:val="28"/>
          <w:szCs w:val="28"/>
        </w:rPr>
      </w:pPr>
      <w:r w:rsidRPr="00967682">
        <w:rPr>
          <w:i/>
          <w:sz w:val="28"/>
          <w:szCs w:val="28"/>
        </w:rPr>
        <w:t xml:space="preserve">Практическая значимость </w:t>
      </w:r>
      <w:r w:rsidR="007B6A27" w:rsidRPr="00967682">
        <w:rPr>
          <w:i/>
          <w:color w:val="000000" w:themeColor="text1"/>
          <w:sz w:val="28"/>
          <w:szCs w:val="28"/>
        </w:rPr>
        <w:t>аттестационной работы</w:t>
      </w:r>
      <w:r w:rsidR="007B6A27" w:rsidRPr="00D02286">
        <w:rPr>
          <w:sz w:val="28"/>
          <w:szCs w:val="28"/>
        </w:rPr>
        <w:t xml:space="preserve"> </w:t>
      </w:r>
      <w:r w:rsidRPr="00D02286">
        <w:rPr>
          <w:sz w:val="28"/>
          <w:szCs w:val="28"/>
        </w:rPr>
        <w:t xml:space="preserve">состоит в том, что на основе анализа </w:t>
      </w:r>
      <w:r w:rsidRPr="00596D53">
        <w:rPr>
          <w:color w:val="000000"/>
          <w:sz w:val="28"/>
          <w:szCs w:val="28"/>
          <w:shd w:val="clear" w:color="auto" w:fill="FFFFFF"/>
        </w:rPr>
        <w:t>текучести персонала</w:t>
      </w:r>
      <w:r w:rsidRPr="00596D53">
        <w:rPr>
          <w:sz w:val="28"/>
          <w:szCs w:val="28"/>
        </w:rPr>
        <w:t xml:space="preserve"> </w:t>
      </w:r>
      <w:r w:rsidRPr="00D02286">
        <w:rPr>
          <w:sz w:val="28"/>
          <w:szCs w:val="28"/>
        </w:rPr>
        <w:t xml:space="preserve">разработаны практические рекомендации </w:t>
      </w:r>
      <w:r>
        <w:rPr>
          <w:sz w:val="28"/>
          <w:szCs w:val="28"/>
        </w:rPr>
        <w:t xml:space="preserve">по </w:t>
      </w:r>
      <w:r w:rsidRPr="00596D53">
        <w:rPr>
          <w:sz w:val="28"/>
          <w:szCs w:val="28"/>
        </w:rPr>
        <w:t xml:space="preserve">снижению текучести персонала в </w:t>
      </w:r>
      <w:r w:rsidRPr="00596D53">
        <w:rPr>
          <w:color w:val="000000"/>
          <w:sz w:val="28"/>
          <w:szCs w:val="28"/>
          <w:shd w:val="clear" w:color="auto" w:fill="FFFFFF"/>
        </w:rPr>
        <w:t>Административно-хозяйственном центре Октябрьской железной дороги</w:t>
      </w:r>
      <w:r w:rsidRPr="00596D53">
        <w:rPr>
          <w:sz w:val="28"/>
          <w:szCs w:val="28"/>
        </w:rPr>
        <w:t xml:space="preserve"> на ближайшие годы.</w:t>
      </w:r>
    </w:p>
    <w:p w:rsidR="00CD2CE0" w:rsidRDefault="00CD2CE0" w:rsidP="009A32A7">
      <w:pPr>
        <w:spacing w:line="360" w:lineRule="auto"/>
        <w:ind w:firstLine="709"/>
        <w:jc w:val="both"/>
        <w:rPr>
          <w:sz w:val="28"/>
          <w:szCs w:val="28"/>
        </w:rPr>
      </w:pPr>
      <w:r>
        <w:rPr>
          <w:sz w:val="28"/>
          <w:szCs w:val="28"/>
        </w:rPr>
        <w:t xml:space="preserve">Для реализации целей в </w:t>
      </w:r>
      <w:r w:rsidRPr="006C3C30">
        <w:rPr>
          <w:sz w:val="28"/>
          <w:szCs w:val="28"/>
        </w:rPr>
        <w:t>аттестационной</w:t>
      </w:r>
      <w:r>
        <w:rPr>
          <w:sz w:val="28"/>
          <w:szCs w:val="28"/>
        </w:rPr>
        <w:t xml:space="preserve"> работе была проведена следующая работа.</w:t>
      </w:r>
    </w:p>
    <w:p w:rsidR="00D01E13" w:rsidRDefault="00D01E13" w:rsidP="009A32A7">
      <w:pPr>
        <w:spacing w:line="360" w:lineRule="auto"/>
        <w:ind w:firstLine="709"/>
        <w:jc w:val="both"/>
        <w:rPr>
          <w:sz w:val="28"/>
          <w:szCs w:val="28"/>
        </w:rPr>
      </w:pPr>
      <w:r w:rsidRPr="00413720">
        <w:rPr>
          <w:i/>
          <w:sz w:val="28"/>
          <w:szCs w:val="28"/>
        </w:rPr>
        <w:t xml:space="preserve">В первой главе </w:t>
      </w:r>
      <w:r>
        <w:rPr>
          <w:i/>
          <w:sz w:val="28"/>
          <w:szCs w:val="28"/>
        </w:rPr>
        <w:t>аттестационной</w:t>
      </w:r>
      <w:r w:rsidRPr="00413720">
        <w:rPr>
          <w:i/>
          <w:sz w:val="28"/>
          <w:szCs w:val="28"/>
        </w:rPr>
        <w:t xml:space="preserve"> работы</w:t>
      </w:r>
      <w:r w:rsidRPr="00E60425">
        <w:rPr>
          <w:sz w:val="28"/>
          <w:szCs w:val="28"/>
        </w:rPr>
        <w:t xml:space="preserve"> проведен анализ основных теоретических положений по </w:t>
      </w:r>
      <w:r>
        <w:rPr>
          <w:sz w:val="28"/>
          <w:szCs w:val="28"/>
        </w:rPr>
        <w:t>текучести персонала.</w:t>
      </w:r>
    </w:p>
    <w:p w:rsidR="00D01E13" w:rsidRDefault="00D01E13" w:rsidP="009A32A7">
      <w:pPr>
        <w:spacing w:line="360" w:lineRule="auto"/>
        <w:ind w:firstLine="709"/>
        <w:jc w:val="both"/>
        <w:rPr>
          <w:sz w:val="28"/>
          <w:szCs w:val="28"/>
        </w:rPr>
      </w:pPr>
      <w:r w:rsidRPr="00413720">
        <w:rPr>
          <w:i/>
          <w:sz w:val="28"/>
          <w:szCs w:val="28"/>
        </w:rPr>
        <w:t xml:space="preserve">Во второй главе </w:t>
      </w:r>
      <w:r>
        <w:rPr>
          <w:i/>
          <w:sz w:val="28"/>
          <w:szCs w:val="28"/>
        </w:rPr>
        <w:t>аттестационной</w:t>
      </w:r>
      <w:r w:rsidRPr="00413720">
        <w:rPr>
          <w:i/>
          <w:sz w:val="28"/>
          <w:szCs w:val="28"/>
        </w:rPr>
        <w:t xml:space="preserve"> работы</w:t>
      </w:r>
      <w:r>
        <w:rPr>
          <w:sz w:val="28"/>
          <w:szCs w:val="28"/>
        </w:rPr>
        <w:t xml:space="preserve"> проведен анализ</w:t>
      </w:r>
      <w:r w:rsidRPr="00E60425">
        <w:rPr>
          <w:sz w:val="28"/>
          <w:szCs w:val="28"/>
        </w:rPr>
        <w:t xml:space="preserve"> организационно-правовой структуры, финансовой деятельности</w:t>
      </w:r>
      <w:r>
        <w:rPr>
          <w:sz w:val="28"/>
          <w:szCs w:val="28"/>
        </w:rPr>
        <w:t>, кадрового состава, анализ текучести персонала Административно-хозяйственного центра Октябрьской железной дороги.</w:t>
      </w:r>
    </w:p>
    <w:p w:rsidR="00D01E13" w:rsidRDefault="00D01E13" w:rsidP="009A32A7">
      <w:pPr>
        <w:spacing w:line="360" w:lineRule="auto"/>
        <w:ind w:firstLine="709"/>
        <w:jc w:val="both"/>
        <w:rPr>
          <w:sz w:val="28"/>
          <w:szCs w:val="28"/>
        </w:rPr>
      </w:pPr>
      <w:r w:rsidRPr="00413720">
        <w:rPr>
          <w:i/>
          <w:sz w:val="28"/>
          <w:szCs w:val="28"/>
        </w:rPr>
        <w:t xml:space="preserve">В третьей главе </w:t>
      </w:r>
      <w:r>
        <w:rPr>
          <w:i/>
          <w:sz w:val="28"/>
          <w:szCs w:val="28"/>
        </w:rPr>
        <w:t>аттестационной</w:t>
      </w:r>
      <w:r w:rsidRPr="00413720">
        <w:rPr>
          <w:i/>
          <w:sz w:val="28"/>
          <w:szCs w:val="28"/>
        </w:rPr>
        <w:t xml:space="preserve"> работы</w:t>
      </w:r>
      <w:r w:rsidRPr="00E60425">
        <w:rPr>
          <w:sz w:val="28"/>
          <w:szCs w:val="28"/>
        </w:rPr>
        <w:t xml:space="preserve"> разработаны практические рекомендации по </w:t>
      </w:r>
      <w:r>
        <w:rPr>
          <w:sz w:val="28"/>
          <w:szCs w:val="28"/>
        </w:rPr>
        <w:t>снижению текучести персонала в Административно-хозяйственном центре Октябрьской железной дороги.</w:t>
      </w:r>
    </w:p>
    <w:p w:rsidR="00D01E13" w:rsidRPr="002F10C7" w:rsidRDefault="00D01E13" w:rsidP="009A32A7">
      <w:pPr>
        <w:spacing w:line="360" w:lineRule="auto"/>
        <w:ind w:firstLine="709"/>
        <w:jc w:val="both"/>
        <w:rPr>
          <w:sz w:val="28"/>
          <w:szCs w:val="28"/>
        </w:rPr>
      </w:pPr>
      <w:r w:rsidRPr="002F10C7">
        <w:rPr>
          <w:sz w:val="28"/>
          <w:szCs w:val="28"/>
        </w:rPr>
        <w:lastRenderedPageBreak/>
        <w:t xml:space="preserve">В </w:t>
      </w:r>
      <w:r>
        <w:rPr>
          <w:sz w:val="28"/>
          <w:szCs w:val="28"/>
        </w:rPr>
        <w:t>аттестационной</w:t>
      </w:r>
      <w:r w:rsidRPr="002F10C7">
        <w:rPr>
          <w:sz w:val="28"/>
          <w:szCs w:val="28"/>
        </w:rPr>
        <w:t xml:space="preserve"> работе использованы с</w:t>
      </w:r>
      <w:r>
        <w:rPr>
          <w:sz w:val="28"/>
          <w:szCs w:val="28"/>
        </w:rPr>
        <w:t>ледующие документы организации:</w:t>
      </w:r>
    </w:p>
    <w:p w:rsidR="00D01E13" w:rsidRPr="00D01E13" w:rsidRDefault="00D01E13" w:rsidP="00F4619A">
      <w:pPr>
        <w:pStyle w:val="aff8"/>
        <w:numPr>
          <w:ilvl w:val="0"/>
          <w:numId w:val="18"/>
        </w:numPr>
        <w:spacing w:after="0" w:line="360" w:lineRule="auto"/>
        <w:ind w:left="0" w:firstLine="709"/>
        <w:contextualSpacing w:val="0"/>
        <w:jc w:val="both"/>
        <w:rPr>
          <w:rFonts w:ascii="Times New Roman" w:hAnsi="Times New Roman" w:cs="Times New Roman"/>
          <w:sz w:val="28"/>
          <w:szCs w:val="28"/>
        </w:rPr>
      </w:pPr>
      <w:r w:rsidRPr="00D01E13">
        <w:rPr>
          <w:rFonts w:ascii="Times New Roman" w:hAnsi="Times New Roman" w:cs="Times New Roman"/>
          <w:sz w:val="28"/>
          <w:szCs w:val="28"/>
        </w:rPr>
        <w:t>Отчет о финансовых результатах деятельности Административно-хозяйственного центра Октябрьской железной дороги за 2018 – 2020 годы.</w:t>
      </w:r>
    </w:p>
    <w:p w:rsidR="00D01E13" w:rsidRPr="00D01E13" w:rsidRDefault="00D01E13" w:rsidP="009A32A7">
      <w:pPr>
        <w:pStyle w:val="aff8"/>
        <w:numPr>
          <w:ilvl w:val="0"/>
          <w:numId w:val="18"/>
        </w:numPr>
        <w:spacing w:after="0" w:line="360" w:lineRule="auto"/>
        <w:ind w:left="0" w:firstLine="709"/>
        <w:jc w:val="both"/>
        <w:rPr>
          <w:rFonts w:ascii="Times New Roman" w:hAnsi="Times New Roman" w:cs="Times New Roman"/>
          <w:sz w:val="28"/>
          <w:szCs w:val="28"/>
        </w:rPr>
      </w:pPr>
      <w:r w:rsidRPr="00D01E13">
        <w:rPr>
          <w:rFonts w:ascii="Times New Roman" w:hAnsi="Times New Roman" w:cs="Times New Roman"/>
          <w:sz w:val="28"/>
          <w:szCs w:val="28"/>
        </w:rPr>
        <w:t>Отчет о сотрудниках, прошедших повышение квалификации Административно-хозяйственного центра Октябрьской железной дороги за 2018 – 2020 годы.</w:t>
      </w:r>
    </w:p>
    <w:p w:rsidR="00D01E13" w:rsidRPr="00D01E13" w:rsidRDefault="00D01E13" w:rsidP="009A32A7">
      <w:pPr>
        <w:pStyle w:val="aff8"/>
        <w:numPr>
          <w:ilvl w:val="0"/>
          <w:numId w:val="18"/>
        </w:numPr>
        <w:spacing w:after="0" w:line="360" w:lineRule="auto"/>
        <w:ind w:left="0" w:firstLine="709"/>
        <w:jc w:val="both"/>
        <w:rPr>
          <w:rFonts w:ascii="Times New Roman" w:hAnsi="Times New Roman" w:cs="Times New Roman"/>
          <w:sz w:val="28"/>
          <w:szCs w:val="28"/>
        </w:rPr>
      </w:pPr>
      <w:r w:rsidRPr="00D01E13">
        <w:rPr>
          <w:rFonts w:ascii="Times New Roman" w:hAnsi="Times New Roman" w:cs="Times New Roman"/>
          <w:sz w:val="28"/>
          <w:szCs w:val="28"/>
        </w:rPr>
        <w:t>Отчет о финансовых результатах Административно-хозяйственного центра Октябрьской железной дороги за 2018 – 2020 годы.</w:t>
      </w:r>
    </w:p>
    <w:p w:rsidR="00D01E13" w:rsidRPr="00D01E13" w:rsidRDefault="00D01E13" w:rsidP="009A32A7">
      <w:pPr>
        <w:pStyle w:val="aff8"/>
        <w:numPr>
          <w:ilvl w:val="0"/>
          <w:numId w:val="18"/>
        </w:numPr>
        <w:spacing w:after="0" w:line="360" w:lineRule="auto"/>
        <w:ind w:left="0" w:firstLine="709"/>
        <w:jc w:val="both"/>
        <w:rPr>
          <w:rFonts w:ascii="Times New Roman" w:hAnsi="Times New Roman" w:cs="Times New Roman"/>
          <w:sz w:val="28"/>
          <w:szCs w:val="28"/>
        </w:rPr>
      </w:pPr>
      <w:r w:rsidRPr="00D01E13">
        <w:rPr>
          <w:rFonts w:ascii="Times New Roman" w:hAnsi="Times New Roman" w:cs="Times New Roman"/>
          <w:sz w:val="28"/>
          <w:szCs w:val="28"/>
        </w:rPr>
        <w:t>Отчет о численности и составе работников Административно-хозяйственного центра Октябрьской железной дороги за 2018 – 2020 годы.</w:t>
      </w:r>
    </w:p>
    <w:p w:rsidR="006B257D" w:rsidRPr="006B257D" w:rsidRDefault="006B257D" w:rsidP="009A32A7">
      <w:pPr>
        <w:pStyle w:val="aff8"/>
        <w:numPr>
          <w:ilvl w:val="0"/>
          <w:numId w:val="18"/>
        </w:numPr>
        <w:spacing w:after="0" w:line="360" w:lineRule="auto"/>
        <w:ind w:left="0" w:firstLine="709"/>
        <w:jc w:val="both"/>
        <w:rPr>
          <w:rFonts w:ascii="Times New Roman" w:hAnsi="Times New Roman" w:cs="Times New Roman"/>
          <w:sz w:val="28"/>
          <w:szCs w:val="28"/>
        </w:rPr>
      </w:pPr>
      <w:r w:rsidRPr="006B257D">
        <w:rPr>
          <w:rFonts w:ascii="Times New Roman" w:hAnsi="Times New Roman" w:cs="Times New Roman"/>
          <w:sz w:val="28"/>
          <w:szCs w:val="28"/>
        </w:rPr>
        <w:t xml:space="preserve">Положение об </w:t>
      </w:r>
      <w:r w:rsidRPr="006B257D">
        <w:rPr>
          <w:rFonts w:ascii="Times New Roman" w:hAnsi="Times New Roman" w:cs="Times New Roman"/>
          <w:sz w:val="28"/>
          <w:szCs w:val="28"/>
          <w:shd w:val="clear" w:color="auto" w:fill="FFFFFF"/>
        </w:rPr>
        <w:t>Административно-хозяйственном центре Октябрьской железной дороги.</w:t>
      </w:r>
    </w:p>
    <w:p w:rsidR="00D01E13" w:rsidRPr="00D01E13" w:rsidRDefault="00D01E13" w:rsidP="009A32A7">
      <w:pPr>
        <w:pStyle w:val="aff8"/>
        <w:numPr>
          <w:ilvl w:val="0"/>
          <w:numId w:val="18"/>
        </w:numPr>
        <w:spacing w:after="0" w:line="360" w:lineRule="auto"/>
        <w:ind w:left="0" w:firstLine="709"/>
        <w:jc w:val="both"/>
        <w:rPr>
          <w:rFonts w:ascii="Times New Roman" w:hAnsi="Times New Roman" w:cs="Times New Roman"/>
          <w:sz w:val="28"/>
          <w:szCs w:val="28"/>
        </w:rPr>
      </w:pPr>
      <w:r w:rsidRPr="00D01E13">
        <w:rPr>
          <w:rFonts w:ascii="Times New Roman" w:hAnsi="Times New Roman" w:cs="Times New Roman"/>
          <w:sz w:val="28"/>
          <w:szCs w:val="28"/>
        </w:rPr>
        <w:t>Штатное расписание</w:t>
      </w:r>
      <w:r w:rsidR="006B257D">
        <w:rPr>
          <w:rFonts w:ascii="Times New Roman" w:hAnsi="Times New Roman" w:cs="Times New Roman"/>
          <w:sz w:val="28"/>
          <w:szCs w:val="28"/>
        </w:rPr>
        <w:t xml:space="preserve"> </w:t>
      </w:r>
      <w:r w:rsidR="006B257D" w:rsidRPr="006B257D">
        <w:rPr>
          <w:rFonts w:ascii="Times New Roman" w:hAnsi="Times New Roman" w:cs="Times New Roman"/>
          <w:sz w:val="28"/>
          <w:szCs w:val="28"/>
          <w:shd w:val="clear" w:color="auto" w:fill="FFFFFF"/>
        </w:rPr>
        <w:t>Административно-хозяйственно</w:t>
      </w:r>
      <w:r w:rsidR="006B257D">
        <w:rPr>
          <w:rFonts w:ascii="Times New Roman" w:hAnsi="Times New Roman" w:cs="Times New Roman"/>
          <w:sz w:val="28"/>
          <w:szCs w:val="28"/>
          <w:shd w:val="clear" w:color="auto" w:fill="FFFFFF"/>
        </w:rPr>
        <w:t>го</w:t>
      </w:r>
      <w:r w:rsidR="006B257D" w:rsidRPr="006B257D">
        <w:rPr>
          <w:rFonts w:ascii="Times New Roman" w:hAnsi="Times New Roman" w:cs="Times New Roman"/>
          <w:sz w:val="28"/>
          <w:szCs w:val="28"/>
          <w:shd w:val="clear" w:color="auto" w:fill="FFFFFF"/>
        </w:rPr>
        <w:t xml:space="preserve"> центр</w:t>
      </w:r>
      <w:r w:rsidR="006B257D">
        <w:rPr>
          <w:rFonts w:ascii="Times New Roman" w:hAnsi="Times New Roman" w:cs="Times New Roman"/>
          <w:sz w:val="28"/>
          <w:szCs w:val="28"/>
          <w:shd w:val="clear" w:color="auto" w:fill="FFFFFF"/>
        </w:rPr>
        <w:t>а</w:t>
      </w:r>
      <w:r w:rsidR="006B257D" w:rsidRPr="006B257D">
        <w:rPr>
          <w:rFonts w:ascii="Times New Roman" w:hAnsi="Times New Roman" w:cs="Times New Roman"/>
          <w:sz w:val="28"/>
          <w:szCs w:val="28"/>
          <w:shd w:val="clear" w:color="auto" w:fill="FFFFFF"/>
        </w:rPr>
        <w:t xml:space="preserve"> Октябрьской железной дороги.</w:t>
      </w:r>
    </w:p>
    <w:p w:rsidR="00325C93" w:rsidRPr="00D01E13" w:rsidRDefault="00D01E13" w:rsidP="009A32A7">
      <w:pPr>
        <w:pStyle w:val="ac"/>
        <w:rPr>
          <w:b/>
          <w:color w:val="FF0000"/>
        </w:rPr>
      </w:pPr>
      <w:r w:rsidRPr="007573CE">
        <w:t xml:space="preserve">Также для написания выпускной квалификационной работы был использован </w:t>
      </w:r>
      <w:r w:rsidRPr="007573CE">
        <w:rPr>
          <w:rFonts w:eastAsiaTheme="minorHAnsi"/>
        </w:rPr>
        <w:t xml:space="preserve">официальный </w:t>
      </w:r>
      <w:r w:rsidR="007573CE" w:rsidRPr="007573CE">
        <w:rPr>
          <w:rFonts w:eastAsiaTheme="minorHAnsi"/>
        </w:rPr>
        <w:t xml:space="preserve">ресурс ОАО </w:t>
      </w:r>
      <w:r w:rsidR="007573CE" w:rsidRPr="007573CE">
        <w:t>«Российские железные дороги»</w:t>
      </w:r>
      <w:r w:rsidRPr="007573CE">
        <w:rPr>
          <w:rFonts w:eastAsiaTheme="minorHAnsi"/>
        </w:rPr>
        <w:t xml:space="preserve">: </w:t>
      </w:r>
      <w:r w:rsidR="007573CE" w:rsidRPr="007573CE">
        <w:t>https://www.rzd.ru/</w:t>
      </w:r>
    </w:p>
    <w:p w:rsidR="00CF2ABE" w:rsidRPr="00CF46E5" w:rsidRDefault="002F4B1A" w:rsidP="00286113">
      <w:pPr>
        <w:pStyle w:val="1"/>
        <w:rPr>
          <w:highlight w:val="yellow"/>
        </w:rPr>
      </w:pPr>
      <w:bookmarkStart w:id="5" w:name="_Toc326887403"/>
      <w:bookmarkStart w:id="6" w:name="_Toc421206800"/>
      <w:bookmarkStart w:id="7" w:name="_Toc10135781"/>
      <w:r w:rsidRPr="00AB6A3D">
        <w:lastRenderedPageBreak/>
        <w:t xml:space="preserve">1 </w:t>
      </w:r>
      <w:bookmarkEnd w:id="5"/>
      <w:bookmarkEnd w:id="6"/>
      <w:bookmarkEnd w:id="7"/>
      <w:r w:rsidR="00AB6A3D" w:rsidRPr="00AB6A3D">
        <w:t>АНАЛИЗ ОСНОВНЫХ ТЕОРЕТИЧЕСКИХ ПОЛОЖЕНИЙ ПО ТЕКУЧЕСТИ ПЕРСОНАЛА</w:t>
      </w:r>
    </w:p>
    <w:p w:rsidR="002272D4" w:rsidRPr="00CF46E5" w:rsidRDefault="002272D4" w:rsidP="00286113">
      <w:pPr>
        <w:pStyle w:val="ac"/>
        <w:rPr>
          <w:rStyle w:val="20"/>
          <w:rFonts w:ascii="Times New Roman" w:eastAsia="Calibri" w:hAnsi="Times New Roman"/>
          <w:i w:val="0"/>
          <w:highlight w:val="yellow"/>
        </w:rPr>
      </w:pPr>
      <w:bookmarkStart w:id="8" w:name="_Toc263861333"/>
      <w:bookmarkStart w:id="9" w:name="_Toc326887404"/>
      <w:bookmarkStart w:id="10" w:name="_Toc421206801"/>
    </w:p>
    <w:bookmarkEnd w:id="8"/>
    <w:bookmarkEnd w:id="9"/>
    <w:bookmarkEnd w:id="10"/>
    <w:p w:rsidR="00CF2ABE" w:rsidRDefault="00366BD5" w:rsidP="00A944A9">
      <w:pPr>
        <w:pStyle w:val="afe"/>
        <w:numPr>
          <w:ilvl w:val="1"/>
          <w:numId w:val="33"/>
        </w:numPr>
        <w:spacing w:line="240" w:lineRule="auto"/>
        <w:rPr>
          <w:rStyle w:val="20"/>
          <w:rFonts w:ascii="Times New Roman" w:eastAsia="Calibri" w:hAnsi="Times New Roman"/>
          <w:b/>
          <w:bCs/>
          <w:i w:val="0"/>
          <w:iCs w:val="0"/>
          <w:szCs w:val="32"/>
        </w:rPr>
      </w:pPr>
      <w:r w:rsidRPr="00366BD5">
        <w:rPr>
          <w:rStyle w:val="20"/>
          <w:rFonts w:ascii="Times New Roman" w:eastAsia="Calibri" w:hAnsi="Times New Roman"/>
          <w:b/>
          <w:bCs/>
          <w:i w:val="0"/>
          <w:iCs w:val="0"/>
          <w:szCs w:val="32"/>
        </w:rPr>
        <w:t>Мобильность трудовых ресурсов</w:t>
      </w:r>
    </w:p>
    <w:p w:rsidR="00A944A9" w:rsidRPr="00CF46E5" w:rsidRDefault="00A944A9" w:rsidP="00A944A9">
      <w:pPr>
        <w:pStyle w:val="afe"/>
        <w:spacing w:line="240" w:lineRule="auto"/>
        <w:ind w:left="1129" w:firstLine="0"/>
        <w:rPr>
          <w:rStyle w:val="20"/>
          <w:rFonts w:ascii="Times New Roman" w:eastAsia="Calibri" w:hAnsi="Times New Roman"/>
          <w:b/>
          <w:bCs/>
          <w:i w:val="0"/>
          <w:iCs w:val="0"/>
          <w:szCs w:val="32"/>
          <w:highlight w:val="yellow"/>
        </w:rPr>
      </w:pPr>
    </w:p>
    <w:p w:rsidR="00366BD5" w:rsidRDefault="00366BD5"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bookmarkStart w:id="11" w:name="_Toc263861334"/>
      <w:bookmarkStart w:id="12" w:name="_Toc261880085"/>
      <w:bookmarkStart w:id="13" w:name="_Toc261880054"/>
      <w:bookmarkStart w:id="14" w:name="_Toc326887405"/>
      <w:bookmarkStart w:id="15" w:name="_Toc421206802"/>
      <w:r>
        <w:rPr>
          <w:rFonts w:ascii="Times New Roman CYR" w:hAnsi="Times New Roman CYR" w:cs="Times New Roman CYR"/>
          <w:color w:val="000000"/>
          <w:sz w:val="28"/>
          <w:szCs w:val="28"/>
        </w:rPr>
        <w:t>Персонал организации находится в постоянном движении вследствие приема на работу одних и увольнения других работников, изменения содержания труда, его условий, организации, оплаты и т. п. Происходит постоянное перемещение персонала, что позволяет в ряде случаев покрыть потребность в кадрах, не прибегая к внешним источникам.</w:t>
      </w:r>
    </w:p>
    <w:p w:rsidR="00366BD5" w:rsidRDefault="00366BD5"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Необходимость реструктуризации экономики требует перевода людей с менее производительных рабочих мест на более производительные. Создание новых рабочих мест </w:t>
      </w:r>
      <w:r>
        <w:rPr>
          <w:color w:val="000000"/>
          <w:sz w:val="28"/>
          <w:szCs w:val="28"/>
        </w:rPr>
        <w:t xml:space="preserve">– </w:t>
      </w:r>
      <w:r>
        <w:rPr>
          <w:rFonts w:ascii="Times New Roman CYR" w:hAnsi="Times New Roman CYR" w:cs="Times New Roman CYR"/>
          <w:color w:val="000000"/>
          <w:sz w:val="28"/>
          <w:szCs w:val="28"/>
        </w:rPr>
        <w:t>неизбежный результат технического прогресса и развития производства. Сегодня высока потребность в работниках, способных быстро перестраиваться и приспосабливаться к изменяющимся условиям организации, к смене трудовых функций, рабочих мест, т. е. обладающих высокой трудовой мобильностью</w:t>
      </w:r>
      <w:r>
        <w:rPr>
          <w:sz w:val="28"/>
          <w:szCs w:val="28"/>
        </w:rPr>
        <w:t>.</w:t>
      </w:r>
    </w:p>
    <w:p w:rsidR="00366BD5" w:rsidRPr="00681C1B" w:rsidRDefault="00366BD5" w:rsidP="009A32A7">
      <w:pPr>
        <w:autoSpaceDE w:val="0"/>
        <w:autoSpaceDN w:val="0"/>
        <w:adjustRightInd w:val="0"/>
        <w:spacing w:line="360" w:lineRule="auto"/>
        <w:ind w:firstLine="709"/>
        <w:jc w:val="both"/>
        <w:rPr>
          <w:rFonts w:cs="Times New Roman CYR"/>
          <w:color w:val="000000"/>
          <w:sz w:val="28"/>
          <w:szCs w:val="28"/>
        </w:rPr>
      </w:pPr>
      <w:r w:rsidRPr="00947D22">
        <w:rPr>
          <w:rFonts w:ascii="Times New Roman CYR" w:hAnsi="Times New Roman CYR" w:cs="Times New Roman CYR"/>
          <w:i/>
          <w:iCs/>
          <w:color w:val="000000"/>
          <w:sz w:val="28"/>
          <w:szCs w:val="28"/>
        </w:rPr>
        <w:t>Трудовая мобильность</w:t>
      </w:r>
      <w:r>
        <w:rPr>
          <w:rFonts w:ascii="Times New Roman CYR" w:hAnsi="Times New Roman CYR" w:cs="Times New Roman CYR"/>
          <w:color w:val="000000"/>
          <w:sz w:val="28"/>
          <w:szCs w:val="28"/>
        </w:rPr>
        <w:t xml:space="preserve"> </w:t>
      </w:r>
      <w:r>
        <w:rPr>
          <w:color w:val="000000"/>
          <w:sz w:val="28"/>
          <w:szCs w:val="28"/>
        </w:rPr>
        <w:t xml:space="preserve">– </w:t>
      </w:r>
      <w:r>
        <w:rPr>
          <w:rFonts w:ascii="Times New Roman CYR" w:hAnsi="Times New Roman CYR" w:cs="Times New Roman CYR"/>
          <w:color w:val="000000"/>
          <w:sz w:val="28"/>
          <w:szCs w:val="28"/>
        </w:rPr>
        <w:t>способность работника соответствовать требованиям развития общества, уровню развития науки, техники и технологии и готовность к изменениям или перемещениям. Выделяют следующие формы трудовой мобильности.</w:t>
      </w:r>
      <w:r w:rsidRPr="002E5899">
        <w:rPr>
          <w:rFonts w:cs="Times New Roman CYR"/>
          <w:color w:val="000000"/>
          <w:sz w:val="28"/>
          <w:szCs w:val="28"/>
        </w:rPr>
        <w:t xml:space="preserve"> </w:t>
      </w:r>
    </w:p>
    <w:p w:rsidR="00F4619A" w:rsidRDefault="00366BD5" w:rsidP="00F4619A">
      <w:pPr>
        <w:pStyle w:val="aff8"/>
        <w:numPr>
          <w:ilvl w:val="0"/>
          <w:numId w:val="20"/>
        </w:numPr>
        <w:autoSpaceDE w:val="0"/>
        <w:autoSpaceDN w:val="0"/>
        <w:adjustRightInd w:val="0"/>
        <w:spacing w:after="0" w:line="360" w:lineRule="auto"/>
        <w:ind w:left="0" w:firstLine="709"/>
        <w:jc w:val="both"/>
        <w:rPr>
          <w:rFonts w:ascii="Times New Roman CYR" w:hAnsi="Times New Roman CYR" w:cs="Times New Roman CYR"/>
          <w:color w:val="000000"/>
          <w:sz w:val="28"/>
          <w:szCs w:val="28"/>
        </w:rPr>
      </w:pPr>
      <w:r w:rsidRPr="00F4619A">
        <w:rPr>
          <w:rFonts w:ascii="Times New Roman CYR" w:hAnsi="Times New Roman CYR" w:cs="Times New Roman CYR"/>
          <w:i/>
          <w:iCs/>
          <w:color w:val="000000"/>
          <w:sz w:val="28"/>
          <w:szCs w:val="28"/>
        </w:rPr>
        <w:t>Профессиональная мобильность</w:t>
      </w:r>
      <w:r w:rsidRPr="00F4619A">
        <w:rPr>
          <w:rFonts w:ascii="Times New Roman CYR" w:hAnsi="Times New Roman CYR" w:cs="Times New Roman CYR"/>
          <w:color w:val="000000"/>
          <w:sz w:val="28"/>
          <w:szCs w:val="28"/>
        </w:rPr>
        <w:t xml:space="preserve"> </w:t>
      </w:r>
      <w:r w:rsidRPr="00F4619A">
        <w:rPr>
          <w:color w:val="000000"/>
          <w:sz w:val="28"/>
          <w:szCs w:val="28"/>
        </w:rPr>
        <w:t xml:space="preserve">– </w:t>
      </w:r>
      <w:r w:rsidRPr="00F4619A">
        <w:rPr>
          <w:rFonts w:ascii="Times New Roman CYR" w:hAnsi="Times New Roman CYR" w:cs="Times New Roman CYR"/>
          <w:color w:val="000000"/>
          <w:sz w:val="28"/>
          <w:szCs w:val="28"/>
        </w:rPr>
        <w:t>это способность к изменениям в содержании трудовой деятельности, вызванным разными причинами. Она предполагает готовность работника при необходимости освоить новые для себя функции работы. Профессиональная мобильность связана с наличием у работников дополнительных или смежных профессий, степенью освоения своей профессии, хорошей базовой теоретической подготовкой, как условием быстрого освоения новых функций, мотивацией, направленной на изменение трудовой деятельности.</w:t>
      </w:r>
    </w:p>
    <w:p w:rsidR="00F4619A" w:rsidRDefault="00366BD5" w:rsidP="00F4619A">
      <w:pPr>
        <w:pStyle w:val="aff8"/>
        <w:numPr>
          <w:ilvl w:val="0"/>
          <w:numId w:val="20"/>
        </w:numPr>
        <w:autoSpaceDE w:val="0"/>
        <w:autoSpaceDN w:val="0"/>
        <w:adjustRightInd w:val="0"/>
        <w:spacing w:after="0" w:line="360" w:lineRule="auto"/>
        <w:ind w:left="0" w:firstLine="709"/>
        <w:jc w:val="both"/>
        <w:rPr>
          <w:rFonts w:ascii="Times New Roman CYR" w:hAnsi="Times New Roman CYR" w:cs="Times New Roman CYR"/>
          <w:color w:val="000000"/>
          <w:sz w:val="28"/>
          <w:szCs w:val="28"/>
        </w:rPr>
      </w:pPr>
      <w:r w:rsidRPr="00F4619A">
        <w:rPr>
          <w:rFonts w:ascii="Times New Roman CYR" w:hAnsi="Times New Roman CYR" w:cs="Times New Roman CYR"/>
          <w:i/>
          <w:iCs/>
          <w:color w:val="000000"/>
          <w:sz w:val="28"/>
          <w:szCs w:val="28"/>
        </w:rPr>
        <w:t>Внутриорганизационная мобильность</w:t>
      </w:r>
      <w:r w:rsidRPr="00F4619A">
        <w:rPr>
          <w:rFonts w:ascii="Times New Roman CYR" w:hAnsi="Times New Roman CYR" w:cs="Times New Roman CYR"/>
          <w:color w:val="000000"/>
          <w:sz w:val="28"/>
          <w:szCs w:val="28"/>
        </w:rPr>
        <w:t xml:space="preserve"> </w:t>
      </w:r>
      <w:r w:rsidRPr="00F4619A">
        <w:rPr>
          <w:color w:val="000000"/>
          <w:sz w:val="28"/>
          <w:szCs w:val="28"/>
        </w:rPr>
        <w:t xml:space="preserve">– </w:t>
      </w:r>
      <w:r w:rsidRPr="00F4619A">
        <w:rPr>
          <w:rFonts w:ascii="Times New Roman CYR" w:hAnsi="Times New Roman CYR" w:cs="Times New Roman CYR"/>
          <w:color w:val="000000"/>
          <w:sz w:val="28"/>
          <w:szCs w:val="28"/>
        </w:rPr>
        <w:t xml:space="preserve">это способность и готовность к перемещению в пределах одной организации (перемещение с </w:t>
      </w:r>
      <w:r w:rsidRPr="00F4619A">
        <w:rPr>
          <w:rFonts w:ascii="Times New Roman CYR" w:hAnsi="Times New Roman CYR" w:cs="Times New Roman CYR"/>
          <w:color w:val="000000"/>
          <w:sz w:val="28"/>
          <w:szCs w:val="28"/>
        </w:rPr>
        <w:lastRenderedPageBreak/>
        <w:t xml:space="preserve">одной должности на другую, переходы в другие подразделения и т.п.). Это иногда требует смены или совмещения профессий, изменение специализации, а также хорошей информированности работника о возможностях карьерного роста. Способность работников освоить другие или смежные профессии обеспечивает предприятию возможность ротации кадров в соответствии с требованиями производства и времени. Примером внутриорганизационной мобильности может служить вертикальная, горизонтальная или ступенчатая карьера. </w:t>
      </w:r>
    </w:p>
    <w:p w:rsidR="00366BD5" w:rsidRPr="00F4619A" w:rsidRDefault="00366BD5" w:rsidP="00F4619A">
      <w:pPr>
        <w:pStyle w:val="aff8"/>
        <w:numPr>
          <w:ilvl w:val="0"/>
          <w:numId w:val="20"/>
        </w:numPr>
        <w:autoSpaceDE w:val="0"/>
        <w:autoSpaceDN w:val="0"/>
        <w:adjustRightInd w:val="0"/>
        <w:spacing w:after="0" w:line="360" w:lineRule="auto"/>
        <w:ind w:left="0" w:firstLine="709"/>
        <w:jc w:val="both"/>
        <w:rPr>
          <w:rFonts w:ascii="Times New Roman CYR" w:hAnsi="Times New Roman CYR" w:cs="Times New Roman CYR"/>
          <w:color w:val="000000"/>
          <w:sz w:val="28"/>
          <w:szCs w:val="28"/>
        </w:rPr>
      </w:pPr>
      <w:proofErr w:type="spellStart"/>
      <w:r w:rsidRPr="00F4619A">
        <w:rPr>
          <w:rFonts w:ascii="Times New Roman CYR" w:hAnsi="Times New Roman CYR" w:cs="Times New Roman CYR"/>
          <w:i/>
          <w:iCs/>
          <w:color w:val="000000"/>
          <w:sz w:val="28"/>
          <w:szCs w:val="28"/>
        </w:rPr>
        <w:t>Межорганизационная</w:t>
      </w:r>
      <w:proofErr w:type="spellEnd"/>
      <w:r w:rsidRPr="00F4619A">
        <w:rPr>
          <w:rFonts w:ascii="Times New Roman CYR" w:hAnsi="Times New Roman CYR" w:cs="Times New Roman CYR"/>
          <w:i/>
          <w:iCs/>
          <w:color w:val="000000"/>
          <w:sz w:val="28"/>
          <w:szCs w:val="28"/>
        </w:rPr>
        <w:t xml:space="preserve"> мобильность</w:t>
      </w:r>
      <w:r w:rsidRPr="00F4619A">
        <w:rPr>
          <w:rFonts w:ascii="Times New Roman CYR" w:hAnsi="Times New Roman CYR" w:cs="Times New Roman CYR"/>
          <w:color w:val="000000"/>
          <w:sz w:val="28"/>
          <w:szCs w:val="28"/>
        </w:rPr>
        <w:t xml:space="preserve"> </w:t>
      </w:r>
      <w:r w:rsidRPr="00F4619A">
        <w:rPr>
          <w:color w:val="000000"/>
          <w:sz w:val="28"/>
          <w:szCs w:val="28"/>
        </w:rPr>
        <w:t xml:space="preserve">– </w:t>
      </w:r>
      <w:r w:rsidRPr="00F4619A">
        <w:rPr>
          <w:rFonts w:ascii="Times New Roman CYR" w:hAnsi="Times New Roman CYR" w:cs="Times New Roman CYR"/>
          <w:color w:val="000000"/>
          <w:sz w:val="28"/>
          <w:szCs w:val="28"/>
        </w:rPr>
        <w:t>это способность и готовность в поисках более выгодного места работы сменить организацию.</w:t>
      </w:r>
    </w:p>
    <w:p w:rsidR="00F4619A" w:rsidRDefault="00366BD5" w:rsidP="00F4619A">
      <w:pPr>
        <w:autoSpaceDE w:val="0"/>
        <w:autoSpaceDN w:val="0"/>
        <w:adjustRightInd w:val="0"/>
        <w:spacing w:line="360" w:lineRule="auto"/>
        <w:jc w:val="both"/>
        <w:rPr>
          <w:rFonts w:ascii="Times New Roman CYR" w:hAnsi="Times New Roman CYR" w:cs="Times New Roman CYR"/>
          <w:color w:val="000000"/>
          <w:sz w:val="28"/>
          <w:szCs w:val="28"/>
        </w:rPr>
      </w:pPr>
      <w:proofErr w:type="spellStart"/>
      <w:r>
        <w:rPr>
          <w:rFonts w:ascii="Times New Roman CYR" w:hAnsi="Times New Roman CYR" w:cs="Times New Roman CYR"/>
          <w:color w:val="000000"/>
          <w:sz w:val="28"/>
          <w:szCs w:val="28"/>
        </w:rPr>
        <w:t>Межорганизационная</w:t>
      </w:r>
      <w:proofErr w:type="spellEnd"/>
      <w:r>
        <w:rPr>
          <w:rFonts w:ascii="Times New Roman CYR" w:hAnsi="Times New Roman CYR" w:cs="Times New Roman CYR"/>
          <w:color w:val="000000"/>
          <w:sz w:val="28"/>
          <w:szCs w:val="28"/>
        </w:rPr>
        <w:t xml:space="preserve"> мобильность предполагает освоение работником новых </w:t>
      </w:r>
      <w:r>
        <w:rPr>
          <w:color w:val="000000"/>
          <w:sz w:val="28"/>
          <w:szCs w:val="28"/>
        </w:rPr>
        <w:t>«</w:t>
      </w:r>
      <w:r>
        <w:rPr>
          <w:rFonts w:ascii="Times New Roman CYR" w:hAnsi="Times New Roman CYR" w:cs="Times New Roman CYR"/>
          <w:color w:val="000000"/>
          <w:sz w:val="28"/>
          <w:szCs w:val="28"/>
        </w:rPr>
        <w:t>правил игры</w:t>
      </w:r>
      <w:r>
        <w:rPr>
          <w:color w:val="000000"/>
          <w:sz w:val="28"/>
          <w:szCs w:val="28"/>
        </w:rPr>
        <w:t xml:space="preserve">», </w:t>
      </w:r>
      <w:r>
        <w:rPr>
          <w:rFonts w:ascii="Times New Roman CYR" w:hAnsi="Times New Roman CYR" w:cs="Times New Roman CYR"/>
          <w:color w:val="000000"/>
          <w:sz w:val="28"/>
          <w:szCs w:val="28"/>
        </w:rPr>
        <w:t xml:space="preserve">новых требований работы или должности. Она требует высокого профессионализма, способности работника к быстрой адаптации, освоению новой организационной культуры, также умения представить себя в наиболее выгодном месте. Примером </w:t>
      </w:r>
      <w:proofErr w:type="spellStart"/>
      <w:r>
        <w:rPr>
          <w:rFonts w:ascii="Times New Roman CYR" w:hAnsi="Times New Roman CYR" w:cs="Times New Roman CYR"/>
          <w:color w:val="000000"/>
          <w:sz w:val="28"/>
          <w:szCs w:val="28"/>
        </w:rPr>
        <w:t>межорганизационной</w:t>
      </w:r>
      <w:proofErr w:type="spellEnd"/>
      <w:r>
        <w:rPr>
          <w:rFonts w:ascii="Times New Roman CYR" w:hAnsi="Times New Roman CYR" w:cs="Times New Roman CYR"/>
          <w:color w:val="000000"/>
          <w:sz w:val="28"/>
          <w:szCs w:val="28"/>
        </w:rPr>
        <w:t xml:space="preserve"> мобильности может служить переход работника из одной организации в другую.</w:t>
      </w:r>
    </w:p>
    <w:p w:rsidR="00366BD5" w:rsidRDefault="00F4619A" w:rsidP="00F4619A">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4. </w:t>
      </w:r>
      <w:r w:rsidR="00366BD5" w:rsidRPr="00947D22">
        <w:rPr>
          <w:rFonts w:ascii="Times New Roman CYR" w:hAnsi="Times New Roman CYR" w:cs="Times New Roman CYR"/>
          <w:i/>
          <w:iCs/>
          <w:color w:val="000000"/>
          <w:sz w:val="28"/>
          <w:szCs w:val="28"/>
        </w:rPr>
        <w:t>Отраслевая мобильность</w:t>
      </w:r>
      <w:r w:rsidR="00366BD5">
        <w:rPr>
          <w:rFonts w:ascii="Times New Roman CYR" w:hAnsi="Times New Roman CYR" w:cs="Times New Roman CYR"/>
          <w:b/>
          <w:bCs/>
          <w:i/>
          <w:iCs/>
          <w:color w:val="000000"/>
          <w:sz w:val="28"/>
          <w:szCs w:val="28"/>
        </w:rPr>
        <w:t xml:space="preserve"> </w:t>
      </w:r>
      <w:r w:rsidR="00366BD5">
        <w:rPr>
          <w:color w:val="000000"/>
          <w:sz w:val="28"/>
          <w:szCs w:val="28"/>
        </w:rPr>
        <w:t xml:space="preserve">– </w:t>
      </w:r>
      <w:r w:rsidR="00366BD5">
        <w:rPr>
          <w:rFonts w:ascii="Times New Roman CYR" w:hAnsi="Times New Roman CYR" w:cs="Times New Roman CYR"/>
          <w:color w:val="000000"/>
          <w:sz w:val="28"/>
          <w:szCs w:val="28"/>
        </w:rPr>
        <w:t xml:space="preserve">это способность изменить профиль работы и готовность, в связи с этим сменить организацию в рамках отрасли, что предполагает освоение работником не только новых требований работы или должности, но и специфики новой работы или даже организации. Отраслевая мобильность связана с наличием у работника высокой профессиональной, внутриорганизационной и </w:t>
      </w:r>
      <w:proofErr w:type="spellStart"/>
      <w:r w:rsidR="00366BD5">
        <w:rPr>
          <w:rFonts w:ascii="Times New Roman CYR" w:hAnsi="Times New Roman CYR" w:cs="Times New Roman CYR"/>
          <w:color w:val="000000"/>
          <w:sz w:val="28"/>
          <w:szCs w:val="28"/>
        </w:rPr>
        <w:t>межорганизационной</w:t>
      </w:r>
      <w:proofErr w:type="spellEnd"/>
      <w:r w:rsidR="00366BD5">
        <w:rPr>
          <w:rFonts w:ascii="Times New Roman CYR" w:hAnsi="Times New Roman CYR" w:cs="Times New Roman CYR"/>
          <w:color w:val="000000"/>
          <w:sz w:val="28"/>
          <w:szCs w:val="28"/>
        </w:rPr>
        <w:t xml:space="preserve"> мобильности, универсального образования, широкого кругозора, творческого потенциала,</w:t>
      </w:r>
      <w:r w:rsidR="003A5B3D">
        <w:rPr>
          <w:rFonts w:ascii="Times New Roman CYR" w:hAnsi="Times New Roman CYR" w:cs="Times New Roman CYR"/>
          <w:color w:val="000000"/>
          <w:sz w:val="28"/>
          <w:szCs w:val="28"/>
        </w:rPr>
        <w:t xml:space="preserve"> </w:t>
      </w:r>
      <w:r w:rsidR="00366BD5">
        <w:rPr>
          <w:rFonts w:ascii="Times New Roman CYR" w:hAnsi="Times New Roman CYR" w:cs="Times New Roman CYR"/>
          <w:color w:val="000000"/>
          <w:sz w:val="28"/>
          <w:szCs w:val="28"/>
        </w:rPr>
        <w:t xml:space="preserve">целеустремленности, разнообразного опыта работы. Для стимулирования отраслевой мобильности необходимо повышать информированность работника об актуальных профессиях и потребностях предприятий, совершенствовать систему образования, повышения квалификации и переучивания, а также систему мотивации и стимулирования труда, развивать творческий потенциал и целеустремленность работников. </w:t>
      </w:r>
      <w:r w:rsidR="00366BD5">
        <w:rPr>
          <w:rFonts w:ascii="Times New Roman CYR" w:hAnsi="Times New Roman CYR" w:cs="Times New Roman CYR"/>
          <w:color w:val="000000"/>
          <w:sz w:val="28"/>
          <w:szCs w:val="28"/>
        </w:rPr>
        <w:lastRenderedPageBreak/>
        <w:t xml:space="preserve">Примером отраслевой мобильности может служить переход с одного предприятия на другое в рамках одной отрасли. </w:t>
      </w:r>
    </w:p>
    <w:p w:rsidR="00366BD5" w:rsidRDefault="00366BD5" w:rsidP="00F4619A">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5. </w:t>
      </w:r>
      <w:r w:rsidRPr="00947D22">
        <w:rPr>
          <w:rFonts w:ascii="Times New Roman CYR" w:hAnsi="Times New Roman CYR" w:cs="Times New Roman CYR"/>
          <w:i/>
          <w:iCs/>
          <w:color w:val="000000"/>
          <w:sz w:val="28"/>
          <w:szCs w:val="28"/>
        </w:rPr>
        <w:t>Территориальная (географическая) мобильность</w:t>
      </w:r>
      <w:r>
        <w:rPr>
          <w:rFonts w:ascii="Times New Roman CYR" w:hAnsi="Times New Roman CYR" w:cs="Times New Roman CYR"/>
          <w:color w:val="000000"/>
          <w:sz w:val="28"/>
          <w:szCs w:val="28"/>
        </w:rPr>
        <w:t xml:space="preserve"> </w:t>
      </w:r>
      <w:r>
        <w:rPr>
          <w:color w:val="000000"/>
          <w:sz w:val="28"/>
          <w:szCs w:val="28"/>
        </w:rPr>
        <w:t xml:space="preserve">– </w:t>
      </w:r>
      <w:r>
        <w:rPr>
          <w:rFonts w:ascii="Times New Roman CYR" w:hAnsi="Times New Roman CYR" w:cs="Times New Roman CYR"/>
          <w:color w:val="000000"/>
          <w:sz w:val="28"/>
          <w:szCs w:val="28"/>
        </w:rPr>
        <w:t>это готовность и возможность сменить место жительства в поисках нового места работы, а также способность к территориальным перемещениям. Осуществляемые при этом дополнительные затраты рассматриваются как инвестиции в человеческий капитал</w:t>
      </w:r>
      <w:r w:rsidR="003A5B3D">
        <w:rPr>
          <w:rFonts w:ascii="Times New Roman CYR" w:hAnsi="Times New Roman CYR" w:cs="Times New Roman CYR"/>
          <w:color w:val="000000"/>
          <w:sz w:val="28"/>
          <w:szCs w:val="28"/>
        </w:rPr>
        <w:t xml:space="preserve"> </w:t>
      </w:r>
      <w:r w:rsidR="003A5B3D" w:rsidRPr="00337F9A">
        <w:rPr>
          <w:sz w:val="28"/>
          <w:szCs w:val="28"/>
        </w:rPr>
        <w:t>[</w:t>
      </w:r>
      <w:r w:rsidR="003A5B3D">
        <w:rPr>
          <w:sz w:val="28"/>
          <w:szCs w:val="28"/>
        </w:rPr>
        <w:t>1</w:t>
      </w:r>
      <w:r w:rsidR="003A5B3D" w:rsidRPr="00337F9A">
        <w:rPr>
          <w:sz w:val="28"/>
          <w:szCs w:val="28"/>
        </w:rPr>
        <w:t>]</w:t>
      </w:r>
      <w:r>
        <w:rPr>
          <w:rFonts w:ascii="Times New Roman CYR" w:hAnsi="Times New Roman CYR" w:cs="Times New Roman CYR"/>
          <w:color w:val="000000"/>
          <w:sz w:val="28"/>
          <w:szCs w:val="28"/>
        </w:rPr>
        <w:t>.</w:t>
      </w:r>
    </w:p>
    <w:p w:rsidR="00366BD5" w:rsidRDefault="00366BD5"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условиях современной России географическая мобильность работника достаточно низка. Основными препятствиями для нее являются административные барьеры, неразвитость рынка жилья и социальных программ, отсутствие информации. Кроме того, ее существенно ограничивают низкие доходы. Традиционно наиболее мобильной является молодежь, однако именно молодые специалисты больше всего испытывают недостаток средств для получения образования, повышения квалификации и переучивания</w:t>
      </w:r>
      <w:r w:rsidR="003A5B3D">
        <w:rPr>
          <w:sz w:val="28"/>
          <w:szCs w:val="28"/>
        </w:rPr>
        <w:t>.</w:t>
      </w:r>
    </w:p>
    <w:p w:rsidR="00366BD5" w:rsidRDefault="00366BD5"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того чтобы в полной мере использовать трудовой потенциал работника, нужно повышать трудовую мобильность работника. В современном мире нужны не просто образованные работники, а работники, которые желают учиться и приспосабливаться к новым условиям.  Повышение трудовой мобильности работника необходимо не только для того, чтобы преодолеть негативный эффект от реструктуризации экономики, но и для того, чтобы успешно развиваться в будущем. Современный мир очень динамичен, а технический прогресс почти полностью меняет представление об условиях труда в старых отраслях.</w:t>
      </w:r>
    </w:p>
    <w:p w:rsidR="00366BD5" w:rsidRDefault="00366BD5"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Поэтому надо быть готовым к тому, что полученного первоначального образования будет недостаточно и придется на протяжении жизни постоянно доучиваться и переучиваться.</w:t>
      </w:r>
    </w:p>
    <w:p w:rsidR="00366BD5" w:rsidRDefault="00366BD5"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современной глобальной экономике, чтобы не отставать от конкурентов, недостаточно идти </w:t>
      </w:r>
      <w:r>
        <w:rPr>
          <w:color w:val="000000"/>
          <w:sz w:val="28"/>
          <w:szCs w:val="28"/>
        </w:rPr>
        <w:t xml:space="preserve">– </w:t>
      </w:r>
      <w:r>
        <w:rPr>
          <w:rFonts w:ascii="Times New Roman CYR" w:hAnsi="Times New Roman CYR" w:cs="Times New Roman CYR"/>
          <w:color w:val="000000"/>
          <w:sz w:val="28"/>
          <w:szCs w:val="28"/>
        </w:rPr>
        <w:t xml:space="preserve">нужно бежать, а чтобы перегонять их необходимо бежать очень быстро. Те страны, в которых трудовая мобильность работников высока, могут быстро развиваться, не испытывая </w:t>
      </w:r>
      <w:r>
        <w:rPr>
          <w:rFonts w:ascii="Times New Roman CYR" w:hAnsi="Times New Roman CYR" w:cs="Times New Roman CYR"/>
          <w:color w:val="000000"/>
          <w:sz w:val="28"/>
          <w:szCs w:val="28"/>
        </w:rPr>
        <w:lastRenderedPageBreak/>
        <w:t>продолжительных экономических катаклизмов, тогда как в более инертных странах возможны серьезные задержки и отставания в развитии в случае недостаточной трудовой мобильности работников.</w:t>
      </w:r>
    </w:p>
    <w:p w:rsidR="00926DAE" w:rsidRDefault="00366BD5" w:rsidP="009A32A7">
      <w:pPr>
        <w:pStyle w:val="ac"/>
      </w:pPr>
      <w:r>
        <w:rPr>
          <w:rFonts w:ascii="Times New Roman CYR" w:hAnsi="Times New Roman CYR" w:cs="Times New Roman CYR"/>
          <w:color w:val="000000"/>
        </w:rPr>
        <w:t xml:space="preserve">Трудовая мобильность работника должна иметь серьезную информационную поддержку. Обеспечение широкого доступа к Интернету существенно изменит спрос на образовательные услуги, люди будут более полно представлять себе свои возможности и потребности общества. Именно недостатком информации объясняется в первую очередь то, что, несмотря на сильную образовательную систему, показатель отдачи от образования в России очень низкий </w:t>
      </w:r>
      <w:r w:rsidRPr="00337F9A">
        <w:t>[</w:t>
      </w:r>
      <w:r>
        <w:t>3</w:t>
      </w:r>
      <w:r w:rsidRPr="00337F9A">
        <w:t>]</w:t>
      </w:r>
      <w:r w:rsidR="003A5B3D">
        <w:t>.</w:t>
      </w:r>
    </w:p>
    <w:p w:rsidR="007E18C6" w:rsidRPr="00CF46E5" w:rsidRDefault="007E18C6" w:rsidP="009A32A7">
      <w:pPr>
        <w:pStyle w:val="ac"/>
        <w:rPr>
          <w:highlight w:val="yellow"/>
        </w:rPr>
      </w:pPr>
    </w:p>
    <w:p w:rsidR="00CF2ABE" w:rsidRDefault="00CF2ABE" w:rsidP="009A32A7">
      <w:pPr>
        <w:pStyle w:val="afe"/>
      </w:pPr>
      <w:bookmarkStart w:id="16" w:name="_Toc10135783"/>
      <w:r w:rsidRPr="003A5B3D">
        <w:t xml:space="preserve">1.2 </w:t>
      </w:r>
      <w:bookmarkEnd w:id="11"/>
      <w:bookmarkEnd w:id="12"/>
      <w:bookmarkEnd w:id="13"/>
      <w:bookmarkEnd w:id="14"/>
      <w:bookmarkEnd w:id="15"/>
      <w:bookmarkEnd w:id="16"/>
      <w:r w:rsidR="003A5B3D" w:rsidRPr="003A5B3D">
        <w:t>Текучесть персонала в организации</w:t>
      </w:r>
    </w:p>
    <w:p w:rsidR="00A944A9" w:rsidRPr="00CF46E5" w:rsidRDefault="00A944A9" w:rsidP="00A944A9">
      <w:pPr>
        <w:pStyle w:val="afe"/>
        <w:spacing w:line="240" w:lineRule="auto"/>
        <w:rPr>
          <w:highlight w:val="yellow"/>
        </w:rPr>
      </w:pP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bookmarkStart w:id="17" w:name="_Toc421206803"/>
      <w:bookmarkStart w:id="18" w:name="_Toc263861335"/>
      <w:bookmarkStart w:id="19" w:name="_Toc261880086"/>
      <w:bookmarkStart w:id="20" w:name="_Toc261880055"/>
      <w:bookmarkStart w:id="21" w:name="_Toc326887406"/>
      <w:r w:rsidRPr="009A32A7">
        <w:rPr>
          <w:rFonts w:ascii="Times New Roman CYR" w:hAnsi="Times New Roman CYR" w:cs="Times New Roman CYR"/>
          <w:i/>
          <w:iCs/>
          <w:color w:val="000000"/>
          <w:sz w:val="28"/>
          <w:szCs w:val="28"/>
        </w:rPr>
        <w:t>Текучесть кадров</w:t>
      </w:r>
      <w:r>
        <w:rPr>
          <w:rFonts w:ascii="Times New Roman CYR" w:hAnsi="Times New Roman CYR" w:cs="Times New Roman CYR"/>
          <w:color w:val="000000"/>
          <w:sz w:val="28"/>
          <w:szCs w:val="28"/>
        </w:rPr>
        <w:t xml:space="preserve"> </w:t>
      </w:r>
      <w:r>
        <w:rPr>
          <w:color w:val="000000"/>
          <w:sz w:val="28"/>
          <w:szCs w:val="28"/>
        </w:rPr>
        <w:t xml:space="preserve">– </w:t>
      </w:r>
      <w:r>
        <w:rPr>
          <w:rFonts w:ascii="Times New Roman CYR" w:hAnsi="Times New Roman CYR" w:cs="Times New Roman CYR"/>
          <w:color w:val="000000"/>
          <w:sz w:val="28"/>
          <w:szCs w:val="28"/>
        </w:rPr>
        <w:t>процесс незапланированного, неорганизованного перемещения рабочей силы, обусловленный неудовлетворенностью работника рабочим местом или неудовлетворенностью организации данным работником.</w:t>
      </w:r>
      <w:r w:rsidRPr="008D7B14">
        <w:rPr>
          <w:sz w:val="28"/>
          <w:szCs w:val="28"/>
        </w:rPr>
        <w:t xml:space="preserve"> </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сегодняшний день с проблемой текучести кадров сталкивается большинство современных организаций. Вследствие поиска и подбора новых сотрудников, их трудовой адаптации проходит время, в течение которого постоянно доучиваться и переучиваться.</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Основная причина текучести кадров </w:t>
      </w:r>
      <w:r>
        <w:rPr>
          <w:color w:val="000000"/>
          <w:sz w:val="28"/>
          <w:szCs w:val="28"/>
        </w:rPr>
        <w:t xml:space="preserve">– </w:t>
      </w:r>
      <w:r>
        <w:rPr>
          <w:rFonts w:ascii="Times New Roman CYR" w:hAnsi="Times New Roman CYR" w:cs="Times New Roman CYR"/>
          <w:color w:val="000000"/>
          <w:sz w:val="28"/>
          <w:szCs w:val="28"/>
        </w:rPr>
        <w:t xml:space="preserve">недовольство работников своим положением в организации, что отражается в таких показателях, как: </w:t>
      </w:r>
    </w:p>
    <w:p w:rsidR="00CD7AB9" w:rsidRPr="00CD7AB9" w:rsidRDefault="00CD7AB9" w:rsidP="00CD7AB9">
      <w:pPr>
        <w:pStyle w:val="aff8"/>
        <w:numPr>
          <w:ilvl w:val="0"/>
          <w:numId w:val="23"/>
        </w:numPr>
        <w:autoSpaceDE w:val="0"/>
        <w:autoSpaceDN w:val="0"/>
        <w:adjustRightInd w:val="0"/>
        <w:spacing w:line="360" w:lineRule="auto"/>
        <w:ind w:left="851"/>
        <w:jc w:val="both"/>
        <w:rPr>
          <w:rFonts w:ascii="Times New Roman CYR" w:hAnsi="Times New Roman CYR" w:cs="Times New Roman CYR"/>
          <w:color w:val="000000"/>
          <w:sz w:val="28"/>
          <w:szCs w:val="28"/>
        </w:rPr>
      </w:pPr>
      <w:r w:rsidRPr="00CD7AB9">
        <w:rPr>
          <w:rFonts w:ascii="Times New Roman CYR" w:hAnsi="Times New Roman CYR" w:cs="Times New Roman CYR"/>
          <w:color w:val="000000"/>
          <w:sz w:val="28"/>
          <w:szCs w:val="28"/>
        </w:rPr>
        <w:t xml:space="preserve">неудовлетворенность заработной платой; </w:t>
      </w:r>
    </w:p>
    <w:p w:rsidR="00CD7AB9" w:rsidRPr="00CD7AB9" w:rsidRDefault="00CD7AB9" w:rsidP="00CD7AB9">
      <w:pPr>
        <w:pStyle w:val="aff8"/>
        <w:numPr>
          <w:ilvl w:val="0"/>
          <w:numId w:val="23"/>
        </w:numPr>
        <w:autoSpaceDE w:val="0"/>
        <w:autoSpaceDN w:val="0"/>
        <w:adjustRightInd w:val="0"/>
        <w:spacing w:line="360" w:lineRule="auto"/>
        <w:ind w:left="851"/>
        <w:jc w:val="both"/>
        <w:rPr>
          <w:rFonts w:ascii="Times New Roman CYR" w:hAnsi="Times New Roman CYR" w:cs="Times New Roman CYR"/>
          <w:color w:val="000000"/>
          <w:sz w:val="28"/>
          <w:szCs w:val="28"/>
        </w:rPr>
      </w:pPr>
      <w:r w:rsidRPr="00CD7AB9">
        <w:rPr>
          <w:rFonts w:ascii="Times New Roman CYR" w:hAnsi="Times New Roman CYR" w:cs="Times New Roman CYR"/>
          <w:color w:val="000000"/>
          <w:sz w:val="28"/>
          <w:szCs w:val="28"/>
        </w:rPr>
        <w:t xml:space="preserve">неудовлетворенность условиями и организацией труда; </w:t>
      </w:r>
    </w:p>
    <w:p w:rsidR="00CD7AB9" w:rsidRPr="00CD7AB9" w:rsidRDefault="00CD7AB9" w:rsidP="00CD7AB9">
      <w:pPr>
        <w:pStyle w:val="aff8"/>
        <w:numPr>
          <w:ilvl w:val="0"/>
          <w:numId w:val="23"/>
        </w:numPr>
        <w:autoSpaceDE w:val="0"/>
        <w:autoSpaceDN w:val="0"/>
        <w:adjustRightInd w:val="0"/>
        <w:spacing w:line="360" w:lineRule="auto"/>
        <w:ind w:left="851"/>
        <w:jc w:val="both"/>
        <w:rPr>
          <w:rFonts w:ascii="Times New Roman CYR" w:hAnsi="Times New Roman CYR" w:cs="Times New Roman CYR"/>
          <w:color w:val="000000"/>
          <w:sz w:val="28"/>
          <w:szCs w:val="28"/>
        </w:rPr>
      </w:pPr>
      <w:r w:rsidRPr="00CD7AB9">
        <w:rPr>
          <w:rFonts w:ascii="Times New Roman CYR" w:hAnsi="Times New Roman CYR" w:cs="Times New Roman CYR"/>
          <w:color w:val="000000"/>
          <w:sz w:val="28"/>
          <w:szCs w:val="28"/>
        </w:rPr>
        <w:t xml:space="preserve">наличие социально-психологических проблем (сложные взаимоотношения в коллективе, с руководителем и т. п.); </w:t>
      </w:r>
    </w:p>
    <w:p w:rsidR="00CD7AB9" w:rsidRPr="00CD7AB9" w:rsidRDefault="00CD7AB9" w:rsidP="00CD7AB9">
      <w:pPr>
        <w:pStyle w:val="aff8"/>
        <w:numPr>
          <w:ilvl w:val="0"/>
          <w:numId w:val="23"/>
        </w:numPr>
        <w:autoSpaceDE w:val="0"/>
        <w:autoSpaceDN w:val="0"/>
        <w:adjustRightInd w:val="0"/>
        <w:spacing w:line="360" w:lineRule="auto"/>
        <w:ind w:left="851"/>
        <w:jc w:val="both"/>
        <w:rPr>
          <w:rFonts w:ascii="Times New Roman CYR" w:hAnsi="Times New Roman CYR" w:cs="Times New Roman CYR"/>
          <w:color w:val="000000"/>
          <w:sz w:val="28"/>
          <w:szCs w:val="28"/>
        </w:rPr>
      </w:pPr>
      <w:r w:rsidRPr="00CD7AB9">
        <w:rPr>
          <w:rFonts w:ascii="Times New Roman CYR" w:hAnsi="Times New Roman CYR" w:cs="Times New Roman CYR"/>
          <w:color w:val="000000"/>
          <w:sz w:val="28"/>
          <w:szCs w:val="28"/>
        </w:rPr>
        <w:t xml:space="preserve">отдаленность работы от дома; </w:t>
      </w:r>
    </w:p>
    <w:p w:rsidR="00CD7AB9" w:rsidRPr="00CD7AB9" w:rsidRDefault="00CD7AB9" w:rsidP="00CD7AB9">
      <w:pPr>
        <w:pStyle w:val="aff8"/>
        <w:numPr>
          <w:ilvl w:val="0"/>
          <w:numId w:val="23"/>
        </w:numPr>
        <w:autoSpaceDE w:val="0"/>
        <w:autoSpaceDN w:val="0"/>
        <w:adjustRightInd w:val="0"/>
        <w:spacing w:line="360" w:lineRule="auto"/>
        <w:ind w:left="851"/>
        <w:jc w:val="both"/>
        <w:rPr>
          <w:rFonts w:ascii="Times New Roman CYR" w:hAnsi="Times New Roman CYR" w:cs="Times New Roman CYR"/>
          <w:color w:val="000000"/>
          <w:sz w:val="28"/>
          <w:szCs w:val="28"/>
        </w:rPr>
      </w:pPr>
      <w:r w:rsidRPr="00CD7AB9">
        <w:rPr>
          <w:rFonts w:ascii="Times New Roman CYR" w:hAnsi="Times New Roman CYR" w:cs="Times New Roman CYR"/>
          <w:color w:val="000000"/>
          <w:sz w:val="28"/>
          <w:szCs w:val="28"/>
        </w:rPr>
        <w:t xml:space="preserve">отсутствие условий для отдыха, детских учреждений; </w:t>
      </w:r>
    </w:p>
    <w:p w:rsidR="00CD7AB9" w:rsidRPr="00CD7AB9" w:rsidRDefault="00CD7AB9" w:rsidP="00CD7AB9">
      <w:pPr>
        <w:pStyle w:val="aff8"/>
        <w:numPr>
          <w:ilvl w:val="0"/>
          <w:numId w:val="23"/>
        </w:numPr>
        <w:autoSpaceDE w:val="0"/>
        <w:autoSpaceDN w:val="0"/>
        <w:adjustRightInd w:val="0"/>
        <w:spacing w:line="360" w:lineRule="auto"/>
        <w:ind w:left="851"/>
        <w:jc w:val="both"/>
        <w:rPr>
          <w:rFonts w:ascii="Times New Roman CYR" w:hAnsi="Times New Roman CYR" w:cs="Times New Roman CYR"/>
          <w:color w:val="000000"/>
          <w:sz w:val="28"/>
          <w:szCs w:val="28"/>
        </w:rPr>
      </w:pPr>
      <w:r w:rsidRPr="00CD7AB9">
        <w:rPr>
          <w:rFonts w:ascii="Times New Roman CYR" w:hAnsi="Times New Roman CYR" w:cs="Times New Roman CYR"/>
          <w:color w:val="000000"/>
          <w:sz w:val="28"/>
          <w:szCs w:val="28"/>
        </w:rPr>
        <w:lastRenderedPageBreak/>
        <w:t xml:space="preserve">неуважительное или несправедливое отношение к работнику со стороны руководства; </w:t>
      </w:r>
    </w:p>
    <w:p w:rsidR="00CD7AB9" w:rsidRPr="00CD7AB9" w:rsidRDefault="00CD7AB9" w:rsidP="00CD7AB9">
      <w:pPr>
        <w:pStyle w:val="aff8"/>
        <w:numPr>
          <w:ilvl w:val="0"/>
          <w:numId w:val="23"/>
        </w:numPr>
        <w:autoSpaceDE w:val="0"/>
        <w:autoSpaceDN w:val="0"/>
        <w:adjustRightInd w:val="0"/>
        <w:spacing w:line="360" w:lineRule="auto"/>
        <w:ind w:left="851"/>
        <w:jc w:val="both"/>
        <w:rPr>
          <w:rFonts w:ascii="Times New Roman CYR" w:hAnsi="Times New Roman CYR" w:cs="Times New Roman CYR"/>
          <w:color w:val="000000"/>
          <w:sz w:val="28"/>
          <w:szCs w:val="28"/>
        </w:rPr>
      </w:pPr>
      <w:r w:rsidRPr="00CD7AB9">
        <w:rPr>
          <w:rFonts w:ascii="Times New Roman CYR" w:hAnsi="Times New Roman CYR" w:cs="Times New Roman CYR"/>
          <w:color w:val="000000"/>
          <w:sz w:val="28"/>
          <w:szCs w:val="28"/>
        </w:rPr>
        <w:t xml:space="preserve">не оправдавшиеся ожидания; </w:t>
      </w:r>
    </w:p>
    <w:p w:rsidR="00CD7AB9" w:rsidRPr="00CD7AB9" w:rsidRDefault="00CD7AB9" w:rsidP="00CD7AB9">
      <w:pPr>
        <w:pStyle w:val="aff8"/>
        <w:numPr>
          <w:ilvl w:val="0"/>
          <w:numId w:val="23"/>
        </w:numPr>
        <w:autoSpaceDE w:val="0"/>
        <w:autoSpaceDN w:val="0"/>
        <w:adjustRightInd w:val="0"/>
        <w:spacing w:line="360" w:lineRule="auto"/>
        <w:ind w:left="851"/>
        <w:jc w:val="both"/>
        <w:rPr>
          <w:rFonts w:ascii="Times New Roman CYR" w:hAnsi="Times New Roman CYR" w:cs="Times New Roman CYR"/>
          <w:color w:val="000000"/>
          <w:sz w:val="28"/>
          <w:szCs w:val="28"/>
        </w:rPr>
      </w:pPr>
      <w:r w:rsidRPr="00CD7AB9">
        <w:rPr>
          <w:rFonts w:ascii="Times New Roman CYR" w:hAnsi="Times New Roman CYR" w:cs="Times New Roman CYR"/>
          <w:color w:val="000000"/>
          <w:sz w:val="28"/>
          <w:szCs w:val="28"/>
        </w:rPr>
        <w:t xml:space="preserve">неустойчивость служебного положения; </w:t>
      </w:r>
    </w:p>
    <w:p w:rsidR="00CD7AB9" w:rsidRPr="00CD7AB9" w:rsidRDefault="00CD7AB9" w:rsidP="00CD7AB9">
      <w:pPr>
        <w:pStyle w:val="aff8"/>
        <w:numPr>
          <w:ilvl w:val="0"/>
          <w:numId w:val="23"/>
        </w:numPr>
        <w:autoSpaceDE w:val="0"/>
        <w:autoSpaceDN w:val="0"/>
        <w:adjustRightInd w:val="0"/>
        <w:spacing w:line="360" w:lineRule="auto"/>
        <w:ind w:left="851"/>
        <w:jc w:val="both"/>
        <w:rPr>
          <w:rFonts w:ascii="Times New Roman CYR" w:hAnsi="Times New Roman CYR" w:cs="Times New Roman CYR"/>
          <w:color w:val="000000"/>
          <w:sz w:val="28"/>
          <w:szCs w:val="28"/>
        </w:rPr>
      </w:pPr>
      <w:r w:rsidRPr="00CD7AB9">
        <w:rPr>
          <w:rFonts w:ascii="Times New Roman CYR" w:hAnsi="Times New Roman CYR" w:cs="Times New Roman CYR"/>
          <w:color w:val="000000"/>
          <w:sz w:val="28"/>
          <w:szCs w:val="28"/>
        </w:rPr>
        <w:t xml:space="preserve">невозможность сделать карьеру т.д. </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уровень, текучесть кадров связана не только с социальной и бытовой неустроенностью, но и сложностями самореализации и самоутверждения личности.</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Высокий уровень текучести кадров указывает на серьезные недостатки в управлении персоналом и управлении организацией в целом, это своего рода индикатор неблагополучия, хотя в некоторых случаях уровень текучести кадров высок из-за специфики производства (большой объем сезонных работ) или политики организации (отбор наиболее квалифицированных работников).</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Уровень текучести кадров определяется по формульной зависимости: </w:t>
      </w:r>
      <w:r w:rsidR="001600E2">
        <w:rPr>
          <w:rFonts w:ascii="Times New Roman CYR" w:hAnsi="Times New Roman CYR" w:cs="Times New Roman CYR"/>
          <w:color w:val="000000"/>
          <w:sz w:val="28"/>
          <w:szCs w:val="28"/>
        </w:rPr>
        <w:br/>
      </w:r>
      <w:proofErr w:type="spellStart"/>
      <w:r>
        <w:rPr>
          <w:rFonts w:ascii="Times New Roman CYR" w:hAnsi="Times New Roman CYR" w:cs="Times New Roman CYR"/>
          <w:color w:val="000000"/>
          <w:sz w:val="28"/>
          <w:szCs w:val="28"/>
        </w:rPr>
        <w:t>Кт</w:t>
      </w:r>
      <w:proofErr w:type="spellEnd"/>
      <w:r>
        <w:rPr>
          <w:rFonts w:ascii="Times New Roman CYR" w:hAnsi="Times New Roman CYR" w:cs="Times New Roman CYR"/>
          <w:color w:val="000000"/>
          <w:sz w:val="28"/>
          <w:szCs w:val="28"/>
        </w:rPr>
        <w:t xml:space="preserve"> =(Чу/Чс) *100</w:t>
      </w:r>
      <w:proofErr w:type="gramStart"/>
      <w:r w:rsidR="009A32A7">
        <w:rPr>
          <w:rFonts w:ascii="Times New Roman CYR" w:hAnsi="Times New Roman CYR" w:cs="Times New Roman CYR"/>
          <w:color w:val="000000"/>
          <w:sz w:val="28"/>
          <w:szCs w:val="28"/>
        </w:rPr>
        <w:t xml:space="preserve">%,  </w:t>
      </w:r>
      <w:r w:rsidR="006E2804">
        <w:rPr>
          <w:rFonts w:ascii="Times New Roman CYR" w:hAnsi="Times New Roman CYR" w:cs="Times New Roman CYR"/>
          <w:color w:val="000000"/>
          <w:sz w:val="28"/>
          <w:szCs w:val="28"/>
        </w:rPr>
        <w:t xml:space="preserve"> </w:t>
      </w:r>
      <w:proofErr w:type="gramEnd"/>
      <w:r w:rsidR="006E2804">
        <w:rPr>
          <w:rFonts w:ascii="Times New Roman CYR" w:hAnsi="Times New Roman CYR" w:cs="Times New Roman CYR"/>
          <w:color w:val="000000"/>
          <w:sz w:val="28"/>
          <w:szCs w:val="28"/>
        </w:rPr>
        <w:t xml:space="preserve">                                                                                               (1)</w:t>
      </w:r>
      <w:r>
        <w:rPr>
          <w:rFonts w:ascii="Times New Roman CYR" w:hAnsi="Times New Roman CYR" w:cs="Times New Roman CYR"/>
          <w:color w:val="000000"/>
          <w:sz w:val="28"/>
          <w:szCs w:val="28"/>
        </w:rPr>
        <w:t xml:space="preserve">                                                                          </w:t>
      </w:r>
    </w:p>
    <w:p w:rsidR="003A5B3D" w:rsidRDefault="006E2804"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w:t>
      </w:r>
      <w:r w:rsidR="003A5B3D">
        <w:rPr>
          <w:rFonts w:ascii="Times New Roman CYR" w:hAnsi="Times New Roman CYR" w:cs="Times New Roman CYR"/>
          <w:color w:val="000000"/>
          <w:sz w:val="28"/>
          <w:szCs w:val="28"/>
        </w:rPr>
        <w:t>де</w:t>
      </w:r>
      <w:r>
        <w:rPr>
          <w:rFonts w:ascii="Times New Roman CYR" w:hAnsi="Times New Roman CYR" w:cs="Times New Roman CYR"/>
          <w:color w:val="000000"/>
          <w:sz w:val="28"/>
          <w:szCs w:val="28"/>
        </w:rPr>
        <w:t>,</w:t>
      </w:r>
      <w:r w:rsidR="003A5B3D">
        <w:rPr>
          <w:rFonts w:ascii="Times New Roman CYR" w:hAnsi="Times New Roman CYR" w:cs="Times New Roman CYR"/>
          <w:color w:val="000000"/>
          <w:sz w:val="28"/>
          <w:szCs w:val="28"/>
        </w:rPr>
        <w:t xml:space="preserve"> Кт </w:t>
      </w:r>
      <w:r w:rsidR="003A5B3D">
        <w:rPr>
          <w:color w:val="000000"/>
          <w:sz w:val="28"/>
          <w:szCs w:val="28"/>
        </w:rPr>
        <w:t xml:space="preserve">– </w:t>
      </w:r>
      <w:r w:rsidR="003A5B3D">
        <w:rPr>
          <w:rFonts w:ascii="Times New Roman CYR" w:hAnsi="Times New Roman CYR" w:cs="Times New Roman CYR"/>
          <w:color w:val="000000"/>
          <w:sz w:val="28"/>
          <w:szCs w:val="28"/>
        </w:rPr>
        <w:t xml:space="preserve">коэффициент текучести кадров; </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Чу </w:t>
      </w:r>
      <w:r>
        <w:rPr>
          <w:color w:val="000000"/>
          <w:sz w:val="28"/>
          <w:szCs w:val="28"/>
        </w:rPr>
        <w:t xml:space="preserve">– </w:t>
      </w:r>
      <w:r>
        <w:rPr>
          <w:rFonts w:ascii="Times New Roman CYR" w:hAnsi="Times New Roman CYR" w:cs="Times New Roman CYR"/>
          <w:color w:val="000000"/>
          <w:sz w:val="28"/>
          <w:szCs w:val="28"/>
        </w:rPr>
        <w:t xml:space="preserve">численность работников, уволившихся с предприятия; </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proofErr w:type="spellStart"/>
      <w:r>
        <w:rPr>
          <w:rFonts w:ascii="Times New Roman CYR" w:hAnsi="Times New Roman CYR" w:cs="Times New Roman CYR"/>
          <w:color w:val="000000"/>
          <w:sz w:val="28"/>
          <w:szCs w:val="28"/>
        </w:rPr>
        <w:t>Чс</w:t>
      </w:r>
      <w:proofErr w:type="spellEnd"/>
      <w:r>
        <w:rPr>
          <w:rFonts w:ascii="Times New Roman CYR" w:hAnsi="Times New Roman CYR" w:cs="Times New Roman CYR"/>
          <w:color w:val="000000"/>
          <w:sz w:val="28"/>
          <w:szCs w:val="28"/>
        </w:rPr>
        <w:t xml:space="preserve"> </w:t>
      </w:r>
      <w:r>
        <w:rPr>
          <w:color w:val="000000"/>
          <w:sz w:val="28"/>
          <w:szCs w:val="28"/>
        </w:rPr>
        <w:t xml:space="preserve">– </w:t>
      </w:r>
      <w:r>
        <w:rPr>
          <w:rFonts w:ascii="Times New Roman CYR" w:hAnsi="Times New Roman CYR" w:cs="Times New Roman CYR"/>
          <w:color w:val="000000"/>
          <w:sz w:val="28"/>
          <w:szCs w:val="28"/>
        </w:rPr>
        <w:t>среднесписочная численность работников.</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Текучесть кадров может быть реальной и потенциальной.</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9A32A7">
        <w:rPr>
          <w:rFonts w:ascii="Times New Roman CYR" w:hAnsi="Times New Roman CYR" w:cs="Times New Roman CYR"/>
          <w:i/>
          <w:iCs/>
          <w:color w:val="000000"/>
          <w:sz w:val="28"/>
          <w:szCs w:val="28"/>
        </w:rPr>
        <w:t>Реальная текучесть кадров</w:t>
      </w:r>
      <w:r w:rsidR="000C1BCA">
        <w:rPr>
          <w:rFonts w:ascii="Times New Roman CYR" w:hAnsi="Times New Roman CYR" w:cs="Times New Roman CYR"/>
          <w:color w:val="000000"/>
          <w:sz w:val="28"/>
          <w:szCs w:val="28"/>
        </w:rPr>
        <w:t xml:space="preserve"> </w:t>
      </w:r>
      <w:r>
        <w:rPr>
          <w:color w:val="000000"/>
          <w:sz w:val="28"/>
          <w:szCs w:val="28"/>
        </w:rPr>
        <w:t>–</w:t>
      </w:r>
      <w:r w:rsidR="000C1BCA">
        <w:rPr>
          <w:color w:val="000000"/>
          <w:sz w:val="28"/>
          <w:szCs w:val="28"/>
        </w:rPr>
        <w:t xml:space="preserve"> </w:t>
      </w:r>
      <w:r>
        <w:rPr>
          <w:rFonts w:ascii="Times New Roman CYR" w:hAnsi="Times New Roman CYR" w:cs="Times New Roman CYR"/>
          <w:color w:val="000000"/>
          <w:sz w:val="28"/>
          <w:szCs w:val="28"/>
        </w:rPr>
        <w:t>фактическое реализованное неорганизованное перемещение работников в организации либо за ее пределы.</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9A32A7">
        <w:rPr>
          <w:rFonts w:ascii="Times New Roman CYR" w:hAnsi="Times New Roman CYR" w:cs="Times New Roman CYR"/>
          <w:i/>
          <w:iCs/>
          <w:color w:val="000000"/>
          <w:sz w:val="28"/>
          <w:szCs w:val="28"/>
        </w:rPr>
        <w:t>Потенциальная текучесть кадров</w:t>
      </w:r>
      <w:r>
        <w:rPr>
          <w:rFonts w:ascii="Times New Roman CYR" w:hAnsi="Times New Roman CYR" w:cs="Times New Roman CYR"/>
          <w:color w:val="000000"/>
          <w:sz w:val="28"/>
          <w:szCs w:val="28"/>
        </w:rPr>
        <w:t xml:space="preserve"> </w:t>
      </w:r>
      <w:r>
        <w:rPr>
          <w:color w:val="000000"/>
          <w:sz w:val="28"/>
          <w:szCs w:val="28"/>
        </w:rPr>
        <w:t xml:space="preserve">– </w:t>
      </w:r>
      <w:r>
        <w:rPr>
          <w:rFonts w:ascii="Times New Roman CYR" w:hAnsi="Times New Roman CYR" w:cs="Times New Roman CYR"/>
          <w:color w:val="000000"/>
          <w:sz w:val="28"/>
          <w:szCs w:val="28"/>
        </w:rPr>
        <w:t xml:space="preserve">склонность, стремление к смене места работы, планирование персоналом смены работы. Группа работников, которые планируют смену работы, является неустойчивой. При определенных условиях эти люди могут принять решение об увольнении, а при других </w:t>
      </w:r>
      <w:r>
        <w:rPr>
          <w:color w:val="000000"/>
          <w:sz w:val="28"/>
          <w:szCs w:val="28"/>
        </w:rPr>
        <w:t xml:space="preserve">– </w:t>
      </w:r>
      <w:r>
        <w:rPr>
          <w:rFonts w:ascii="Times New Roman CYR" w:hAnsi="Times New Roman CYR" w:cs="Times New Roman CYR"/>
          <w:color w:val="000000"/>
          <w:sz w:val="28"/>
          <w:szCs w:val="28"/>
        </w:rPr>
        <w:t>остаться на своем рабочем месте. Выявление этих условий позволяет проводить мероприятия по сокращению возможной реальной текучести.</w:t>
      </w:r>
    </w:p>
    <w:p w:rsidR="003A5B3D" w:rsidRPr="00F661A1"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Различают также внутреннюю и внешнюю текучесть кадров.</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9A32A7">
        <w:rPr>
          <w:rFonts w:ascii="Times New Roman CYR" w:hAnsi="Times New Roman CYR" w:cs="Times New Roman CYR"/>
          <w:i/>
          <w:iCs/>
          <w:color w:val="000000"/>
          <w:sz w:val="28"/>
          <w:szCs w:val="28"/>
        </w:rPr>
        <w:t>Внутренняя текучесть кадров</w:t>
      </w:r>
      <w:r>
        <w:rPr>
          <w:rFonts w:ascii="Times New Roman CYR" w:hAnsi="Times New Roman CYR" w:cs="Times New Roman CYR"/>
          <w:color w:val="000000"/>
          <w:sz w:val="28"/>
          <w:szCs w:val="28"/>
        </w:rPr>
        <w:t xml:space="preserve"> </w:t>
      </w:r>
      <w:r>
        <w:rPr>
          <w:color w:val="000000"/>
          <w:sz w:val="28"/>
          <w:szCs w:val="28"/>
        </w:rPr>
        <w:t xml:space="preserve">– </w:t>
      </w:r>
      <w:r>
        <w:rPr>
          <w:rFonts w:ascii="Times New Roman CYR" w:hAnsi="Times New Roman CYR" w:cs="Times New Roman CYR"/>
          <w:color w:val="000000"/>
          <w:sz w:val="28"/>
          <w:szCs w:val="28"/>
        </w:rPr>
        <w:t>перемещение работников внутри организации (из подразделения в подразделение).</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9A32A7">
        <w:rPr>
          <w:rFonts w:ascii="Times New Roman CYR" w:hAnsi="Times New Roman CYR" w:cs="Times New Roman CYR"/>
          <w:i/>
          <w:iCs/>
          <w:color w:val="000000"/>
          <w:sz w:val="28"/>
          <w:szCs w:val="28"/>
        </w:rPr>
        <w:lastRenderedPageBreak/>
        <w:t>Внешняя текучесть кадров</w:t>
      </w:r>
      <w:r>
        <w:rPr>
          <w:rFonts w:ascii="Times New Roman CYR" w:hAnsi="Times New Roman CYR" w:cs="Times New Roman CYR"/>
          <w:color w:val="000000"/>
          <w:sz w:val="28"/>
          <w:szCs w:val="28"/>
        </w:rPr>
        <w:t xml:space="preserve"> </w:t>
      </w:r>
      <w:r>
        <w:rPr>
          <w:color w:val="000000"/>
          <w:sz w:val="28"/>
          <w:szCs w:val="28"/>
        </w:rPr>
        <w:t xml:space="preserve">– </w:t>
      </w:r>
      <w:r>
        <w:rPr>
          <w:rFonts w:ascii="Times New Roman CYR" w:hAnsi="Times New Roman CYR" w:cs="Times New Roman CYR"/>
          <w:color w:val="000000"/>
          <w:sz w:val="28"/>
          <w:szCs w:val="28"/>
        </w:rPr>
        <w:t>переход работников из одной организации в другую.</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практике к текучести кадров принято относить как увольнение по собственному желанию, так и увольнение по инициативе администрации в связи с прогулами работников, систематическими нарушениями трудовой дисциплины, невыполнением своих обязанностей.</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связи с этим выделяют еще два вида текучести кадров.</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9A32A7">
        <w:rPr>
          <w:rFonts w:ascii="Times New Roman CYR" w:hAnsi="Times New Roman CYR" w:cs="Times New Roman CYR"/>
          <w:i/>
          <w:iCs/>
          <w:color w:val="000000"/>
          <w:sz w:val="28"/>
          <w:szCs w:val="28"/>
        </w:rPr>
        <w:t>Активная текучесть</w:t>
      </w:r>
      <w:r>
        <w:rPr>
          <w:rFonts w:ascii="Times New Roman CYR" w:hAnsi="Times New Roman CYR" w:cs="Times New Roman CYR"/>
          <w:color w:val="000000"/>
          <w:sz w:val="28"/>
          <w:szCs w:val="28"/>
        </w:rPr>
        <w:t xml:space="preserve"> обусловлена неудовлетворенностью работника рабочим местом (условиями и организацией труда, заработной платой, нерешенностью социальных проблем, отдаленностью работы от дома, неуважительным отношением со стороны руководства, отсутствием перспектив профессионального роста и т. д.).</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9A32A7">
        <w:rPr>
          <w:rFonts w:ascii="Times New Roman CYR" w:hAnsi="Times New Roman CYR" w:cs="Times New Roman CYR"/>
          <w:i/>
          <w:iCs/>
          <w:color w:val="000000"/>
          <w:sz w:val="28"/>
          <w:szCs w:val="28"/>
        </w:rPr>
        <w:t>Пассивная текучесть</w:t>
      </w:r>
      <w:r>
        <w:rPr>
          <w:rFonts w:ascii="Times New Roman CYR" w:hAnsi="Times New Roman CYR" w:cs="Times New Roman CYR"/>
          <w:color w:val="000000"/>
          <w:sz w:val="28"/>
          <w:szCs w:val="28"/>
        </w:rPr>
        <w:t xml:space="preserve"> </w:t>
      </w:r>
      <w:r>
        <w:rPr>
          <w:color w:val="000000"/>
          <w:sz w:val="28"/>
          <w:szCs w:val="28"/>
        </w:rPr>
        <w:t xml:space="preserve">– </w:t>
      </w:r>
      <w:r>
        <w:rPr>
          <w:rFonts w:ascii="Times New Roman CYR" w:hAnsi="Times New Roman CYR" w:cs="Times New Roman CYR"/>
          <w:color w:val="000000"/>
          <w:sz w:val="28"/>
          <w:szCs w:val="28"/>
        </w:rPr>
        <w:t>увольнения, вызванные неудовлетворенностью организации конкретным работником (недисциплинированностью, низким уровнем профессионализма, невыполнением должностных обязанностей и т.д.).</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 одной стороны, текучесть кадров ведет к ряду отрицательных последствий: </w:t>
      </w:r>
    </w:p>
    <w:p w:rsidR="00CD7AB9" w:rsidRPr="00CD7AB9" w:rsidRDefault="00CD7AB9" w:rsidP="00CD7AB9">
      <w:pPr>
        <w:pStyle w:val="aff8"/>
        <w:numPr>
          <w:ilvl w:val="0"/>
          <w:numId w:val="24"/>
        </w:numPr>
        <w:autoSpaceDE w:val="0"/>
        <w:autoSpaceDN w:val="0"/>
        <w:adjustRightInd w:val="0"/>
        <w:spacing w:line="360" w:lineRule="auto"/>
        <w:ind w:left="714" w:hanging="357"/>
        <w:jc w:val="both"/>
        <w:rPr>
          <w:rFonts w:ascii="Times New Roman CYR" w:hAnsi="Times New Roman CYR" w:cs="Times New Roman CYR"/>
          <w:color w:val="000000"/>
          <w:sz w:val="28"/>
          <w:szCs w:val="28"/>
        </w:rPr>
      </w:pPr>
      <w:r w:rsidRPr="00CD7AB9">
        <w:rPr>
          <w:rFonts w:ascii="Times New Roman CYR" w:hAnsi="Times New Roman CYR" w:cs="Times New Roman CYR"/>
          <w:color w:val="000000"/>
          <w:sz w:val="28"/>
          <w:szCs w:val="28"/>
        </w:rPr>
        <w:t xml:space="preserve">сбоям в производственном механизме предприятия, приводящим к ряду экономических потерь; </w:t>
      </w:r>
    </w:p>
    <w:p w:rsidR="00CD7AB9" w:rsidRPr="00CD7AB9" w:rsidRDefault="00CD7AB9" w:rsidP="00CD7AB9">
      <w:pPr>
        <w:pStyle w:val="aff8"/>
        <w:numPr>
          <w:ilvl w:val="0"/>
          <w:numId w:val="24"/>
        </w:numPr>
        <w:autoSpaceDE w:val="0"/>
        <w:autoSpaceDN w:val="0"/>
        <w:adjustRightInd w:val="0"/>
        <w:spacing w:line="360" w:lineRule="auto"/>
        <w:ind w:left="714" w:hanging="357"/>
        <w:jc w:val="both"/>
        <w:rPr>
          <w:rFonts w:ascii="Times New Roman CYR" w:hAnsi="Times New Roman CYR" w:cs="Times New Roman CYR"/>
          <w:color w:val="000000"/>
          <w:sz w:val="28"/>
          <w:szCs w:val="28"/>
        </w:rPr>
      </w:pPr>
      <w:r w:rsidRPr="00CD7AB9">
        <w:rPr>
          <w:rFonts w:ascii="Times New Roman CYR" w:hAnsi="Times New Roman CYR" w:cs="Times New Roman CYR"/>
          <w:color w:val="000000"/>
          <w:sz w:val="28"/>
          <w:szCs w:val="28"/>
        </w:rPr>
        <w:t xml:space="preserve">снижению качества его трудовых ресурсов; </w:t>
      </w:r>
    </w:p>
    <w:p w:rsidR="00CD7AB9" w:rsidRPr="00CD7AB9" w:rsidRDefault="00CD7AB9" w:rsidP="00CD7AB9">
      <w:pPr>
        <w:pStyle w:val="aff8"/>
        <w:numPr>
          <w:ilvl w:val="0"/>
          <w:numId w:val="24"/>
        </w:numPr>
        <w:autoSpaceDE w:val="0"/>
        <w:autoSpaceDN w:val="0"/>
        <w:adjustRightInd w:val="0"/>
        <w:spacing w:line="360" w:lineRule="auto"/>
        <w:ind w:left="714" w:hanging="357"/>
        <w:jc w:val="both"/>
        <w:rPr>
          <w:rFonts w:ascii="Times New Roman CYR" w:hAnsi="Times New Roman CYR" w:cs="Times New Roman CYR"/>
          <w:color w:val="000000"/>
          <w:sz w:val="28"/>
          <w:szCs w:val="28"/>
        </w:rPr>
      </w:pPr>
      <w:r w:rsidRPr="00CD7AB9">
        <w:rPr>
          <w:rFonts w:ascii="Times New Roman CYR" w:hAnsi="Times New Roman CYR" w:cs="Times New Roman CYR"/>
          <w:color w:val="000000"/>
          <w:sz w:val="28"/>
          <w:szCs w:val="28"/>
        </w:rPr>
        <w:t xml:space="preserve">потерям, вызванным простоями оборудования; </w:t>
      </w:r>
    </w:p>
    <w:p w:rsidR="00CD7AB9" w:rsidRPr="00CD7AB9" w:rsidRDefault="00CD7AB9" w:rsidP="00CD7AB9">
      <w:pPr>
        <w:pStyle w:val="aff8"/>
        <w:numPr>
          <w:ilvl w:val="0"/>
          <w:numId w:val="24"/>
        </w:numPr>
        <w:autoSpaceDE w:val="0"/>
        <w:autoSpaceDN w:val="0"/>
        <w:adjustRightInd w:val="0"/>
        <w:spacing w:line="360" w:lineRule="auto"/>
        <w:ind w:left="714" w:hanging="357"/>
        <w:jc w:val="both"/>
        <w:rPr>
          <w:rFonts w:ascii="Times New Roman CYR" w:hAnsi="Times New Roman CYR" w:cs="Times New Roman CYR"/>
          <w:color w:val="000000"/>
          <w:sz w:val="28"/>
          <w:szCs w:val="28"/>
        </w:rPr>
      </w:pPr>
      <w:r w:rsidRPr="00CD7AB9">
        <w:rPr>
          <w:rFonts w:ascii="Times New Roman CYR" w:hAnsi="Times New Roman CYR" w:cs="Times New Roman CYR"/>
          <w:color w:val="000000"/>
          <w:sz w:val="28"/>
          <w:szCs w:val="28"/>
        </w:rPr>
        <w:t xml:space="preserve">излишним затратам на подбор кадров и адаптацию работников; </w:t>
      </w:r>
    </w:p>
    <w:p w:rsidR="00CD7AB9" w:rsidRPr="00CD7AB9" w:rsidRDefault="00CD7AB9" w:rsidP="00CD7AB9">
      <w:pPr>
        <w:pStyle w:val="aff8"/>
        <w:numPr>
          <w:ilvl w:val="0"/>
          <w:numId w:val="24"/>
        </w:numPr>
        <w:autoSpaceDE w:val="0"/>
        <w:autoSpaceDN w:val="0"/>
        <w:adjustRightInd w:val="0"/>
        <w:spacing w:line="360" w:lineRule="auto"/>
        <w:ind w:left="714" w:hanging="357"/>
        <w:jc w:val="both"/>
        <w:rPr>
          <w:rFonts w:ascii="Times New Roman CYR" w:hAnsi="Times New Roman CYR" w:cs="Times New Roman CYR"/>
          <w:color w:val="000000"/>
          <w:sz w:val="28"/>
          <w:szCs w:val="28"/>
        </w:rPr>
      </w:pPr>
      <w:r w:rsidRPr="00CD7AB9">
        <w:rPr>
          <w:rFonts w:ascii="Times New Roman CYR" w:hAnsi="Times New Roman CYR" w:cs="Times New Roman CYR"/>
          <w:color w:val="000000"/>
          <w:sz w:val="28"/>
          <w:szCs w:val="28"/>
        </w:rPr>
        <w:t xml:space="preserve">проблемам работников, оторванных от привычной работы и несущих определенные материальные и психологические потери; </w:t>
      </w:r>
    </w:p>
    <w:p w:rsidR="00CD7AB9" w:rsidRDefault="00CD7AB9" w:rsidP="00CD7AB9">
      <w:pPr>
        <w:pStyle w:val="aff8"/>
        <w:numPr>
          <w:ilvl w:val="0"/>
          <w:numId w:val="24"/>
        </w:numPr>
        <w:autoSpaceDE w:val="0"/>
        <w:autoSpaceDN w:val="0"/>
        <w:adjustRightInd w:val="0"/>
        <w:spacing w:line="360" w:lineRule="auto"/>
        <w:ind w:left="714" w:hanging="357"/>
        <w:jc w:val="both"/>
        <w:rPr>
          <w:rFonts w:ascii="Times New Roman CYR" w:hAnsi="Times New Roman CYR" w:cs="Times New Roman CYR"/>
          <w:color w:val="000000"/>
          <w:sz w:val="28"/>
          <w:szCs w:val="28"/>
        </w:rPr>
      </w:pPr>
      <w:r w:rsidRPr="00CD7AB9">
        <w:rPr>
          <w:rFonts w:ascii="Times New Roman CYR" w:hAnsi="Times New Roman CYR" w:cs="Times New Roman CYR"/>
          <w:color w:val="000000"/>
          <w:sz w:val="28"/>
          <w:szCs w:val="28"/>
        </w:rPr>
        <w:t xml:space="preserve">снижению эффективности затрат на обучение персонала, так как в случае их увольнения выигрыш от обучения получает либо другое </w:t>
      </w:r>
    </w:p>
    <w:p w:rsidR="003A5B3D" w:rsidRDefault="003A5B3D" w:rsidP="00CD7AB9">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CD7AB9">
        <w:rPr>
          <w:rFonts w:ascii="Times New Roman CYR" w:hAnsi="Times New Roman CYR" w:cs="Times New Roman CYR"/>
          <w:color w:val="000000"/>
          <w:sz w:val="28"/>
          <w:szCs w:val="28"/>
        </w:rPr>
        <w:t xml:space="preserve">С другой стороны, текучесть кадров можно рассматривать в качестве положительного явления, поскольку этот процесс выполняет ряд важных позитивных функций и способствует: </w:t>
      </w:r>
    </w:p>
    <w:p w:rsidR="00CD7AB9" w:rsidRPr="00CD7AB9" w:rsidRDefault="00CD7AB9" w:rsidP="00CD7AB9">
      <w:pPr>
        <w:pStyle w:val="aff8"/>
        <w:numPr>
          <w:ilvl w:val="0"/>
          <w:numId w:val="25"/>
        </w:numPr>
        <w:autoSpaceDE w:val="0"/>
        <w:autoSpaceDN w:val="0"/>
        <w:adjustRightInd w:val="0"/>
        <w:spacing w:line="360" w:lineRule="auto"/>
        <w:ind w:left="714" w:hanging="357"/>
        <w:jc w:val="both"/>
        <w:rPr>
          <w:rFonts w:ascii="Times New Roman CYR" w:hAnsi="Times New Roman CYR" w:cs="Times New Roman CYR"/>
          <w:color w:val="000000"/>
          <w:sz w:val="28"/>
          <w:szCs w:val="28"/>
        </w:rPr>
      </w:pPr>
      <w:r w:rsidRPr="00CD7AB9">
        <w:rPr>
          <w:rFonts w:ascii="Times New Roman CYR" w:hAnsi="Times New Roman CYR" w:cs="Times New Roman CYR"/>
          <w:color w:val="000000"/>
          <w:sz w:val="28"/>
          <w:szCs w:val="28"/>
        </w:rPr>
        <w:lastRenderedPageBreak/>
        <w:t xml:space="preserve">межотраслевому и территориальному перераспределению рабочей силы; </w:t>
      </w:r>
    </w:p>
    <w:p w:rsidR="00CD7AB9" w:rsidRPr="00CD7AB9" w:rsidRDefault="00CD7AB9" w:rsidP="00CD7AB9">
      <w:pPr>
        <w:pStyle w:val="aff8"/>
        <w:numPr>
          <w:ilvl w:val="0"/>
          <w:numId w:val="25"/>
        </w:numPr>
        <w:autoSpaceDE w:val="0"/>
        <w:autoSpaceDN w:val="0"/>
        <w:adjustRightInd w:val="0"/>
        <w:spacing w:line="360" w:lineRule="auto"/>
        <w:ind w:left="714" w:hanging="357"/>
        <w:jc w:val="both"/>
        <w:rPr>
          <w:rFonts w:ascii="Times New Roman CYR" w:hAnsi="Times New Roman CYR" w:cs="Times New Roman CYR"/>
          <w:color w:val="000000"/>
          <w:sz w:val="28"/>
          <w:szCs w:val="28"/>
        </w:rPr>
      </w:pPr>
      <w:r w:rsidRPr="00CD7AB9">
        <w:rPr>
          <w:rFonts w:ascii="Times New Roman CYR" w:hAnsi="Times New Roman CYR" w:cs="Times New Roman CYR"/>
          <w:color w:val="000000"/>
          <w:sz w:val="28"/>
          <w:szCs w:val="28"/>
        </w:rPr>
        <w:t xml:space="preserve">квалификационно-профессиональному продвижению кадров; </w:t>
      </w:r>
    </w:p>
    <w:p w:rsidR="00CD7AB9" w:rsidRPr="00CD7AB9" w:rsidRDefault="00CD7AB9" w:rsidP="00CD7AB9">
      <w:pPr>
        <w:pStyle w:val="aff8"/>
        <w:numPr>
          <w:ilvl w:val="0"/>
          <w:numId w:val="25"/>
        </w:numPr>
        <w:autoSpaceDE w:val="0"/>
        <w:autoSpaceDN w:val="0"/>
        <w:adjustRightInd w:val="0"/>
        <w:spacing w:line="360" w:lineRule="auto"/>
        <w:ind w:left="714" w:hanging="357"/>
        <w:jc w:val="both"/>
        <w:rPr>
          <w:rFonts w:ascii="Times New Roman CYR" w:hAnsi="Times New Roman CYR" w:cs="Times New Roman CYR"/>
          <w:color w:val="000000"/>
          <w:sz w:val="28"/>
          <w:szCs w:val="28"/>
        </w:rPr>
      </w:pPr>
      <w:r w:rsidRPr="00CD7AB9">
        <w:rPr>
          <w:rFonts w:ascii="Times New Roman CYR" w:hAnsi="Times New Roman CYR" w:cs="Times New Roman CYR"/>
          <w:color w:val="000000"/>
          <w:sz w:val="28"/>
          <w:szCs w:val="28"/>
        </w:rPr>
        <w:t>повышению благосостояния и развитию людей</w:t>
      </w:r>
      <w:r w:rsidRPr="00CD7AB9">
        <w:rPr>
          <w:sz w:val="28"/>
          <w:szCs w:val="28"/>
        </w:rPr>
        <w:t xml:space="preserve"> [1].</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Нормальный уровень текучести кадров, в пределах 3-5% от численности персонала способствует обновлению производственных коллективов. Этот процесс происходит непрерывно и не требует каких-либо чрезвычайных мер со стороны кадровых служб и руководства. </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этом варианте наиболее реальная задача не ликвидации и даже существенного сокращения текучести, а ее регулирования в желательном для предприятия направлении.</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4221EE">
        <w:rPr>
          <w:rFonts w:ascii="Times New Roman CYR" w:hAnsi="Times New Roman CYR" w:cs="Times New Roman CYR"/>
          <w:i/>
          <w:iCs/>
          <w:color w:val="000000"/>
          <w:sz w:val="28"/>
          <w:szCs w:val="28"/>
        </w:rPr>
        <w:t>Текучесть кадров</w:t>
      </w:r>
      <w:r>
        <w:rPr>
          <w:rFonts w:ascii="Times New Roman CYR" w:hAnsi="Times New Roman CYR" w:cs="Times New Roman CYR"/>
          <w:color w:val="000000"/>
          <w:sz w:val="28"/>
          <w:szCs w:val="28"/>
        </w:rPr>
        <w:t xml:space="preserve"> </w:t>
      </w:r>
      <w:r>
        <w:rPr>
          <w:color w:val="000000"/>
          <w:sz w:val="28"/>
          <w:szCs w:val="28"/>
        </w:rPr>
        <w:t xml:space="preserve">– </w:t>
      </w:r>
      <w:r>
        <w:rPr>
          <w:rFonts w:ascii="Times New Roman CYR" w:hAnsi="Times New Roman CYR" w:cs="Times New Roman CYR"/>
          <w:color w:val="000000"/>
          <w:sz w:val="28"/>
          <w:szCs w:val="28"/>
        </w:rPr>
        <w:t xml:space="preserve">это разновидность поведения работников в процессе производства. В производственных коллективах существует ряд однородных групп, члены которых более или менее одинаково относятся к различным условиям жизни и производства. Их стремления в сфере трудовой деятельности также отличаются определенной однотипностью. Зная характерные признаки этих групп, можно заранее определить, как будут вести себя работники, входящие в ту или иную группу. Рассмотрим эти основные группы. </w:t>
      </w:r>
    </w:p>
    <w:p w:rsidR="003A5B3D" w:rsidRDefault="003A5B3D" w:rsidP="005F57C5">
      <w:pPr>
        <w:autoSpaceDE w:val="0"/>
        <w:autoSpaceDN w:val="0"/>
        <w:adjustRightInd w:val="0"/>
        <w:spacing w:line="360" w:lineRule="auto"/>
        <w:ind w:firstLine="709"/>
        <w:jc w:val="both"/>
        <w:rPr>
          <w:rFonts w:ascii="Times New Roman CYR" w:hAnsi="Times New Roman CYR" w:cs="Times New Roman CYR"/>
          <w:b/>
          <w:bCs/>
          <w:i/>
          <w:iCs/>
          <w:color w:val="000000"/>
          <w:sz w:val="28"/>
          <w:szCs w:val="28"/>
        </w:rPr>
      </w:pPr>
      <w:r>
        <w:rPr>
          <w:rFonts w:ascii="Times New Roman CYR" w:hAnsi="Times New Roman CYR" w:cs="Times New Roman CYR"/>
          <w:color w:val="000000"/>
          <w:sz w:val="28"/>
          <w:szCs w:val="28"/>
        </w:rPr>
        <w:t xml:space="preserve">1. </w:t>
      </w:r>
      <w:r w:rsidRPr="004221EE">
        <w:rPr>
          <w:rFonts w:ascii="Times New Roman CYR" w:hAnsi="Times New Roman CYR" w:cs="Times New Roman CYR"/>
          <w:i/>
          <w:iCs/>
          <w:color w:val="000000"/>
          <w:sz w:val="28"/>
          <w:szCs w:val="28"/>
        </w:rPr>
        <w:t>Влияние возраста на текучесть кадров</w:t>
      </w:r>
      <w:r>
        <w:rPr>
          <w:rFonts w:ascii="Times New Roman CYR" w:hAnsi="Times New Roman CYR" w:cs="Times New Roman CYR"/>
          <w:color w:val="000000"/>
          <w:sz w:val="28"/>
          <w:szCs w:val="28"/>
        </w:rPr>
        <w:t>.</w:t>
      </w:r>
      <w:r>
        <w:rPr>
          <w:rFonts w:ascii="Times New Roman CYR" w:hAnsi="Times New Roman CYR" w:cs="Times New Roman CYR"/>
          <w:b/>
          <w:bCs/>
          <w:i/>
          <w:iCs/>
          <w:color w:val="000000"/>
          <w:sz w:val="28"/>
          <w:szCs w:val="28"/>
        </w:rPr>
        <w:t xml:space="preserve"> </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Поиск своего места в жизни </w:t>
      </w:r>
      <w:r>
        <w:rPr>
          <w:color w:val="000000"/>
          <w:sz w:val="28"/>
          <w:szCs w:val="28"/>
        </w:rPr>
        <w:t xml:space="preserve">– </w:t>
      </w:r>
      <w:r>
        <w:rPr>
          <w:rFonts w:ascii="Times New Roman CYR" w:hAnsi="Times New Roman CYR" w:cs="Times New Roman CYR"/>
          <w:color w:val="000000"/>
          <w:sz w:val="28"/>
          <w:szCs w:val="28"/>
        </w:rPr>
        <w:t>сложная и ответственная задача. Большая текучесть кадров наблюдается, когда вчерашний школьник или студент, не привычный к ритму производства, попадает в ситуацию, которую он знает только из книг или рассказов. Реальные условия не всегда соответствуют этим представлениям. В результате этого работник пытается сменить производственную обстановку на другую, которая, как ему кажется, для него более приемлема.</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 25-ти годам текучесть среди молодых работников, как правило, снижается. К этому возрасту многие из них находят свое призвание, а </w:t>
      </w:r>
      <w:r>
        <w:rPr>
          <w:rFonts w:ascii="Times New Roman CYR" w:hAnsi="Times New Roman CYR" w:cs="Times New Roman CYR"/>
          <w:color w:val="000000"/>
          <w:sz w:val="28"/>
          <w:szCs w:val="28"/>
        </w:rPr>
        <w:lastRenderedPageBreak/>
        <w:t>следовательно, закрепляются за определенными профессиями и предприятиями.</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возрасте 26-30 лет намечается новая волна текучести, которая связана в большей степени с решением проблем создания и улучшения бытовых условий, создания семьи, рождения детей. Исследования и практический опыт показывают, что интенсивность текучести кадров находится в обратной зависимости от возраста: чем больше возраст, тем меньше интенсивность текучести кадров. </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2. </w:t>
      </w:r>
      <w:r w:rsidRPr="004221EE">
        <w:rPr>
          <w:rFonts w:ascii="Times New Roman CYR" w:hAnsi="Times New Roman CYR" w:cs="Times New Roman CYR"/>
          <w:i/>
          <w:iCs/>
          <w:color w:val="000000"/>
          <w:sz w:val="28"/>
          <w:szCs w:val="28"/>
        </w:rPr>
        <w:t>Влияние образования на текучесть кадров</w:t>
      </w:r>
      <w:r>
        <w:rPr>
          <w:rFonts w:ascii="Times New Roman CYR" w:hAnsi="Times New Roman CYR" w:cs="Times New Roman CYR"/>
          <w:i/>
          <w:iCs/>
          <w:color w:val="000000"/>
          <w:sz w:val="28"/>
          <w:szCs w:val="28"/>
        </w:rPr>
        <w:t>.</w:t>
      </w:r>
      <w:r>
        <w:rPr>
          <w:rFonts w:ascii="Times New Roman CYR" w:hAnsi="Times New Roman CYR" w:cs="Times New Roman CYR"/>
          <w:color w:val="000000"/>
          <w:sz w:val="28"/>
          <w:szCs w:val="28"/>
        </w:rPr>
        <w:t xml:space="preserve"> </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Образование является одной из основных предпосылок формирования личности работника, его ценностей и потребностей, степени критического отношения к окружающему, его мобильности и адаптивности к различным производственным условиям.</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Очень часто работники с высоким уровнем образования работают на таких участках, где не требуется высокого общеобразовательного уровня. Отсюда появляется чувство неудовлетворенности, разочарования, стремление сменить работу на более интересную и перспективную. Работникам с низким уровнем образования или устаревшим образованием труднее найти благоприятное место работы. Поэтому они реже покидают предприятия.</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Исследования по текучести кадров показывают, что между интенсивностью текучести кадров и уровнем образования работников существует прямая зависимость: чем выше уровень образования, тем выше текучесть кадров. </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b/>
          <w:bCs/>
          <w:i/>
          <w:iCs/>
          <w:color w:val="000000"/>
          <w:sz w:val="28"/>
          <w:szCs w:val="28"/>
        </w:rPr>
      </w:pPr>
      <w:r>
        <w:rPr>
          <w:rFonts w:ascii="Times New Roman CYR" w:hAnsi="Times New Roman CYR" w:cs="Times New Roman CYR"/>
          <w:color w:val="000000"/>
          <w:sz w:val="28"/>
          <w:szCs w:val="28"/>
        </w:rPr>
        <w:t xml:space="preserve">3. </w:t>
      </w:r>
      <w:r w:rsidRPr="004221EE">
        <w:rPr>
          <w:rFonts w:ascii="Times New Roman CYR" w:hAnsi="Times New Roman CYR" w:cs="Times New Roman CYR"/>
          <w:i/>
          <w:iCs/>
          <w:color w:val="000000"/>
          <w:sz w:val="28"/>
          <w:szCs w:val="28"/>
        </w:rPr>
        <w:t>Влияние стажа работы на текучесть кадров</w:t>
      </w:r>
      <w:r>
        <w:rPr>
          <w:rFonts w:ascii="Times New Roman CYR" w:hAnsi="Times New Roman CYR" w:cs="Times New Roman CYR"/>
          <w:i/>
          <w:iCs/>
          <w:color w:val="000000"/>
          <w:sz w:val="28"/>
          <w:szCs w:val="28"/>
        </w:rPr>
        <w:t>.</w:t>
      </w:r>
      <w:r>
        <w:rPr>
          <w:rFonts w:ascii="Times New Roman CYR" w:hAnsi="Times New Roman CYR" w:cs="Times New Roman CYR"/>
          <w:b/>
          <w:bCs/>
          <w:i/>
          <w:iCs/>
          <w:color w:val="000000"/>
          <w:sz w:val="28"/>
          <w:szCs w:val="28"/>
        </w:rPr>
        <w:t xml:space="preserve"> </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Сравнение среднего стажа работы на предприятии среди работающих и уходящих по собственному желанию имеет большое значение в анализе текучести кадров.</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Исследования текучести кадров показывают, что наибольшую часть уволившихся работников составляют те, кто проработал на данном </w:t>
      </w:r>
      <w:r>
        <w:rPr>
          <w:rFonts w:ascii="Times New Roman CYR" w:hAnsi="Times New Roman CYR" w:cs="Times New Roman CYR"/>
          <w:color w:val="000000"/>
          <w:sz w:val="28"/>
          <w:szCs w:val="28"/>
        </w:rPr>
        <w:lastRenderedPageBreak/>
        <w:t>предприятии не более 2-3 лет. В зависимости от стажа работы на предприятии работников можно подразделить на две группы.</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Первую группу составляют работники, кто не задерживается на одном месте более 2-3 лет. Текучесть кадров идет в основном за счет этой группы работников.</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Вторая группа состоит из постоянных работников. Необходимо иметь в виду, что и в этой группе тоже не наблюдается абсолютной стабильности. Таким образом, между интенсивностью текучести кадров и стажем работы на предприятии существует определенная зависимость: чем меньше человек проработал на предприятии, тем выше интенсивность текучести, больше вероятность того, что он покинет данное предприятие. </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4. </w:t>
      </w:r>
      <w:r w:rsidRPr="004221EE">
        <w:rPr>
          <w:rFonts w:ascii="Times New Roman CYR" w:hAnsi="Times New Roman CYR" w:cs="Times New Roman CYR"/>
          <w:i/>
          <w:iCs/>
          <w:color w:val="000000"/>
          <w:sz w:val="28"/>
          <w:szCs w:val="28"/>
        </w:rPr>
        <w:t>Влияние пола на текучесть кадров</w:t>
      </w:r>
      <w:r>
        <w:rPr>
          <w:rFonts w:ascii="Times New Roman CYR" w:hAnsi="Times New Roman CYR" w:cs="Times New Roman CYR"/>
          <w:i/>
          <w:iCs/>
          <w:color w:val="000000"/>
          <w:sz w:val="28"/>
          <w:szCs w:val="28"/>
        </w:rPr>
        <w:t>.</w:t>
      </w:r>
      <w:r>
        <w:rPr>
          <w:rFonts w:ascii="Times New Roman CYR" w:hAnsi="Times New Roman CYR" w:cs="Times New Roman CYR"/>
          <w:color w:val="000000"/>
          <w:sz w:val="28"/>
          <w:szCs w:val="28"/>
        </w:rPr>
        <w:t xml:space="preserve"> </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минимальном стаже работы на предприятии интенсивность текучести среди мужчин значительно выше, чем среди женщин. В дальнейшем картина меняется: при стаже работы 2-3 года интенсивность текучести среди женщин значительно возрастает по сравнению с мужчинами. Это можно объяснить тем, что женщины менее решительны, менее уверены в своих способностях и возможностям, чем мужчины, поэтому дольше не решаются покинуть предприятие. У мужчин же неудовлетворенность производственной обстановкой проявляется быстрее и резче. </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w:t>
      </w:r>
      <w:r w:rsidRPr="004221EE">
        <w:rPr>
          <w:rFonts w:ascii="Times New Roman CYR" w:hAnsi="Times New Roman CYR" w:cs="Times New Roman CYR"/>
          <w:i/>
          <w:iCs/>
          <w:color w:val="000000"/>
          <w:sz w:val="28"/>
          <w:szCs w:val="28"/>
        </w:rPr>
        <w:t>. Влияние трудовой адаптации на текучесть кадров</w:t>
      </w:r>
      <w:r>
        <w:rPr>
          <w:rFonts w:ascii="Times New Roman CYR" w:hAnsi="Times New Roman CYR" w:cs="Times New Roman CYR"/>
          <w:i/>
          <w:iCs/>
          <w:color w:val="000000"/>
          <w:sz w:val="28"/>
          <w:szCs w:val="28"/>
        </w:rPr>
        <w:t>.</w:t>
      </w:r>
      <w:r>
        <w:rPr>
          <w:rFonts w:ascii="Times New Roman CYR" w:hAnsi="Times New Roman CYR" w:cs="Times New Roman CYR"/>
          <w:color w:val="000000"/>
          <w:sz w:val="28"/>
          <w:szCs w:val="28"/>
        </w:rPr>
        <w:t xml:space="preserve"> </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Человек не всегда выбирает ту работу, которая в действительности соответствует его образованию, знаниям и способностям. Это выявляется уже в ходе работы, в процессе трудовой адаптации работника. Повышенная текучесть новых объясняется рядом факторов: </w:t>
      </w:r>
    </w:p>
    <w:p w:rsidR="003A5B3D" w:rsidRDefault="000C1BCA"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sidR="003A5B3D">
        <w:rPr>
          <w:rFonts w:ascii="Arial CYR" w:hAnsi="Arial CYR" w:cs="Arial CYR"/>
          <w:color w:val="000000"/>
          <w:sz w:val="28"/>
          <w:szCs w:val="28"/>
        </w:rPr>
        <w:t xml:space="preserve"> </w:t>
      </w:r>
      <w:r w:rsidR="003A5B3D">
        <w:rPr>
          <w:rFonts w:ascii="Times New Roman CYR" w:hAnsi="Times New Roman CYR" w:cs="Times New Roman CYR"/>
          <w:color w:val="000000"/>
          <w:sz w:val="28"/>
          <w:szCs w:val="28"/>
        </w:rPr>
        <w:t xml:space="preserve">несовпадением фактической производственной ситуации с теми ожиданиями, которые имелись у работника при поступлении на работу; </w:t>
      </w:r>
    </w:p>
    <w:p w:rsidR="003A5B3D" w:rsidRDefault="000C1BCA"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sidR="003A5B3D">
        <w:rPr>
          <w:rFonts w:ascii="Arial CYR" w:hAnsi="Arial CYR" w:cs="Arial CYR"/>
          <w:color w:val="000000"/>
          <w:sz w:val="28"/>
          <w:szCs w:val="28"/>
        </w:rPr>
        <w:t xml:space="preserve"> </w:t>
      </w:r>
      <w:r w:rsidR="003A5B3D">
        <w:rPr>
          <w:rFonts w:ascii="Times New Roman CYR" w:hAnsi="Times New Roman CYR" w:cs="Times New Roman CYR"/>
          <w:color w:val="000000"/>
          <w:sz w:val="28"/>
          <w:szCs w:val="28"/>
        </w:rPr>
        <w:t xml:space="preserve">изменением требований работника к месту, работы, которое ранее удовлетворяло его. Этот фактор означает, по сути, нарушение соответствия </w:t>
      </w:r>
      <w:r w:rsidR="003A5B3D">
        <w:rPr>
          <w:rFonts w:ascii="Times New Roman CYR" w:hAnsi="Times New Roman CYR" w:cs="Times New Roman CYR"/>
          <w:color w:val="000000"/>
          <w:sz w:val="28"/>
          <w:szCs w:val="28"/>
        </w:rPr>
        <w:lastRenderedPageBreak/>
        <w:t xml:space="preserve">между потребностями работника и социально-экономическим потенциалом рабочего места; </w:t>
      </w:r>
    </w:p>
    <w:p w:rsidR="003A5B3D" w:rsidRDefault="000C1BCA"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sidR="003A5B3D">
        <w:rPr>
          <w:rFonts w:ascii="Arial CYR" w:hAnsi="Arial CYR" w:cs="Arial CYR"/>
          <w:color w:val="000000"/>
          <w:sz w:val="28"/>
          <w:szCs w:val="28"/>
        </w:rPr>
        <w:t xml:space="preserve"> </w:t>
      </w:r>
      <w:r w:rsidR="003A5B3D">
        <w:rPr>
          <w:rFonts w:ascii="Times New Roman CYR" w:hAnsi="Times New Roman CYR" w:cs="Times New Roman CYR"/>
          <w:color w:val="000000"/>
          <w:sz w:val="28"/>
          <w:szCs w:val="28"/>
        </w:rPr>
        <w:t xml:space="preserve">существующей на ряде предприятий системой приема на работу, когда новые работники направляются, прежде всего, на те рабочие места, откуда уволились их предшественники; </w:t>
      </w:r>
    </w:p>
    <w:p w:rsidR="003A5B3D" w:rsidRDefault="000C1BCA"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w:t>
      </w:r>
      <w:r w:rsidR="003A5B3D">
        <w:rPr>
          <w:rFonts w:ascii="Times New Roman CYR" w:hAnsi="Times New Roman CYR" w:cs="Times New Roman CYR"/>
          <w:color w:val="000000"/>
          <w:sz w:val="28"/>
          <w:szCs w:val="28"/>
        </w:rPr>
        <w:t xml:space="preserve">ощущением невостребованности или перегруженности новых работников. </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6. </w:t>
      </w:r>
      <w:r w:rsidRPr="004221EE">
        <w:rPr>
          <w:rFonts w:ascii="Times New Roman CYR" w:hAnsi="Times New Roman CYR" w:cs="Times New Roman CYR"/>
          <w:i/>
          <w:iCs/>
          <w:color w:val="000000"/>
          <w:sz w:val="28"/>
          <w:szCs w:val="28"/>
        </w:rPr>
        <w:t>Влияние заработной платы на текучесть кадров.</w:t>
      </w:r>
      <w:r>
        <w:rPr>
          <w:rFonts w:ascii="Times New Roman CYR" w:hAnsi="Times New Roman CYR" w:cs="Times New Roman CYR"/>
          <w:color w:val="000000"/>
          <w:sz w:val="28"/>
          <w:szCs w:val="28"/>
        </w:rPr>
        <w:t xml:space="preserve"> </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Заработная плата </w:t>
      </w:r>
      <w:r>
        <w:rPr>
          <w:color w:val="000000"/>
          <w:sz w:val="28"/>
          <w:szCs w:val="28"/>
        </w:rPr>
        <w:t xml:space="preserve">– </w:t>
      </w:r>
      <w:r>
        <w:rPr>
          <w:rFonts w:ascii="Times New Roman CYR" w:hAnsi="Times New Roman CYR" w:cs="Times New Roman CYR"/>
          <w:color w:val="000000"/>
          <w:sz w:val="28"/>
          <w:szCs w:val="28"/>
        </w:rPr>
        <w:t>основной компонент уровня жизни, который играет большую роль при определении места работы.</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Степень удовлетворенности заработной платой определяется: </w:t>
      </w:r>
    </w:p>
    <w:p w:rsidR="003A5B3D" w:rsidRDefault="00F239DD" w:rsidP="00F239DD">
      <w:pPr>
        <w:tabs>
          <w:tab w:val="left" w:pos="284"/>
        </w:tabs>
        <w:autoSpaceDE w:val="0"/>
        <w:autoSpaceDN w:val="0"/>
        <w:adjustRightInd w:val="0"/>
        <w:spacing w:line="360" w:lineRule="auto"/>
        <w:ind w:firstLine="426"/>
        <w:jc w:val="both"/>
        <w:rPr>
          <w:rFonts w:ascii="Times New Roman CYR" w:hAnsi="Times New Roman CYR" w:cs="Times New Roman CYR"/>
          <w:color w:val="000000"/>
          <w:sz w:val="28"/>
          <w:szCs w:val="28"/>
        </w:rPr>
      </w:pPr>
      <w:r w:rsidRPr="00F239DD">
        <w:rPr>
          <w:color w:val="000000"/>
          <w:sz w:val="28"/>
          <w:szCs w:val="28"/>
        </w:rPr>
        <w:t>-</w:t>
      </w:r>
      <w:r w:rsidR="00DB0BB5">
        <w:rPr>
          <w:rFonts w:ascii="Symbol" w:hAnsi="Symbol" w:cs="Symbol"/>
          <w:color w:val="000000"/>
          <w:sz w:val="28"/>
          <w:szCs w:val="28"/>
        </w:rPr>
        <w:t></w:t>
      </w:r>
      <w:r>
        <w:rPr>
          <w:rFonts w:ascii="Symbol" w:hAnsi="Symbol" w:cs="Symbol"/>
          <w:color w:val="000000"/>
          <w:sz w:val="28"/>
          <w:szCs w:val="28"/>
        </w:rPr>
        <w:t xml:space="preserve"> </w:t>
      </w:r>
      <w:r w:rsidR="003A5B3D">
        <w:rPr>
          <w:rFonts w:ascii="Times New Roman CYR" w:hAnsi="Times New Roman CYR" w:cs="Times New Roman CYR"/>
          <w:color w:val="000000"/>
          <w:sz w:val="28"/>
          <w:szCs w:val="28"/>
        </w:rPr>
        <w:t xml:space="preserve">средней заработной платой, которую получают работники на аналогичных рабочих местах в пределах предприятия или населенного </w:t>
      </w:r>
      <w:proofErr w:type="gramStart"/>
      <w:r w:rsidR="00BF37F1">
        <w:rPr>
          <w:rFonts w:ascii="Times New Roman CYR" w:hAnsi="Times New Roman CYR" w:cs="Times New Roman CYR"/>
          <w:color w:val="000000"/>
          <w:sz w:val="28"/>
          <w:szCs w:val="28"/>
        </w:rPr>
        <w:t xml:space="preserve">пункта;  </w:t>
      </w:r>
      <w:r w:rsidR="003A5B3D">
        <w:rPr>
          <w:rFonts w:ascii="Times New Roman CYR" w:hAnsi="Times New Roman CYR" w:cs="Times New Roman CYR"/>
          <w:color w:val="000000"/>
          <w:sz w:val="28"/>
          <w:szCs w:val="28"/>
        </w:rPr>
        <w:t xml:space="preserve"> </w:t>
      </w:r>
      <w:proofErr w:type="gramEnd"/>
      <w:r w:rsidR="003A5B3D">
        <w:rPr>
          <w:rFonts w:ascii="Times New Roman CYR" w:hAnsi="Times New Roman CYR" w:cs="Times New Roman CYR"/>
          <w:color w:val="000000"/>
          <w:sz w:val="28"/>
          <w:szCs w:val="28"/>
        </w:rPr>
        <w:t xml:space="preserve">          </w:t>
      </w:r>
      <w:r w:rsidR="00DB0BB5">
        <w:rPr>
          <w:rFonts w:ascii="Symbol" w:hAnsi="Symbol" w:cs="Symbol"/>
          <w:color w:val="000000"/>
          <w:sz w:val="28"/>
          <w:szCs w:val="28"/>
        </w:rPr>
        <w:t></w:t>
      </w:r>
      <w:r w:rsidR="00DB0BB5">
        <w:rPr>
          <w:rFonts w:ascii="Symbol" w:hAnsi="Symbol" w:cs="Symbol"/>
          <w:color w:val="000000"/>
          <w:sz w:val="28"/>
          <w:szCs w:val="28"/>
        </w:rPr>
        <w:t></w:t>
      </w:r>
      <w:r w:rsidR="00DB0BB5">
        <w:rPr>
          <w:rFonts w:ascii="Symbol" w:hAnsi="Symbol" w:cs="Symbol"/>
          <w:color w:val="000000"/>
          <w:sz w:val="28"/>
          <w:szCs w:val="28"/>
        </w:rPr>
        <w:t></w:t>
      </w:r>
      <w:r w:rsidR="00DB0BB5">
        <w:rPr>
          <w:rFonts w:ascii="Symbol" w:hAnsi="Symbol" w:cs="Symbol"/>
          <w:color w:val="000000"/>
          <w:sz w:val="28"/>
          <w:szCs w:val="28"/>
        </w:rPr>
        <w:t></w:t>
      </w:r>
      <w:r w:rsidR="00DB0BB5">
        <w:rPr>
          <w:rFonts w:ascii="Symbol" w:hAnsi="Symbol" w:cs="Symbol"/>
          <w:color w:val="000000"/>
          <w:sz w:val="28"/>
          <w:szCs w:val="28"/>
        </w:rPr>
        <w:t></w:t>
      </w:r>
      <w:r w:rsidR="00DB0BB5">
        <w:rPr>
          <w:rFonts w:ascii="Symbol" w:hAnsi="Symbol" w:cs="Symbol"/>
          <w:color w:val="000000"/>
          <w:sz w:val="28"/>
          <w:szCs w:val="28"/>
        </w:rPr>
        <w:t></w:t>
      </w:r>
      <w:r w:rsidRPr="00F239DD">
        <w:rPr>
          <w:color w:val="000000"/>
          <w:sz w:val="28"/>
          <w:szCs w:val="28"/>
        </w:rPr>
        <w:t>-</w:t>
      </w:r>
      <w:r>
        <w:rPr>
          <w:color w:val="000000"/>
          <w:sz w:val="28"/>
          <w:szCs w:val="28"/>
        </w:rPr>
        <w:t xml:space="preserve">  </w:t>
      </w:r>
      <w:r w:rsidR="00DB0BB5">
        <w:rPr>
          <w:rFonts w:ascii="Symbol" w:hAnsi="Symbol" w:cs="Symbol"/>
          <w:color w:val="000000"/>
          <w:sz w:val="28"/>
          <w:szCs w:val="28"/>
        </w:rPr>
        <w:t></w:t>
      </w:r>
      <w:r w:rsidR="003A5B3D">
        <w:rPr>
          <w:rFonts w:ascii="Times New Roman CYR" w:hAnsi="Times New Roman CYR" w:cs="Times New Roman CYR"/>
          <w:color w:val="000000"/>
          <w:sz w:val="28"/>
          <w:szCs w:val="28"/>
        </w:rPr>
        <w:t>тем, насколько велика вероятность получения более высокой заработной платы на другом предприятии.</w:t>
      </w:r>
    </w:p>
    <w:p w:rsidR="003A5B3D" w:rsidRDefault="003A5B3D" w:rsidP="009A32A7">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Фактические размеры заработной платы, получаемой работниками определенных профессиональных групп, влияют на формирование так называемой социально заработной нормы, т.е. общественно-нормального ее уровня, необходимого для работника той или иной профессиональной группы.</w:t>
      </w:r>
    </w:p>
    <w:p w:rsidR="003A5B3D" w:rsidRDefault="003A5B3D" w:rsidP="009A32A7">
      <w:pPr>
        <w:autoSpaceDE w:val="0"/>
        <w:autoSpaceDN w:val="0"/>
        <w:adjustRightInd w:val="0"/>
        <w:spacing w:line="360" w:lineRule="auto"/>
        <w:ind w:firstLine="709"/>
        <w:jc w:val="both"/>
        <w:rPr>
          <w:sz w:val="28"/>
          <w:szCs w:val="28"/>
        </w:rPr>
      </w:pPr>
      <w:r>
        <w:rPr>
          <w:rFonts w:ascii="Times New Roman CYR" w:hAnsi="Times New Roman CYR" w:cs="Times New Roman CYR"/>
          <w:color w:val="000000"/>
          <w:sz w:val="28"/>
          <w:szCs w:val="28"/>
        </w:rPr>
        <w:t xml:space="preserve">Если работник получает заработную плату ниже общественно-признанного уровня для данной профессиональной или социальной группы, то он стремится перейти на другую работу, чтобы выйти на эту социальную норму, которая не отличается от заработной платы тех, кто выполняет аналогичную работу </w:t>
      </w:r>
      <w:r w:rsidRPr="00337F9A">
        <w:rPr>
          <w:sz w:val="28"/>
          <w:szCs w:val="28"/>
        </w:rPr>
        <w:t>[</w:t>
      </w:r>
      <w:r>
        <w:rPr>
          <w:sz w:val="28"/>
          <w:szCs w:val="28"/>
        </w:rPr>
        <w:t>2</w:t>
      </w:r>
      <w:r w:rsidRPr="00337F9A">
        <w:rPr>
          <w:sz w:val="28"/>
          <w:szCs w:val="28"/>
        </w:rPr>
        <w:t>]</w:t>
      </w:r>
      <w:r>
        <w:rPr>
          <w:sz w:val="28"/>
          <w:szCs w:val="28"/>
        </w:rPr>
        <w:t>.</w:t>
      </w:r>
    </w:p>
    <w:p w:rsidR="007E18C6" w:rsidRDefault="007E18C6" w:rsidP="003A5B3D">
      <w:pPr>
        <w:autoSpaceDE w:val="0"/>
        <w:autoSpaceDN w:val="0"/>
        <w:adjustRightInd w:val="0"/>
        <w:spacing w:line="360" w:lineRule="auto"/>
        <w:ind w:firstLine="851"/>
        <w:jc w:val="both"/>
        <w:rPr>
          <w:sz w:val="28"/>
          <w:szCs w:val="28"/>
        </w:rPr>
      </w:pPr>
    </w:p>
    <w:p w:rsidR="00094943" w:rsidRDefault="00094943" w:rsidP="009A32A7">
      <w:pPr>
        <w:pStyle w:val="afe"/>
      </w:pPr>
      <w:r w:rsidRPr="003A5B3D">
        <w:t>1.</w:t>
      </w:r>
      <w:r>
        <w:t>3</w:t>
      </w:r>
      <w:r w:rsidRPr="003A5B3D">
        <w:t xml:space="preserve"> </w:t>
      </w:r>
      <w:r>
        <w:t>Методика снижения текучести персонала в организации</w:t>
      </w:r>
    </w:p>
    <w:p w:rsidR="00A944A9" w:rsidRDefault="00A944A9" w:rsidP="00A944A9">
      <w:pPr>
        <w:pStyle w:val="afe"/>
        <w:spacing w:line="240" w:lineRule="auto"/>
      </w:pPr>
    </w:p>
    <w:p w:rsidR="00D56A18" w:rsidRDefault="00D56A18" w:rsidP="009A32A7">
      <w:pPr>
        <w:pStyle w:val="14"/>
        <w:spacing w:line="360" w:lineRule="auto"/>
        <w:ind w:firstLine="709"/>
        <w:jc w:val="both"/>
      </w:pPr>
      <w:bookmarkStart w:id="22" w:name="_Hlk76821219"/>
      <w:r>
        <w:rPr>
          <w:color w:val="000000"/>
        </w:rPr>
        <w:t xml:space="preserve">Основой управления движением персонала является установление закономерностей процесса текучести кадров. Знание этих закономерностей делает возможным определение наиболее эффективных управленческих </w:t>
      </w:r>
      <w:r>
        <w:rPr>
          <w:color w:val="000000"/>
        </w:rPr>
        <w:lastRenderedPageBreak/>
        <w:t>воздействий.</w:t>
      </w:r>
    </w:p>
    <w:p w:rsidR="00D56A18" w:rsidRDefault="00D56A18" w:rsidP="009A32A7">
      <w:pPr>
        <w:pStyle w:val="14"/>
        <w:spacing w:line="360" w:lineRule="auto"/>
        <w:ind w:firstLine="709"/>
        <w:jc w:val="both"/>
      </w:pPr>
      <w:r>
        <w:rPr>
          <w:color w:val="000000"/>
        </w:rPr>
        <w:t>Изучение текучести кадров осуществляется в двух направлениях:</w:t>
      </w:r>
    </w:p>
    <w:p w:rsidR="00D56A18" w:rsidRDefault="00D56A18" w:rsidP="009A32A7">
      <w:pPr>
        <w:pStyle w:val="14"/>
        <w:tabs>
          <w:tab w:val="left" w:pos="697"/>
        </w:tabs>
        <w:spacing w:line="360" w:lineRule="auto"/>
        <w:ind w:firstLine="709"/>
        <w:jc w:val="both"/>
      </w:pPr>
      <w:bookmarkStart w:id="23" w:name="bookmark873"/>
      <w:bookmarkEnd w:id="23"/>
      <w:r>
        <w:rPr>
          <w:color w:val="000000"/>
        </w:rPr>
        <w:t>- создание общего портрета увольняющихся (пол, возраст, образование, семейное положение, стаж работы, заработная плата и др.);</w:t>
      </w:r>
      <w:bookmarkStart w:id="24" w:name="bookmark874"/>
      <w:bookmarkEnd w:id="24"/>
    </w:p>
    <w:p w:rsidR="00D56A18" w:rsidRDefault="00D56A18" w:rsidP="009A32A7">
      <w:pPr>
        <w:pStyle w:val="14"/>
        <w:tabs>
          <w:tab w:val="left" w:pos="697"/>
        </w:tabs>
        <w:spacing w:line="360" w:lineRule="auto"/>
        <w:ind w:firstLine="709"/>
        <w:jc w:val="both"/>
      </w:pPr>
      <w:r>
        <w:t xml:space="preserve">- </w:t>
      </w:r>
      <w:r>
        <w:rPr>
          <w:color w:val="000000"/>
        </w:rPr>
        <w:t>изучение причин увольнения (работа не по специальности, неудовлетворенность работой, условиями или режимом труда, заработной платой, социальными условиями, отсутствие перспектив роста, плохие отношения с руководством или коллегами и др.).</w:t>
      </w:r>
    </w:p>
    <w:p w:rsidR="00D56A18" w:rsidRDefault="00D56A18" w:rsidP="009A32A7">
      <w:pPr>
        <w:pStyle w:val="14"/>
        <w:spacing w:line="360" w:lineRule="auto"/>
        <w:ind w:firstLine="709"/>
        <w:jc w:val="both"/>
      </w:pPr>
      <w:r>
        <w:rPr>
          <w:color w:val="000000"/>
        </w:rPr>
        <w:t>Для управления процессами текучести кадров большое значение имеет сбор и анализ информации о работниках.</w:t>
      </w:r>
    </w:p>
    <w:p w:rsidR="00D56A18" w:rsidRDefault="00D56A18" w:rsidP="009A32A7">
      <w:pPr>
        <w:pStyle w:val="14"/>
        <w:spacing w:line="360" w:lineRule="auto"/>
        <w:ind w:firstLine="709"/>
        <w:jc w:val="both"/>
      </w:pPr>
      <w:r>
        <w:rPr>
          <w:color w:val="000000"/>
        </w:rPr>
        <w:t>В первую очередь собираются сведения об общем числе уволившихся, а также о числе уволившихся в зависимости от пола, возрастной категории, от квалификации, стажа работы, образования. Затем данные о текучести кадров анализируются по профессиям, подразделениям, должностям, причинам увольнения. Углубленный анализ проводится один раз в год, а количественная оценка по подразделениям - ежемесячно. Это позволяет уточнить причины и своевременно предусмотреть мероприятия по закреплению кадров.</w:t>
      </w:r>
    </w:p>
    <w:p w:rsidR="00D56A18" w:rsidRDefault="00D56A18" w:rsidP="009A32A7">
      <w:pPr>
        <w:pStyle w:val="14"/>
        <w:spacing w:line="360" w:lineRule="auto"/>
        <w:ind w:firstLine="709"/>
        <w:jc w:val="both"/>
      </w:pPr>
      <w:r>
        <w:rPr>
          <w:color w:val="000000"/>
        </w:rPr>
        <w:t>Для решения проблемы текучести кадров на предприятии целесообразно использовать методику управления текучестью кадров, которая имеет несколько последовательных этапов. Рассмотрим более подробно эти этапы.</w:t>
      </w:r>
    </w:p>
    <w:p w:rsidR="00D56A18" w:rsidRDefault="00D56A18" w:rsidP="009A32A7">
      <w:pPr>
        <w:pStyle w:val="14"/>
        <w:numPr>
          <w:ilvl w:val="0"/>
          <w:numId w:val="5"/>
        </w:numPr>
        <w:tabs>
          <w:tab w:val="left" w:pos="697"/>
        </w:tabs>
        <w:spacing w:line="360" w:lineRule="auto"/>
        <w:ind w:firstLine="709"/>
        <w:jc w:val="both"/>
      </w:pPr>
      <w:bookmarkStart w:id="25" w:name="bookmark875"/>
      <w:bookmarkEnd w:id="25"/>
      <w:r w:rsidRPr="00886C41">
        <w:rPr>
          <w:i/>
          <w:iCs/>
          <w:color w:val="000000"/>
        </w:rPr>
        <w:t>Определение уровня текучести кадров</w:t>
      </w:r>
      <w:r w:rsidRPr="00D56A18">
        <w:rPr>
          <w:i/>
          <w:iCs/>
          <w:color w:val="000000"/>
        </w:rPr>
        <w:t>.</w:t>
      </w:r>
      <w:r w:rsidRPr="00D56A18">
        <w:rPr>
          <w:color w:val="000000"/>
        </w:rPr>
        <w:t xml:space="preserve"> На этом этапе необходимо ответить на главный вопрос: является ли уровень текучести настолько высоким, что приводит к необоснованным экономическим потерям? Уровень текучести более 3-5% не должен восприниматься как некий индикатор. Текучесть кадров на конкретном предприятии осуществляется под воздействием совокупности факторов: отраслевой принадлежности, технологии производства, трудоемкости работ, наличия или отсутствия фактора сезонности в производственном цикле, стиля руководства, уровня и принципов корпоративной культуры. Поэтому при определении уровня текучести кадров следует провести анализ динамики трудовых показателей </w:t>
      </w:r>
      <w:r w:rsidRPr="00D56A18">
        <w:rPr>
          <w:color w:val="000000"/>
        </w:rPr>
        <w:lastRenderedPageBreak/>
        <w:t>предприятия за возможно большой период времени, выявить наличие и величину сезонных колебаний текучести.</w:t>
      </w:r>
    </w:p>
    <w:p w:rsidR="00D56A18" w:rsidRDefault="00D56A18" w:rsidP="009A32A7">
      <w:pPr>
        <w:pStyle w:val="14"/>
        <w:numPr>
          <w:ilvl w:val="0"/>
          <w:numId w:val="5"/>
        </w:numPr>
        <w:tabs>
          <w:tab w:val="left" w:pos="697"/>
        </w:tabs>
        <w:spacing w:line="360" w:lineRule="auto"/>
        <w:ind w:firstLine="709"/>
        <w:jc w:val="both"/>
      </w:pPr>
      <w:bookmarkStart w:id="26" w:name="bookmark876"/>
      <w:bookmarkEnd w:id="26"/>
      <w:r w:rsidRPr="00886C41">
        <w:rPr>
          <w:i/>
          <w:iCs/>
          <w:color w:val="000000"/>
        </w:rPr>
        <w:t>Определение уровня экономических потерь, вызванных текучестью кадров.</w:t>
      </w:r>
      <w:r>
        <w:rPr>
          <w:i/>
          <w:iCs/>
          <w:color w:val="000000"/>
        </w:rPr>
        <w:t xml:space="preserve"> </w:t>
      </w:r>
      <w:r>
        <w:rPr>
          <w:color w:val="000000"/>
        </w:rPr>
        <w:t>Это очень важный этап и в тоже время один из наиболее трудоемких. Для его проведения необходимы специальные данные, которые складываются из разных потерь. Величина экономического ущерба от текучести кадров зависит от нескольких составляющих:</w:t>
      </w:r>
    </w:p>
    <w:p w:rsidR="00D56A18" w:rsidRDefault="00D56A18" w:rsidP="009A32A7">
      <w:pPr>
        <w:pStyle w:val="14"/>
        <w:tabs>
          <w:tab w:val="left" w:pos="1276"/>
        </w:tabs>
        <w:spacing w:line="360" w:lineRule="auto"/>
        <w:ind w:firstLine="709"/>
        <w:jc w:val="both"/>
      </w:pPr>
      <w:bookmarkStart w:id="27" w:name="bookmark877"/>
      <w:bookmarkEnd w:id="27"/>
      <w:r>
        <w:rPr>
          <w:color w:val="000000"/>
        </w:rPr>
        <w:t>- потерь, вызванных перерывами в работе. Расчет потерь, вызванных перерывами в работе, определяется по формульной зависимости:</w:t>
      </w:r>
    </w:p>
    <w:tbl>
      <w:tblPr>
        <w:tblW w:w="0" w:type="auto"/>
        <w:tblInd w:w="679" w:type="dxa"/>
        <w:tblLook w:val="0000" w:firstRow="0" w:lastRow="0" w:firstColumn="0" w:lastColumn="0" w:noHBand="0" w:noVBand="0"/>
      </w:tblPr>
      <w:tblGrid>
        <w:gridCol w:w="5955"/>
        <w:gridCol w:w="2670"/>
      </w:tblGrid>
      <w:tr w:rsidR="00E53239" w:rsidTr="00E53239">
        <w:trPr>
          <w:trHeight w:val="555"/>
        </w:trPr>
        <w:tc>
          <w:tcPr>
            <w:tcW w:w="5955" w:type="dxa"/>
          </w:tcPr>
          <w:p w:rsidR="00E53239" w:rsidRDefault="00E53239" w:rsidP="00E53239">
            <w:pPr>
              <w:pStyle w:val="14"/>
              <w:tabs>
                <w:tab w:val="left" w:pos="9331"/>
              </w:tabs>
              <w:spacing w:line="360" w:lineRule="auto"/>
              <w:ind w:firstLine="709"/>
              <w:jc w:val="center"/>
              <w:rPr>
                <w:color w:val="000000"/>
              </w:rPr>
            </w:pPr>
            <w:proofErr w:type="spellStart"/>
            <w:r>
              <w:rPr>
                <w:color w:val="000000"/>
              </w:rPr>
              <w:t>Ппр</w:t>
            </w:r>
            <w:proofErr w:type="spellEnd"/>
            <w:r>
              <w:rPr>
                <w:color w:val="000000"/>
              </w:rPr>
              <w:t xml:space="preserve"> = </w:t>
            </w:r>
            <w:proofErr w:type="spellStart"/>
            <w:r>
              <w:rPr>
                <w:color w:val="000000"/>
              </w:rPr>
              <w:t>Вср</w:t>
            </w:r>
            <w:proofErr w:type="spellEnd"/>
            <w:r>
              <w:rPr>
                <w:color w:val="000000"/>
              </w:rPr>
              <w:t xml:space="preserve"> * </w:t>
            </w:r>
            <w:proofErr w:type="spellStart"/>
            <w:r>
              <w:rPr>
                <w:color w:val="000000"/>
              </w:rPr>
              <w:t>Сп</w:t>
            </w:r>
            <w:proofErr w:type="spellEnd"/>
            <w:r>
              <w:rPr>
                <w:color w:val="000000"/>
              </w:rPr>
              <w:t xml:space="preserve"> * </w:t>
            </w:r>
            <w:proofErr w:type="spellStart"/>
            <w:r>
              <w:rPr>
                <w:color w:val="000000"/>
              </w:rPr>
              <w:t>Чв</w:t>
            </w:r>
            <w:proofErr w:type="spellEnd"/>
            <w:r>
              <w:rPr>
                <w:color w:val="000000"/>
              </w:rPr>
              <w:t>,</w:t>
            </w:r>
          </w:p>
        </w:tc>
        <w:tc>
          <w:tcPr>
            <w:tcW w:w="2670" w:type="dxa"/>
          </w:tcPr>
          <w:p w:rsidR="00E53239" w:rsidRDefault="00E53239" w:rsidP="00E53239">
            <w:pPr>
              <w:pStyle w:val="14"/>
              <w:tabs>
                <w:tab w:val="left" w:pos="9331"/>
              </w:tabs>
              <w:spacing w:line="360" w:lineRule="auto"/>
              <w:ind w:firstLine="0"/>
              <w:jc w:val="right"/>
              <w:rPr>
                <w:color w:val="000000"/>
              </w:rPr>
            </w:pPr>
            <w:r>
              <w:rPr>
                <w:color w:val="000000"/>
              </w:rPr>
              <w:t>(2)</w:t>
            </w:r>
          </w:p>
        </w:tc>
      </w:tr>
    </w:tbl>
    <w:p w:rsidR="00D56A18" w:rsidRDefault="00D56A18" w:rsidP="009A32A7">
      <w:pPr>
        <w:pStyle w:val="14"/>
        <w:spacing w:line="360" w:lineRule="auto"/>
        <w:ind w:firstLine="709"/>
        <w:rPr>
          <w:color w:val="000000"/>
        </w:rPr>
      </w:pPr>
      <w:r>
        <w:rPr>
          <w:color w:val="000000"/>
        </w:rPr>
        <w:t xml:space="preserve">где, </w:t>
      </w:r>
      <w:proofErr w:type="spellStart"/>
      <w:r>
        <w:rPr>
          <w:color w:val="000000"/>
        </w:rPr>
        <w:t>Ппр</w:t>
      </w:r>
      <w:proofErr w:type="spellEnd"/>
      <w:r>
        <w:rPr>
          <w:color w:val="000000"/>
        </w:rPr>
        <w:t xml:space="preserve"> - потери, вызванные перерывами в работе; </w:t>
      </w:r>
    </w:p>
    <w:p w:rsidR="00D56A18" w:rsidRDefault="00D56A18" w:rsidP="009A32A7">
      <w:pPr>
        <w:pStyle w:val="14"/>
        <w:spacing w:line="360" w:lineRule="auto"/>
        <w:ind w:firstLine="709"/>
      </w:pPr>
      <w:proofErr w:type="spellStart"/>
      <w:r>
        <w:rPr>
          <w:color w:val="000000"/>
        </w:rPr>
        <w:t>Вср</w:t>
      </w:r>
      <w:proofErr w:type="spellEnd"/>
      <w:r>
        <w:rPr>
          <w:color w:val="000000"/>
        </w:rPr>
        <w:t xml:space="preserve"> - среднедневная выработка на одного человека;</w:t>
      </w:r>
    </w:p>
    <w:p w:rsidR="00D56A18" w:rsidRDefault="00D56A18" w:rsidP="009A32A7">
      <w:pPr>
        <w:pStyle w:val="14"/>
        <w:spacing w:line="360" w:lineRule="auto"/>
        <w:ind w:firstLine="709"/>
      </w:pPr>
      <w:proofErr w:type="spellStart"/>
      <w:r>
        <w:rPr>
          <w:color w:val="000000"/>
        </w:rPr>
        <w:t>Сп</w:t>
      </w:r>
      <w:proofErr w:type="spellEnd"/>
      <w:r>
        <w:rPr>
          <w:color w:val="000000"/>
        </w:rPr>
        <w:t xml:space="preserve"> - средняя продолжительность перерыва, вызванного текучестью;</w:t>
      </w:r>
    </w:p>
    <w:p w:rsidR="00D56A18" w:rsidRDefault="00D56A18" w:rsidP="009A32A7">
      <w:pPr>
        <w:pStyle w:val="14"/>
        <w:spacing w:line="360" w:lineRule="auto"/>
        <w:ind w:firstLine="709"/>
      </w:pPr>
      <w:proofErr w:type="spellStart"/>
      <w:r>
        <w:rPr>
          <w:color w:val="000000"/>
        </w:rPr>
        <w:t>Чв</w:t>
      </w:r>
      <w:proofErr w:type="spellEnd"/>
      <w:r>
        <w:rPr>
          <w:color w:val="000000"/>
        </w:rPr>
        <w:t xml:space="preserve"> - число выбивших по причине текучести кадров.</w:t>
      </w:r>
    </w:p>
    <w:p w:rsidR="00D56A18" w:rsidRDefault="00D56A18" w:rsidP="009A32A7">
      <w:pPr>
        <w:pStyle w:val="14"/>
        <w:tabs>
          <w:tab w:val="left" w:pos="567"/>
        </w:tabs>
        <w:spacing w:line="360" w:lineRule="auto"/>
        <w:ind w:firstLine="709"/>
        <w:jc w:val="both"/>
      </w:pPr>
      <w:bookmarkStart w:id="28" w:name="bookmark878"/>
      <w:bookmarkEnd w:id="28"/>
      <w:r>
        <w:rPr>
          <w:color w:val="000000"/>
        </w:rPr>
        <w:t>- потерь, обусловленных необходимостью обучения и переобучения новых работников. Расчет потерь определяется по формульной зависимости:</w:t>
      </w:r>
    </w:p>
    <w:tbl>
      <w:tblPr>
        <w:tblW w:w="8730" w:type="dxa"/>
        <w:tblInd w:w="649" w:type="dxa"/>
        <w:tblLook w:val="0000" w:firstRow="0" w:lastRow="0" w:firstColumn="0" w:lastColumn="0" w:noHBand="0" w:noVBand="0"/>
      </w:tblPr>
      <w:tblGrid>
        <w:gridCol w:w="6015"/>
        <w:gridCol w:w="2715"/>
      </w:tblGrid>
      <w:tr w:rsidR="00E53239" w:rsidTr="00E53239">
        <w:trPr>
          <w:trHeight w:val="540"/>
        </w:trPr>
        <w:tc>
          <w:tcPr>
            <w:tcW w:w="6015" w:type="dxa"/>
          </w:tcPr>
          <w:p w:rsidR="00E53239" w:rsidRDefault="00E53239" w:rsidP="00E53239">
            <w:pPr>
              <w:pStyle w:val="14"/>
              <w:tabs>
                <w:tab w:val="left" w:pos="9331"/>
              </w:tabs>
              <w:spacing w:line="360" w:lineRule="auto"/>
              <w:ind w:firstLine="709"/>
              <w:jc w:val="center"/>
              <w:rPr>
                <w:color w:val="000000"/>
              </w:rPr>
            </w:pPr>
            <w:r>
              <w:rPr>
                <w:color w:val="000000"/>
              </w:rPr>
              <w:t>По=</w:t>
            </w:r>
            <w:proofErr w:type="spellStart"/>
            <w:r>
              <w:rPr>
                <w:color w:val="000000"/>
              </w:rPr>
              <w:t>Зо</w:t>
            </w:r>
            <w:proofErr w:type="spellEnd"/>
            <w:r>
              <w:rPr>
                <w:color w:val="000000"/>
              </w:rPr>
              <w:t xml:space="preserve">* </w:t>
            </w:r>
            <w:proofErr w:type="spellStart"/>
            <w:r>
              <w:rPr>
                <w:color w:val="000000"/>
              </w:rPr>
              <w:t>Np</w:t>
            </w:r>
            <w:proofErr w:type="spellEnd"/>
            <w:r>
              <w:rPr>
                <w:color w:val="000000"/>
              </w:rPr>
              <w:t>,</w:t>
            </w:r>
          </w:p>
        </w:tc>
        <w:tc>
          <w:tcPr>
            <w:tcW w:w="2715" w:type="dxa"/>
          </w:tcPr>
          <w:p w:rsidR="00E53239" w:rsidRDefault="00E53239" w:rsidP="00E53239">
            <w:pPr>
              <w:pStyle w:val="14"/>
              <w:tabs>
                <w:tab w:val="left" w:pos="9331"/>
              </w:tabs>
              <w:spacing w:line="360" w:lineRule="auto"/>
              <w:ind w:firstLine="0"/>
              <w:jc w:val="right"/>
              <w:rPr>
                <w:color w:val="000000"/>
              </w:rPr>
            </w:pPr>
            <w:r>
              <w:rPr>
                <w:color w:val="000000"/>
              </w:rPr>
              <w:t>(3)</w:t>
            </w:r>
          </w:p>
        </w:tc>
      </w:tr>
    </w:tbl>
    <w:p w:rsidR="00D56A18" w:rsidRDefault="00D56A18" w:rsidP="009A32A7">
      <w:pPr>
        <w:pStyle w:val="14"/>
        <w:spacing w:line="360" w:lineRule="auto"/>
        <w:ind w:firstLine="709"/>
        <w:rPr>
          <w:color w:val="000000"/>
        </w:rPr>
      </w:pPr>
      <w:r>
        <w:rPr>
          <w:color w:val="000000"/>
        </w:rPr>
        <w:t xml:space="preserve">где, По - потери, обусловленные необходимостью обучения и переобучения новых работников; </w:t>
      </w:r>
    </w:p>
    <w:p w:rsidR="00D56A18" w:rsidRDefault="00D56A18" w:rsidP="009A32A7">
      <w:pPr>
        <w:pStyle w:val="14"/>
        <w:spacing w:line="360" w:lineRule="auto"/>
        <w:ind w:firstLine="709"/>
      </w:pPr>
      <w:proofErr w:type="spellStart"/>
      <w:r>
        <w:rPr>
          <w:color w:val="000000"/>
        </w:rPr>
        <w:t>Зо</w:t>
      </w:r>
      <w:proofErr w:type="spellEnd"/>
      <w:r>
        <w:rPr>
          <w:color w:val="000000"/>
        </w:rPr>
        <w:t xml:space="preserve"> - затраты на обучение и переобучение одного работника;</w:t>
      </w:r>
    </w:p>
    <w:p w:rsidR="00D56A18" w:rsidRDefault="00D56A18" w:rsidP="009A32A7">
      <w:pPr>
        <w:pStyle w:val="14"/>
        <w:spacing w:line="360" w:lineRule="auto"/>
        <w:ind w:firstLine="709"/>
      </w:pPr>
      <w:proofErr w:type="spellStart"/>
      <w:r>
        <w:rPr>
          <w:color w:val="000000"/>
        </w:rPr>
        <w:t>Np</w:t>
      </w:r>
      <w:proofErr w:type="spellEnd"/>
      <w:r>
        <w:rPr>
          <w:color w:val="000000"/>
        </w:rPr>
        <w:t xml:space="preserve"> - количество новых работников, которым необходимо обучение;</w:t>
      </w:r>
    </w:p>
    <w:p w:rsidR="00D56A18" w:rsidRDefault="00D56A18" w:rsidP="009A32A7">
      <w:pPr>
        <w:pStyle w:val="14"/>
        <w:spacing w:line="360" w:lineRule="auto"/>
        <w:ind w:firstLine="709"/>
        <w:jc w:val="both"/>
      </w:pPr>
      <w:bookmarkStart w:id="29" w:name="bookmark879"/>
      <w:bookmarkEnd w:id="29"/>
      <w:r>
        <w:rPr>
          <w:color w:val="000000"/>
        </w:rPr>
        <w:t>- потерь, вызванных снижением производительности труда у работников перед увольнением. Расчет потерь определяется по формульной зависимости:</w:t>
      </w:r>
    </w:p>
    <w:tbl>
      <w:tblPr>
        <w:tblW w:w="8775" w:type="dxa"/>
        <w:tblInd w:w="604" w:type="dxa"/>
        <w:tblLook w:val="0000" w:firstRow="0" w:lastRow="0" w:firstColumn="0" w:lastColumn="0" w:noHBand="0" w:noVBand="0"/>
      </w:tblPr>
      <w:tblGrid>
        <w:gridCol w:w="6165"/>
        <w:gridCol w:w="2610"/>
      </w:tblGrid>
      <w:tr w:rsidR="00E53239" w:rsidTr="00E53239">
        <w:trPr>
          <w:trHeight w:val="510"/>
        </w:trPr>
        <w:tc>
          <w:tcPr>
            <w:tcW w:w="6165" w:type="dxa"/>
          </w:tcPr>
          <w:p w:rsidR="00E53239" w:rsidRDefault="00E53239" w:rsidP="00E53239">
            <w:pPr>
              <w:pStyle w:val="14"/>
              <w:spacing w:line="360" w:lineRule="auto"/>
              <w:ind w:firstLine="709"/>
              <w:jc w:val="center"/>
              <w:rPr>
                <w:color w:val="000000"/>
              </w:rPr>
            </w:pPr>
            <w:proofErr w:type="spellStart"/>
            <w:r>
              <w:rPr>
                <w:color w:val="000000"/>
              </w:rPr>
              <w:t>Пу</w:t>
            </w:r>
            <w:proofErr w:type="spellEnd"/>
            <w:r>
              <w:rPr>
                <w:color w:val="000000"/>
              </w:rPr>
              <w:t>=</w:t>
            </w:r>
            <w:proofErr w:type="spellStart"/>
            <w:r>
              <w:rPr>
                <w:color w:val="000000"/>
              </w:rPr>
              <w:t>Вср</w:t>
            </w:r>
            <w:proofErr w:type="spellEnd"/>
            <w:r>
              <w:rPr>
                <w:color w:val="000000"/>
              </w:rPr>
              <w:t>*</w:t>
            </w:r>
            <w:proofErr w:type="spellStart"/>
            <w:r>
              <w:rPr>
                <w:color w:val="000000"/>
              </w:rPr>
              <w:t>Кпт</w:t>
            </w:r>
            <w:proofErr w:type="spellEnd"/>
            <w:r>
              <w:rPr>
                <w:color w:val="000000"/>
              </w:rPr>
              <w:t>*Чу*</w:t>
            </w:r>
            <w:proofErr w:type="spellStart"/>
            <w:r>
              <w:rPr>
                <w:color w:val="000000"/>
              </w:rPr>
              <w:t>Чв</w:t>
            </w:r>
            <w:proofErr w:type="spellEnd"/>
            <w:r>
              <w:rPr>
                <w:color w:val="000000"/>
              </w:rPr>
              <w:t>,</w:t>
            </w:r>
          </w:p>
        </w:tc>
        <w:tc>
          <w:tcPr>
            <w:tcW w:w="2610" w:type="dxa"/>
          </w:tcPr>
          <w:p w:rsidR="00E53239" w:rsidRDefault="00E53239" w:rsidP="00E53239">
            <w:pPr>
              <w:pStyle w:val="14"/>
              <w:spacing w:line="360" w:lineRule="auto"/>
              <w:ind w:left="2067" w:firstLine="0"/>
              <w:jc w:val="both"/>
              <w:rPr>
                <w:color w:val="000000"/>
              </w:rPr>
            </w:pPr>
            <w:r>
              <w:rPr>
                <w:color w:val="000000"/>
              </w:rPr>
              <w:t xml:space="preserve">(4) </w:t>
            </w:r>
          </w:p>
        </w:tc>
      </w:tr>
    </w:tbl>
    <w:p w:rsidR="00D56A18" w:rsidRDefault="00D56A18" w:rsidP="009A32A7">
      <w:pPr>
        <w:pStyle w:val="14"/>
        <w:spacing w:line="360" w:lineRule="auto"/>
        <w:ind w:firstLine="709"/>
        <w:jc w:val="both"/>
      </w:pPr>
      <w:r>
        <w:rPr>
          <w:color w:val="000000"/>
        </w:rPr>
        <w:t xml:space="preserve">где </w:t>
      </w:r>
      <w:proofErr w:type="spellStart"/>
      <w:r>
        <w:rPr>
          <w:color w:val="000000"/>
        </w:rPr>
        <w:t>Пу</w:t>
      </w:r>
      <w:proofErr w:type="spellEnd"/>
      <w:r>
        <w:rPr>
          <w:color w:val="000000"/>
        </w:rPr>
        <w:t xml:space="preserve"> - потери, вызванные снижением производительности труда перед увольнением;</w:t>
      </w:r>
    </w:p>
    <w:p w:rsidR="00D56A18" w:rsidRDefault="00D56A18" w:rsidP="009A32A7">
      <w:pPr>
        <w:pStyle w:val="14"/>
        <w:spacing w:line="360" w:lineRule="auto"/>
        <w:ind w:firstLine="709"/>
      </w:pPr>
      <w:proofErr w:type="spellStart"/>
      <w:r>
        <w:rPr>
          <w:color w:val="000000"/>
        </w:rPr>
        <w:t>Вср</w:t>
      </w:r>
      <w:proofErr w:type="spellEnd"/>
      <w:r>
        <w:rPr>
          <w:color w:val="000000"/>
        </w:rPr>
        <w:t xml:space="preserve"> - среднедневная выработка на одного человека;</w:t>
      </w:r>
    </w:p>
    <w:p w:rsidR="00D56A18" w:rsidRDefault="00D56A18" w:rsidP="009A32A7">
      <w:pPr>
        <w:pStyle w:val="14"/>
        <w:spacing w:line="360" w:lineRule="auto"/>
        <w:ind w:firstLine="709"/>
      </w:pPr>
      <w:proofErr w:type="spellStart"/>
      <w:r>
        <w:rPr>
          <w:color w:val="000000"/>
        </w:rPr>
        <w:t>Кпт</w:t>
      </w:r>
      <w:proofErr w:type="spellEnd"/>
      <w:r>
        <w:rPr>
          <w:color w:val="000000"/>
        </w:rPr>
        <w:t xml:space="preserve"> - коэффициент снижения производительности труда перед увольнением;</w:t>
      </w:r>
    </w:p>
    <w:p w:rsidR="00D56A18" w:rsidRDefault="00D56A18" w:rsidP="009A32A7">
      <w:pPr>
        <w:pStyle w:val="14"/>
        <w:spacing w:line="360" w:lineRule="auto"/>
        <w:ind w:firstLine="709"/>
      </w:pPr>
      <w:r>
        <w:rPr>
          <w:color w:val="000000"/>
        </w:rPr>
        <w:t xml:space="preserve">Чу - число дней перед увольнением, когда наблюдается падение </w:t>
      </w:r>
      <w:r>
        <w:rPr>
          <w:color w:val="000000"/>
        </w:rPr>
        <w:lastRenderedPageBreak/>
        <w:t>производительности труда;</w:t>
      </w:r>
    </w:p>
    <w:p w:rsidR="00D56A18" w:rsidRDefault="00D56A18" w:rsidP="009A32A7">
      <w:pPr>
        <w:pStyle w:val="14"/>
        <w:spacing w:line="360" w:lineRule="auto"/>
        <w:ind w:firstLine="709"/>
      </w:pPr>
      <w:proofErr w:type="spellStart"/>
      <w:r>
        <w:rPr>
          <w:color w:val="000000"/>
        </w:rPr>
        <w:t>Чв</w:t>
      </w:r>
      <w:proofErr w:type="spellEnd"/>
      <w:r>
        <w:rPr>
          <w:color w:val="000000"/>
        </w:rPr>
        <w:t xml:space="preserve"> - число выбивших по причине текучести кадров.</w:t>
      </w:r>
    </w:p>
    <w:p w:rsidR="00D56A18" w:rsidRDefault="00D56A18" w:rsidP="009A32A7">
      <w:pPr>
        <w:pStyle w:val="14"/>
        <w:tabs>
          <w:tab w:val="left" w:pos="993"/>
        </w:tabs>
        <w:spacing w:line="360" w:lineRule="auto"/>
        <w:ind w:firstLine="709"/>
        <w:jc w:val="both"/>
      </w:pPr>
      <w:bookmarkStart w:id="30" w:name="bookmark880"/>
      <w:bookmarkEnd w:id="30"/>
      <w:r>
        <w:rPr>
          <w:color w:val="000000"/>
        </w:rPr>
        <w:t>- потерь, вызванных недостаточным уровнем производительности труда вновь принятых работников. Расчет потерь определяется по формульной зависимости:</w:t>
      </w:r>
    </w:p>
    <w:tbl>
      <w:tblPr>
        <w:tblW w:w="0" w:type="auto"/>
        <w:tblInd w:w="724" w:type="dxa"/>
        <w:tblLook w:val="0000" w:firstRow="0" w:lastRow="0" w:firstColumn="0" w:lastColumn="0" w:noHBand="0" w:noVBand="0"/>
      </w:tblPr>
      <w:tblGrid>
        <w:gridCol w:w="6015"/>
        <w:gridCol w:w="2595"/>
      </w:tblGrid>
      <w:tr w:rsidR="00E53239" w:rsidTr="00E53239">
        <w:trPr>
          <w:trHeight w:val="450"/>
        </w:trPr>
        <w:tc>
          <w:tcPr>
            <w:tcW w:w="6015" w:type="dxa"/>
          </w:tcPr>
          <w:p w:rsidR="00E53239" w:rsidRDefault="00E53239" w:rsidP="00E53239">
            <w:pPr>
              <w:pStyle w:val="14"/>
              <w:tabs>
                <w:tab w:val="left" w:pos="9331"/>
              </w:tabs>
              <w:spacing w:line="360" w:lineRule="auto"/>
              <w:ind w:firstLine="709"/>
              <w:jc w:val="center"/>
              <w:rPr>
                <w:color w:val="000000"/>
              </w:rPr>
            </w:pPr>
            <w:proofErr w:type="spellStart"/>
            <w:r>
              <w:rPr>
                <w:color w:val="000000"/>
              </w:rPr>
              <w:t>Пвп</w:t>
            </w:r>
            <w:proofErr w:type="spellEnd"/>
            <w:r>
              <w:rPr>
                <w:color w:val="000000"/>
              </w:rPr>
              <w:t xml:space="preserve"> = </w:t>
            </w:r>
            <w:proofErr w:type="spellStart"/>
            <w:r>
              <w:rPr>
                <w:color w:val="000000"/>
              </w:rPr>
              <w:t>Вср</w:t>
            </w:r>
            <w:proofErr w:type="spellEnd"/>
            <w:r>
              <w:rPr>
                <w:color w:val="000000"/>
              </w:rPr>
              <w:t>*</w:t>
            </w:r>
            <w:proofErr w:type="spellStart"/>
            <w:r>
              <w:rPr>
                <w:color w:val="000000"/>
              </w:rPr>
              <w:t>Кпт</w:t>
            </w:r>
            <w:proofErr w:type="spellEnd"/>
            <w:r>
              <w:rPr>
                <w:color w:val="000000"/>
              </w:rPr>
              <w:t>*</w:t>
            </w:r>
            <w:proofErr w:type="spellStart"/>
            <w:r>
              <w:rPr>
                <w:color w:val="000000"/>
              </w:rPr>
              <w:t>Чд</w:t>
            </w:r>
            <w:proofErr w:type="spellEnd"/>
            <w:r>
              <w:rPr>
                <w:color w:val="000000"/>
              </w:rPr>
              <w:t>*</w:t>
            </w:r>
            <w:proofErr w:type="spellStart"/>
            <w:r>
              <w:rPr>
                <w:color w:val="000000"/>
              </w:rPr>
              <w:t>Чв</w:t>
            </w:r>
            <w:proofErr w:type="spellEnd"/>
            <w:r>
              <w:rPr>
                <w:color w:val="000000"/>
              </w:rPr>
              <w:t>,</w:t>
            </w:r>
          </w:p>
        </w:tc>
        <w:tc>
          <w:tcPr>
            <w:tcW w:w="2595" w:type="dxa"/>
          </w:tcPr>
          <w:p w:rsidR="00E53239" w:rsidRDefault="00E53239" w:rsidP="00E53239">
            <w:pPr>
              <w:pStyle w:val="14"/>
              <w:tabs>
                <w:tab w:val="left" w:pos="9331"/>
              </w:tabs>
              <w:spacing w:line="360" w:lineRule="auto"/>
              <w:ind w:firstLine="0"/>
              <w:jc w:val="right"/>
              <w:rPr>
                <w:color w:val="000000"/>
              </w:rPr>
            </w:pPr>
            <w:r>
              <w:rPr>
                <w:color w:val="000000"/>
              </w:rPr>
              <w:t>(5)</w:t>
            </w:r>
          </w:p>
        </w:tc>
      </w:tr>
    </w:tbl>
    <w:p w:rsidR="00D56A18" w:rsidRDefault="00D56A18" w:rsidP="009A32A7">
      <w:pPr>
        <w:pStyle w:val="14"/>
        <w:spacing w:line="360" w:lineRule="auto"/>
        <w:ind w:firstLine="709"/>
        <w:jc w:val="both"/>
      </w:pPr>
      <w:r>
        <w:rPr>
          <w:color w:val="000000"/>
        </w:rPr>
        <w:t xml:space="preserve">где, </w:t>
      </w:r>
      <w:proofErr w:type="spellStart"/>
      <w:r>
        <w:rPr>
          <w:color w:val="000000"/>
        </w:rPr>
        <w:t>Пвп</w:t>
      </w:r>
      <w:proofErr w:type="spellEnd"/>
      <w:r>
        <w:rPr>
          <w:color w:val="000000"/>
        </w:rPr>
        <w:t xml:space="preserve"> - потери, вызванные недостаточным уровнем производительности труда вновь принятых работников;</w:t>
      </w:r>
    </w:p>
    <w:p w:rsidR="00D56A18" w:rsidRDefault="00D56A18" w:rsidP="009A32A7">
      <w:pPr>
        <w:pStyle w:val="14"/>
        <w:spacing w:line="360" w:lineRule="auto"/>
        <w:ind w:firstLine="709"/>
        <w:jc w:val="both"/>
      </w:pPr>
      <w:proofErr w:type="spellStart"/>
      <w:r>
        <w:rPr>
          <w:color w:val="000000"/>
        </w:rPr>
        <w:t>Чд</w:t>
      </w:r>
      <w:proofErr w:type="spellEnd"/>
      <w:r>
        <w:rPr>
          <w:color w:val="000000"/>
        </w:rPr>
        <w:t xml:space="preserve"> - число дней, когда производительность ниже нормы.</w:t>
      </w:r>
    </w:p>
    <w:p w:rsidR="00D56A18" w:rsidRDefault="00D56A18" w:rsidP="009A32A7">
      <w:pPr>
        <w:pStyle w:val="14"/>
        <w:spacing w:line="360" w:lineRule="auto"/>
        <w:ind w:firstLine="709"/>
        <w:jc w:val="both"/>
      </w:pPr>
      <w:r>
        <w:rPr>
          <w:rFonts w:ascii="Arial" w:eastAsia="Arial" w:hAnsi="Arial" w:cs="Arial"/>
          <w:color w:val="000000"/>
          <w:sz w:val="26"/>
          <w:szCs w:val="26"/>
        </w:rPr>
        <w:t xml:space="preserve">- </w:t>
      </w:r>
      <w:r>
        <w:rPr>
          <w:color w:val="000000"/>
        </w:rPr>
        <w:t>потерь, связанных с затратами на подбор персонала в результате текучести кадров. Расчет потерь определяется по формульной зависимости:</w:t>
      </w:r>
    </w:p>
    <w:tbl>
      <w:tblPr>
        <w:tblW w:w="8805" w:type="dxa"/>
        <w:tblInd w:w="589" w:type="dxa"/>
        <w:tblLook w:val="0000" w:firstRow="0" w:lastRow="0" w:firstColumn="0" w:lastColumn="0" w:noHBand="0" w:noVBand="0"/>
      </w:tblPr>
      <w:tblGrid>
        <w:gridCol w:w="6045"/>
        <w:gridCol w:w="2760"/>
      </w:tblGrid>
      <w:tr w:rsidR="00E53239" w:rsidTr="00E53239">
        <w:trPr>
          <w:trHeight w:val="435"/>
        </w:trPr>
        <w:tc>
          <w:tcPr>
            <w:tcW w:w="6045" w:type="dxa"/>
          </w:tcPr>
          <w:p w:rsidR="00E53239" w:rsidRDefault="00E53239" w:rsidP="00E53239">
            <w:pPr>
              <w:pStyle w:val="14"/>
              <w:tabs>
                <w:tab w:val="left" w:pos="3102"/>
                <w:tab w:val="left" w:pos="5142"/>
                <w:tab w:val="left" w:pos="7460"/>
                <w:tab w:val="left" w:pos="9331"/>
              </w:tabs>
              <w:spacing w:line="360" w:lineRule="auto"/>
              <w:ind w:firstLine="709"/>
              <w:jc w:val="center"/>
              <w:rPr>
                <w:color w:val="000000"/>
              </w:rPr>
            </w:pPr>
            <w:proofErr w:type="spellStart"/>
            <w:r>
              <w:rPr>
                <w:color w:val="000000"/>
              </w:rPr>
              <w:t>Ппк</w:t>
            </w:r>
            <w:proofErr w:type="spellEnd"/>
            <w:r>
              <w:rPr>
                <w:color w:val="000000"/>
              </w:rPr>
              <w:t>=</w:t>
            </w:r>
            <w:proofErr w:type="spellStart"/>
            <w:r>
              <w:rPr>
                <w:color w:val="000000"/>
              </w:rPr>
              <w:t>Зпк</w:t>
            </w:r>
            <w:proofErr w:type="spellEnd"/>
            <w:r>
              <w:rPr>
                <w:color w:val="000000"/>
              </w:rPr>
              <w:t>*</w:t>
            </w:r>
            <w:proofErr w:type="spellStart"/>
            <w:r>
              <w:rPr>
                <w:color w:val="000000"/>
              </w:rPr>
              <w:t>Np</w:t>
            </w:r>
            <w:proofErr w:type="spellEnd"/>
            <w:r>
              <w:rPr>
                <w:color w:val="000000"/>
              </w:rPr>
              <w:t>,</w:t>
            </w:r>
          </w:p>
        </w:tc>
        <w:tc>
          <w:tcPr>
            <w:tcW w:w="2760" w:type="dxa"/>
          </w:tcPr>
          <w:p w:rsidR="00E53239" w:rsidRDefault="00E53239" w:rsidP="00E53239">
            <w:pPr>
              <w:pStyle w:val="14"/>
              <w:tabs>
                <w:tab w:val="left" w:pos="3102"/>
                <w:tab w:val="left" w:pos="5142"/>
                <w:tab w:val="left" w:pos="7460"/>
                <w:tab w:val="left" w:pos="9331"/>
              </w:tabs>
              <w:spacing w:line="360" w:lineRule="auto"/>
              <w:ind w:left="2217" w:firstLine="0"/>
              <w:jc w:val="both"/>
              <w:rPr>
                <w:color w:val="000000"/>
              </w:rPr>
            </w:pPr>
            <w:r>
              <w:rPr>
                <w:color w:val="000000"/>
              </w:rPr>
              <w:t xml:space="preserve">(6) </w:t>
            </w:r>
          </w:p>
        </w:tc>
      </w:tr>
    </w:tbl>
    <w:p w:rsidR="00D56A18" w:rsidRDefault="00D56A18" w:rsidP="009A32A7">
      <w:pPr>
        <w:pStyle w:val="14"/>
        <w:tabs>
          <w:tab w:val="left" w:pos="3102"/>
          <w:tab w:val="left" w:pos="5142"/>
          <w:tab w:val="left" w:pos="7460"/>
          <w:tab w:val="left" w:pos="9331"/>
        </w:tabs>
        <w:spacing w:line="360" w:lineRule="auto"/>
        <w:ind w:firstLine="709"/>
        <w:jc w:val="both"/>
      </w:pPr>
      <w:r>
        <w:rPr>
          <w:color w:val="000000"/>
        </w:rPr>
        <w:t xml:space="preserve">где, </w:t>
      </w:r>
      <w:proofErr w:type="spellStart"/>
      <w:r>
        <w:rPr>
          <w:color w:val="000000"/>
        </w:rPr>
        <w:t>Ппк</w:t>
      </w:r>
      <w:proofErr w:type="spellEnd"/>
      <w:r>
        <w:rPr>
          <w:color w:val="000000"/>
        </w:rPr>
        <w:t xml:space="preserve"> - потери, связанные с затратами на подбор персонала в результате текучести кадров;</w:t>
      </w:r>
    </w:p>
    <w:p w:rsidR="00D56A18" w:rsidRDefault="00D56A18" w:rsidP="009A32A7">
      <w:pPr>
        <w:pStyle w:val="14"/>
        <w:spacing w:line="360" w:lineRule="auto"/>
        <w:ind w:firstLine="709"/>
      </w:pPr>
      <w:proofErr w:type="spellStart"/>
      <w:r>
        <w:rPr>
          <w:color w:val="000000"/>
        </w:rPr>
        <w:t>Зпк</w:t>
      </w:r>
      <w:proofErr w:type="spellEnd"/>
      <w:r>
        <w:rPr>
          <w:color w:val="000000"/>
        </w:rPr>
        <w:t xml:space="preserve"> - затраты на подбор одного работника;</w:t>
      </w:r>
    </w:p>
    <w:p w:rsidR="00D56A18" w:rsidRDefault="00D56A18" w:rsidP="009A32A7">
      <w:pPr>
        <w:pStyle w:val="14"/>
        <w:tabs>
          <w:tab w:val="left" w:pos="1134"/>
          <w:tab w:val="left" w:pos="1276"/>
        </w:tabs>
        <w:spacing w:line="360" w:lineRule="auto"/>
        <w:ind w:firstLine="709"/>
        <w:jc w:val="both"/>
      </w:pPr>
      <w:bookmarkStart w:id="31" w:name="bookmark881"/>
      <w:bookmarkEnd w:id="31"/>
      <w:r>
        <w:rPr>
          <w:color w:val="000000"/>
        </w:rPr>
        <w:t>- потерь, связанных с браком в работе у новых сотрудников. Расчет потерь определяется по формульной зависимости:</w:t>
      </w:r>
    </w:p>
    <w:tbl>
      <w:tblPr>
        <w:tblW w:w="8700" w:type="dxa"/>
        <w:tblInd w:w="664" w:type="dxa"/>
        <w:tblLook w:val="0000" w:firstRow="0" w:lastRow="0" w:firstColumn="0" w:lastColumn="0" w:noHBand="0" w:noVBand="0"/>
      </w:tblPr>
      <w:tblGrid>
        <w:gridCol w:w="6045"/>
        <w:gridCol w:w="2655"/>
      </w:tblGrid>
      <w:tr w:rsidR="00E53239" w:rsidTr="00E53239">
        <w:trPr>
          <w:trHeight w:val="480"/>
        </w:trPr>
        <w:tc>
          <w:tcPr>
            <w:tcW w:w="6045" w:type="dxa"/>
          </w:tcPr>
          <w:p w:rsidR="00E53239" w:rsidRDefault="00E53239" w:rsidP="00E53239">
            <w:pPr>
              <w:pStyle w:val="14"/>
              <w:tabs>
                <w:tab w:val="left" w:pos="3726"/>
                <w:tab w:val="left" w:pos="6428"/>
                <w:tab w:val="left" w:pos="9331"/>
              </w:tabs>
              <w:spacing w:line="360" w:lineRule="auto"/>
              <w:ind w:firstLine="709"/>
              <w:jc w:val="center"/>
              <w:rPr>
                <w:color w:val="000000"/>
              </w:rPr>
            </w:pPr>
            <w:proofErr w:type="spellStart"/>
            <w:r>
              <w:rPr>
                <w:color w:val="000000"/>
              </w:rPr>
              <w:t>Боп</w:t>
            </w:r>
            <w:proofErr w:type="spellEnd"/>
            <w:r>
              <w:rPr>
                <w:color w:val="000000"/>
              </w:rPr>
              <w:t>=Пб*</w:t>
            </w:r>
            <w:proofErr w:type="spellStart"/>
            <w:r>
              <w:rPr>
                <w:color w:val="000000"/>
              </w:rPr>
              <w:t>Np</w:t>
            </w:r>
            <w:proofErr w:type="spellEnd"/>
            <w:r>
              <w:rPr>
                <w:color w:val="000000"/>
              </w:rPr>
              <w:t>,</w:t>
            </w:r>
          </w:p>
        </w:tc>
        <w:tc>
          <w:tcPr>
            <w:tcW w:w="2655" w:type="dxa"/>
          </w:tcPr>
          <w:p w:rsidR="00E53239" w:rsidRDefault="00E53239" w:rsidP="00E53239">
            <w:pPr>
              <w:pStyle w:val="14"/>
              <w:tabs>
                <w:tab w:val="left" w:pos="3726"/>
                <w:tab w:val="left" w:pos="6428"/>
                <w:tab w:val="left" w:pos="9331"/>
              </w:tabs>
              <w:spacing w:line="360" w:lineRule="auto"/>
              <w:ind w:left="2112" w:firstLine="0"/>
              <w:jc w:val="both"/>
              <w:rPr>
                <w:color w:val="000000"/>
              </w:rPr>
            </w:pPr>
            <w:r>
              <w:rPr>
                <w:color w:val="000000"/>
              </w:rPr>
              <w:t>(7)</w:t>
            </w:r>
          </w:p>
        </w:tc>
      </w:tr>
    </w:tbl>
    <w:p w:rsidR="00D56A18" w:rsidRDefault="00D56A18" w:rsidP="009A32A7">
      <w:pPr>
        <w:pStyle w:val="14"/>
        <w:spacing w:line="360" w:lineRule="auto"/>
        <w:ind w:firstLine="709"/>
      </w:pPr>
      <w:r>
        <w:rPr>
          <w:color w:val="000000"/>
        </w:rPr>
        <w:t xml:space="preserve">где, </w:t>
      </w:r>
      <w:proofErr w:type="spellStart"/>
      <w:r>
        <w:rPr>
          <w:color w:val="000000"/>
        </w:rPr>
        <w:t>Боп</w:t>
      </w:r>
      <w:proofErr w:type="spellEnd"/>
      <w:r>
        <w:rPr>
          <w:color w:val="000000"/>
        </w:rPr>
        <w:t xml:space="preserve"> - общие потери от брака новых работников;</w:t>
      </w:r>
    </w:p>
    <w:p w:rsidR="00D56A18" w:rsidRDefault="00D56A18" w:rsidP="009A32A7">
      <w:pPr>
        <w:pStyle w:val="14"/>
        <w:spacing w:line="360" w:lineRule="auto"/>
        <w:ind w:firstLine="709"/>
      </w:pPr>
      <w:r>
        <w:rPr>
          <w:color w:val="000000"/>
        </w:rPr>
        <w:t>Пб - потери, связанные с браком в работе у одного нового сотрудника.</w:t>
      </w:r>
    </w:p>
    <w:p w:rsidR="00D56A18" w:rsidRDefault="00D56A18" w:rsidP="009A32A7">
      <w:pPr>
        <w:pStyle w:val="14"/>
        <w:spacing w:line="360" w:lineRule="auto"/>
        <w:ind w:firstLine="709"/>
        <w:jc w:val="both"/>
      </w:pPr>
      <w:r>
        <w:rPr>
          <w:color w:val="000000"/>
        </w:rPr>
        <w:t>Общая величина экономического ущерба, вызванного текучестью кадров равна сумме всех частных потерь, изложенных выше.</w:t>
      </w:r>
    </w:p>
    <w:p w:rsidR="00D56A18" w:rsidRDefault="00D56A18" w:rsidP="009A32A7">
      <w:pPr>
        <w:pStyle w:val="14"/>
        <w:numPr>
          <w:ilvl w:val="0"/>
          <w:numId w:val="5"/>
        </w:numPr>
        <w:tabs>
          <w:tab w:val="left" w:pos="706"/>
        </w:tabs>
        <w:spacing w:line="360" w:lineRule="auto"/>
        <w:ind w:firstLine="709"/>
        <w:jc w:val="both"/>
      </w:pPr>
      <w:bookmarkStart w:id="32" w:name="bookmark882"/>
      <w:bookmarkEnd w:id="32"/>
      <w:r w:rsidRPr="00886C41">
        <w:rPr>
          <w:i/>
          <w:iCs/>
          <w:color w:val="000000"/>
        </w:rPr>
        <w:t>Определение причин текучести кадров</w:t>
      </w:r>
      <w:r>
        <w:rPr>
          <w:i/>
          <w:iCs/>
          <w:color w:val="000000"/>
        </w:rPr>
        <w:t>.</w:t>
      </w:r>
      <w:r>
        <w:rPr>
          <w:color w:val="000000"/>
        </w:rPr>
        <w:t xml:space="preserve"> Высокий уровень текучести кадров может быть вызван спецификой деятельности предприятия либо несовершенством системы управления им. Определение мотивационной структуры текучести кадров основывается на реальных причинах, побуждающих работника принять решение об уходе с предприятия.</w:t>
      </w:r>
    </w:p>
    <w:p w:rsidR="00D56A18" w:rsidRDefault="00D56A18" w:rsidP="009A32A7">
      <w:pPr>
        <w:pStyle w:val="14"/>
        <w:numPr>
          <w:ilvl w:val="0"/>
          <w:numId w:val="5"/>
        </w:numPr>
        <w:tabs>
          <w:tab w:val="left" w:pos="845"/>
        </w:tabs>
        <w:spacing w:line="360" w:lineRule="auto"/>
        <w:ind w:firstLine="709"/>
        <w:jc w:val="both"/>
      </w:pPr>
      <w:bookmarkStart w:id="33" w:name="bookmark883"/>
      <w:bookmarkEnd w:id="33"/>
      <w:r w:rsidRPr="00886C41">
        <w:rPr>
          <w:i/>
          <w:iCs/>
          <w:color w:val="000000"/>
        </w:rPr>
        <w:t>Определение системы мероприятий, направленных на преодоление излишнего уровня текучести</w:t>
      </w:r>
      <w:r w:rsidRPr="00886C41">
        <w:rPr>
          <w:b/>
          <w:bCs/>
          <w:i/>
          <w:iCs/>
          <w:color w:val="000000"/>
        </w:rPr>
        <w:t>.</w:t>
      </w:r>
      <w:r>
        <w:rPr>
          <w:color w:val="000000"/>
        </w:rPr>
        <w:t xml:space="preserve"> Для этого принимаемые меры по сокращению текучести кадров можно разделить на три основные группы:</w:t>
      </w:r>
    </w:p>
    <w:p w:rsidR="00D56A18" w:rsidRDefault="00D56A18" w:rsidP="009A32A7">
      <w:pPr>
        <w:pStyle w:val="14"/>
        <w:tabs>
          <w:tab w:val="left" w:pos="706"/>
        </w:tabs>
        <w:spacing w:line="360" w:lineRule="auto"/>
        <w:ind w:firstLine="709"/>
        <w:jc w:val="both"/>
      </w:pPr>
      <w:bookmarkStart w:id="34" w:name="bookmark884"/>
      <w:bookmarkEnd w:id="34"/>
      <w:r>
        <w:rPr>
          <w:color w:val="000000"/>
        </w:rPr>
        <w:lastRenderedPageBreak/>
        <w:t>- технико-экономические (улучшение условий труда, совершенствование системы материального стимулирования, организации и управления производством и др.);</w:t>
      </w:r>
    </w:p>
    <w:p w:rsidR="00D56A18" w:rsidRDefault="00D56A18" w:rsidP="009A32A7">
      <w:pPr>
        <w:pStyle w:val="14"/>
        <w:tabs>
          <w:tab w:val="left" w:pos="706"/>
        </w:tabs>
        <w:spacing w:line="360" w:lineRule="auto"/>
        <w:ind w:firstLine="709"/>
        <w:jc w:val="both"/>
      </w:pPr>
      <w:bookmarkStart w:id="35" w:name="bookmark885"/>
      <w:bookmarkEnd w:id="35"/>
      <w:r>
        <w:rPr>
          <w:color w:val="000000"/>
        </w:rPr>
        <w:t>- организационные (совершенствование технологии трудовой адаптации, системы профессионального продвижения и др.);</w:t>
      </w:r>
    </w:p>
    <w:p w:rsidR="00D56A18" w:rsidRDefault="00D56A18" w:rsidP="009A32A7">
      <w:pPr>
        <w:pStyle w:val="14"/>
        <w:tabs>
          <w:tab w:val="left" w:pos="706"/>
        </w:tabs>
        <w:spacing w:line="360" w:lineRule="auto"/>
        <w:ind w:firstLine="709"/>
        <w:jc w:val="both"/>
      </w:pPr>
      <w:bookmarkStart w:id="36" w:name="bookmark886"/>
      <w:bookmarkEnd w:id="36"/>
      <w:r>
        <w:rPr>
          <w:color w:val="000000"/>
        </w:rPr>
        <w:t>- социально-психологические (совершенствование стилей и методов руководства, взаимоотношений в коллективе, системы морального поощрения и др.).</w:t>
      </w:r>
    </w:p>
    <w:p w:rsidR="00D56A18" w:rsidRPr="00E67D43" w:rsidRDefault="00D56A18" w:rsidP="009A32A7">
      <w:pPr>
        <w:pStyle w:val="14"/>
        <w:numPr>
          <w:ilvl w:val="0"/>
          <w:numId w:val="5"/>
        </w:numPr>
        <w:tabs>
          <w:tab w:val="left" w:pos="730"/>
        </w:tabs>
        <w:spacing w:line="360" w:lineRule="auto"/>
        <w:ind w:firstLine="709"/>
        <w:jc w:val="both"/>
      </w:pPr>
      <w:bookmarkStart w:id="37" w:name="bookmark887"/>
      <w:bookmarkEnd w:id="37"/>
      <w:r w:rsidRPr="00886C41">
        <w:rPr>
          <w:i/>
          <w:iCs/>
          <w:color w:val="000000"/>
        </w:rPr>
        <w:t>Определение эффекта от осуществления разработанных мер преодоления уровня текучести.</w:t>
      </w:r>
      <w:r>
        <w:rPr>
          <w:color w:val="000000"/>
        </w:rPr>
        <w:t xml:space="preserve"> При разработке программы устранения излишней текучести кадров необходимо будет также провести сравнительный анализ издержек на проведение мероприятий по сокращению текучести кадров и потерь из -за излишнего уровня текучести. Если затраты на решение проблемы превысят потери, вызванные высокой текучестью кадров, то возможен поиск других, более «дешевых» вариантов совершенствования работы с персоналом</w:t>
      </w:r>
      <w:r w:rsidR="006E2804">
        <w:rPr>
          <w:color w:val="000000"/>
        </w:rPr>
        <w:t xml:space="preserve"> </w:t>
      </w:r>
      <w:r w:rsidR="006E2804" w:rsidRPr="00337F9A">
        <w:t>[</w:t>
      </w:r>
      <w:r w:rsidR="006E2804">
        <w:t>1</w:t>
      </w:r>
      <w:r w:rsidR="006E2804" w:rsidRPr="00337F9A">
        <w:t>]</w:t>
      </w:r>
      <w:r w:rsidR="006E2804">
        <w:t>.</w:t>
      </w:r>
    </w:p>
    <w:p w:rsidR="00E67D43" w:rsidRDefault="003A5B3D" w:rsidP="009A32A7">
      <w:pPr>
        <w:pStyle w:val="14"/>
        <w:spacing w:line="360" w:lineRule="auto"/>
        <w:ind w:firstLine="709"/>
        <w:jc w:val="both"/>
        <w:rPr>
          <w:color w:val="000000"/>
        </w:rPr>
      </w:pPr>
      <w:r>
        <w:t>Вывод по главе состоит в том, что</w:t>
      </w:r>
      <w:r w:rsidR="00E67D43">
        <w:t xml:space="preserve"> </w:t>
      </w:r>
      <w:r w:rsidR="00E67D43">
        <w:rPr>
          <w:color w:val="000000"/>
        </w:rPr>
        <w:t xml:space="preserve">решение многих проблем по сокращению излишней текучести кадров зависит от самих предприятий. Предлагаемый порядок деятельности по управлению текучестью кадров, прежде всего, рассчитан на собственные силы кадровой службы любого предприятия и при должной организации управления персоналом способен эффективно решать возникающие проблемы. </w:t>
      </w:r>
    </w:p>
    <w:p w:rsidR="003A5B3D" w:rsidRDefault="00E67D43" w:rsidP="009A32A7">
      <w:pPr>
        <w:pStyle w:val="14"/>
        <w:spacing w:line="360" w:lineRule="auto"/>
        <w:ind w:firstLine="709"/>
        <w:jc w:val="both"/>
      </w:pPr>
      <w:r>
        <w:rPr>
          <w:color w:val="000000"/>
        </w:rPr>
        <w:t xml:space="preserve">В </w:t>
      </w:r>
      <w:r w:rsidR="003A5B3D">
        <w:t xml:space="preserve">рыночных условиях текучесть персонала - движение работников между предприятиями, вызванное наличием дисбаланса между корпоративной конкурентоспособностью персонала и конкурентоспособностью работника - позволяет выявить данное несовпадение по двум критериям: уровню и длительности жизненного цикла компетенции. Сущность процесса текучести кадров — целенаправленный поиск для индивида рыночной ниши, благоприятствующей достижению корпоративной конкурентоспособности персонала с помощью долговременного </w:t>
      </w:r>
      <w:r w:rsidR="003A5B3D">
        <w:lastRenderedPageBreak/>
        <w:t>использования компетенции работника для удовлетворения рыночной потребности в труде с наименьшими социально-экономическими издержками на рабочую силу.</w:t>
      </w:r>
    </w:p>
    <w:p w:rsidR="00622985" w:rsidRDefault="003A5B3D" w:rsidP="00622985">
      <w:pPr>
        <w:autoSpaceDE w:val="0"/>
        <w:autoSpaceDN w:val="0"/>
        <w:adjustRightInd w:val="0"/>
        <w:spacing w:line="360" w:lineRule="auto"/>
        <w:ind w:firstLine="709"/>
        <w:jc w:val="both"/>
        <w:rPr>
          <w:sz w:val="28"/>
          <w:szCs w:val="28"/>
        </w:rPr>
      </w:pPr>
      <w:r>
        <w:rPr>
          <w:sz w:val="28"/>
          <w:szCs w:val="28"/>
        </w:rPr>
        <w:t>Проведенный анализ показал, что т</w:t>
      </w:r>
      <w:r w:rsidRPr="008D7B14">
        <w:rPr>
          <w:sz w:val="28"/>
          <w:szCs w:val="28"/>
        </w:rPr>
        <w:t>екучесть персонала способствует</w:t>
      </w:r>
      <w:r>
        <w:rPr>
          <w:sz w:val="28"/>
          <w:szCs w:val="28"/>
        </w:rPr>
        <w:t>:</w:t>
      </w:r>
    </w:p>
    <w:p w:rsidR="00622985" w:rsidRPr="00622985" w:rsidRDefault="00094943" w:rsidP="00622985">
      <w:pPr>
        <w:pStyle w:val="aff8"/>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622985">
        <w:rPr>
          <w:rFonts w:ascii="Times New Roman" w:hAnsi="Times New Roman" w:cs="Times New Roman"/>
          <w:sz w:val="28"/>
          <w:szCs w:val="28"/>
        </w:rPr>
        <w:t>С</w:t>
      </w:r>
      <w:r w:rsidR="003A5B3D" w:rsidRPr="00622985">
        <w:rPr>
          <w:rFonts w:ascii="Times New Roman" w:hAnsi="Times New Roman" w:cs="Times New Roman"/>
          <w:sz w:val="28"/>
          <w:szCs w:val="28"/>
        </w:rPr>
        <w:t>озданию широких возможностей для реализации работником своих жизненных запросов и способностей на основе свободного труда и роста личных доходов</w:t>
      </w:r>
      <w:r w:rsidR="00D56A18" w:rsidRPr="00622985">
        <w:rPr>
          <w:rFonts w:ascii="Times New Roman" w:hAnsi="Times New Roman" w:cs="Times New Roman"/>
          <w:sz w:val="28"/>
          <w:szCs w:val="28"/>
        </w:rPr>
        <w:t>.</w:t>
      </w:r>
    </w:p>
    <w:p w:rsidR="00622985" w:rsidRPr="00622985" w:rsidRDefault="00094943" w:rsidP="00622985">
      <w:pPr>
        <w:pStyle w:val="aff8"/>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622985">
        <w:rPr>
          <w:rFonts w:ascii="Times New Roman" w:hAnsi="Times New Roman" w:cs="Times New Roman"/>
          <w:sz w:val="28"/>
          <w:szCs w:val="28"/>
        </w:rPr>
        <w:t>Р</w:t>
      </w:r>
      <w:r w:rsidR="003A5B3D" w:rsidRPr="00622985">
        <w:rPr>
          <w:rFonts w:ascii="Times New Roman" w:hAnsi="Times New Roman" w:cs="Times New Roman"/>
          <w:sz w:val="28"/>
          <w:szCs w:val="28"/>
        </w:rPr>
        <w:t>азвитию конкуренции между носителями рабочей силы за более выгодные сферы приложения</w:t>
      </w:r>
      <w:r w:rsidR="00622985" w:rsidRPr="00622985">
        <w:rPr>
          <w:rFonts w:ascii="Times New Roman" w:hAnsi="Times New Roman" w:cs="Times New Roman"/>
          <w:sz w:val="28"/>
          <w:szCs w:val="28"/>
        </w:rPr>
        <w:t>.</w:t>
      </w:r>
    </w:p>
    <w:p w:rsidR="003A5B3D" w:rsidRPr="00622985" w:rsidRDefault="00094943" w:rsidP="00622985">
      <w:pPr>
        <w:pStyle w:val="aff8"/>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622985">
        <w:rPr>
          <w:rFonts w:ascii="Times New Roman" w:hAnsi="Times New Roman" w:cs="Times New Roman"/>
          <w:sz w:val="28"/>
          <w:szCs w:val="28"/>
        </w:rPr>
        <w:t>У</w:t>
      </w:r>
      <w:r w:rsidR="003A5B3D" w:rsidRPr="00622985">
        <w:rPr>
          <w:rFonts w:ascii="Times New Roman" w:hAnsi="Times New Roman" w:cs="Times New Roman"/>
          <w:sz w:val="28"/>
          <w:szCs w:val="28"/>
        </w:rPr>
        <w:t>силению конкуренции между субъектами управления производством за личность компетентного работника, за более эффективное использование его человеческого капитала.</w:t>
      </w:r>
    </w:p>
    <w:p w:rsidR="00926DAE" w:rsidRPr="00CF46E5" w:rsidRDefault="00926DAE" w:rsidP="00D579C7">
      <w:pPr>
        <w:pStyle w:val="ac"/>
        <w:rPr>
          <w:highlight w:val="yellow"/>
        </w:rPr>
      </w:pPr>
    </w:p>
    <w:bookmarkEnd w:id="22"/>
    <w:p w:rsidR="006E2804" w:rsidRPr="00CF46E5" w:rsidRDefault="006E2804" w:rsidP="00F4619A">
      <w:pPr>
        <w:pStyle w:val="1"/>
        <w:rPr>
          <w:highlight w:val="yellow"/>
        </w:rPr>
      </w:pPr>
      <w:r>
        <w:lastRenderedPageBreak/>
        <w:t>2</w:t>
      </w:r>
      <w:r w:rsidRPr="00AB6A3D">
        <w:t xml:space="preserve"> </w:t>
      </w:r>
      <w:r w:rsidRPr="006E2804">
        <w:t>АНАЛИЗ УПРАВЛЕНИЯ ТЕКУЧЕСТЬЮ ПЕРСОНАЛА В АДМИНИСТРАТИВНО - ХОЗЯЙСТВЕННОМ ЦЕНТРЕ ОКТЯБРЬСКОЙ ЖЕЛЕЗНОЙ ДОРОГИ</w:t>
      </w:r>
    </w:p>
    <w:p w:rsidR="006E2804" w:rsidRDefault="006E2804" w:rsidP="00926DAE">
      <w:pPr>
        <w:pStyle w:val="ac"/>
        <w:ind w:firstLine="0"/>
        <w:rPr>
          <w:highlight w:val="yellow"/>
        </w:rPr>
      </w:pPr>
    </w:p>
    <w:p w:rsidR="0045314D" w:rsidRDefault="0045314D" w:rsidP="00F4619A">
      <w:pPr>
        <w:pStyle w:val="afe"/>
      </w:pPr>
      <w:r>
        <w:t>2</w:t>
      </w:r>
      <w:r w:rsidRPr="003A5B3D">
        <w:t>.</w:t>
      </w:r>
      <w:r>
        <w:t>1</w:t>
      </w:r>
      <w:r w:rsidRPr="003A5B3D">
        <w:t xml:space="preserve"> </w:t>
      </w:r>
      <w:r w:rsidRPr="0045314D">
        <w:t>Организацион</w:t>
      </w:r>
      <w:r w:rsidR="005F3148">
        <w:t>но-правовая</w:t>
      </w:r>
      <w:r w:rsidRPr="0045314D">
        <w:t xml:space="preserve"> структура и экономическая характеристика Административно – хозяйственного центра Октябрьской железной дороги</w:t>
      </w:r>
    </w:p>
    <w:p w:rsidR="00A944A9" w:rsidRDefault="00A944A9" w:rsidP="00A944A9">
      <w:pPr>
        <w:pStyle w:val="afe"/>
        <w:spacing w:line="240" w:lineRule="auto"/>
      </w:pPr>
    </w:p>
    <w:p w:rsidR="005F3148" w:rsidRDefault="005F3148" w:rsidP="005F3148">
      <w:pPr>
        <w:shd w:val="clear" w:color="auto" w:fill="FFFFFF"/>
        <w:spacing w:line="360" w:lineRule="auto"/>
        <w:ind w:firstLine="709"/>
        <w:jc w:val="both"/>
        <w:rPr>
          <w:color w:val="000000"/>
          <w:sz w:val="28"/>
        </w:rPr>
      </w:pPr>
      <w:r w:rsidRPr="00D443CF">
        <w:rPr>
          <w:color w:val="000000"/>
          <w:sz w:val="28"/>
        </w:rPr>
        <w:t>Административно-хозяйственный центр является структурным подразделением Октябрьской железной дороги - филиала ОАО «РЖД».</w:t>
      </w:r>
    </w:p>
    <w:p w:rsidR="005F3148" w:rsidRDefault="005F3148" w:rsidP="005F3148">
      <w:pPr>
        <w:shd w:val="clear" w:color="auto" w:fill="FFFFFF"/>
        <w:spacing w:line="360" w:lineRule="auto"/>
        <w:ind w:firstLine="709"/>
        <w:jc w:val="both"/>
        <w:rPr>
          <w:color w:val="000000"/>
          <w:sz w:val="28"/>
        </w:rPr>
      </w:pPr>
      <w:r>
        <w:rPr>
          <w:color w:val="000000"/>
          <w:sz w:val="28"/>
        </w:rPr>
        <w:t xml:space="preserve">Выделение Административно-хозяйственного центра в самостоятельное структурное подразделение из состава органа управления Октябрьской железной дороги произошло 1 февраля 2005 г. </w:t>
      </w:r>
    </w:p>
    <w:p w:rsidR="005F3148" w:rsidRDefault="005F3148" w:rsidP="005F3148">
      <w:pPr>
        <w:shd w:val="clear" w:color="auto" w:fill="FFFFFF"/>
        <w:spacing w:line="360" w:lineRule="auto"/>
        <w:ind w:firstLine="709"/>
        <w:jc w:val="both"/>
        <w:rPr>
          <w:color w:val="000000"/>
          <w:sz w:val="28"/>
        </w:rPr>
      </w:pPr>
      <w:r>
        <w:rPr>
          <w:color w:val="000000"/>
          <w:sz w:val="28"/>
        </w:rPr>
        <w:t xml:space="preserve">До этого времени подразделение называлось Административно-хозяйственной службой управления Октябрьской железной дороги. </w:t>
      </w:r>
    </w:p>
    <w:p w:rsidR="00886C41" w:rsidRDefault="0070132D" w:rsidP="005F3148">
      <w:pPr>
        <w:spacing w:line="360" w:lineRule="auto"/>
        <w:ind w:firstLine="708"/>
        <w:jc w:val="both"/>
        <w:rPr>
          <w:color w:val="000000"/>
          <w:sz w:val="28"/>
          <w:szCs w:val="28"/>
        </w:rPr>
      </w:pPr>
      <w:r w:rsidRPr="00291EDF">
        <w:rPr>
          <w:color w:val="000000"/>
          <w:sz w:val="28"/>
          <w:szCs w:val="28"/>
        </w:rPr>
        <w:t>Центр руководствуется в своей деятельности Конституцией Российской Федерации, федеральными законами, иными нормативными правовыми актами Российской Федерации, уставом ОАО «РЖД», нормативными документами ОАО «РЖД» и железной дороги, а также настоящим Положением</w:t>
      </w:r>
      <w:r>
        <w:rPr>
          <w:color w:val="000000"/>
          <w:sz w:val="28"/>
          <w:szCs w:val="28"/>
        </w:rPr>
        <w:t>.</w:t>
      </w:r>
    </w:p>
    <w:p w:rsidR="0070132D" w:rsidRDefault="0070132D" w:rsidP="00886C41">
      <w:pPr>
        <w:spacing w:line="360" w:lineRule="auto"/>
        <w:ind w:firstLine="709"/>
        <w:jc w:val="both"/>
        <w:rPr>
          <w:color w:val="000000"/>
          <w:sz w:val="28"/>
          <w:szCs w:val="28"/>
        </w:rPr>
      </w:pPr>
      <w:r w:rsidRPr="00291EDF">
        <w:rPr>
          <w:color w:val="000000"/>
          <w:sz w:val="28"/>
          <w:szCs w:val="28"/>
        </w:rPr>
        <w:t>Основными задачами Центра являются</w:t>
      </w:r>
      <w:r>
        <w:rPr>
          <w:color w:val="000000"/>
          <w:sz w:val="28"/>
          <w:szCs w:val="28"/>
        </w:rPr>
        <w:t xml:space="preserve"> </w:t>
      </w:r>
      <w:r w:rsidRPr="00337F9A">
        <w:rPr>
          <w:sz w:val="28"/>
          <w:szCs w:val="28"/>
        </w:rPr>
        <w:t>[</w:t>
      </w:r>
      <w:r>
        <w:rPr>
          <w:sz w:val="28"/>
          <w:szCs w:val="28"/>
        </w:rPr>
        <w:t>10</w:t>
      </w:r>
      <w:r w:rsidRPr="00337F9A">
        <w:rPr>
          <w:sz w:val="28"/>
          <w:szCs w:val="28"/>
        </w:rPr>
        <w:t>]</w:t>
      </w:r>
      <w:r w:rsidRPr="00291EDF">
        <w:rPr>
          <w:color w:val="000000"/>
          <w:sz w:val="28"/>
          <w:szCs w:val="28"/>
        </w:rPr>
        <w:t>:</w:t>
      </w:r>
    </w:p>
    <w:p w:rsidR="00136726" w:rsidRDefault="0070132D" w:rsidP="00136726">
      <w:pPr>
        <w:pStyle w:val="14"/>
        <w:numPr>
          <w:ilvl w:val="0"/>
          <w:numId w:val="19"/>
        </w:numPr>
        <w:tabs>
          <w:tab w:val="left" w:pos="284"/>
        </w:tabs>
        <w:spacing w:line="360" w:lineRule="auto"/>
        <w:ind w:left="0" w:firstLine="709"/>
        <w:jc w:val="both"/>
      </w:pPr>
      <w:r>
        <w:rPr>
          <w:color w:val="000000"/>
        </w:rPr>
        <w:t>Организационно-техническое обеспечение административно-</w:t>
      </w:r>
      <w:r w:rsidRPr="0070132D">
        <w:rPr>
          <w:color w:val="000000"/>
        </w:rPr>
        <w:t>распорядительной деятельности управления железной дороги и подразделений, находящихся на финансово-хозяйственном обслуживании железной дороги (далее - подразделения приписного плата)</w:t>
      </w:r>
      <w:r>
        <w:rPr>
          <w:color w:val="000000"/>
        </w:rPr>
        <w:t>.</w:t>
      </w:r>
    </w:p>
    <w:p w:rsidR="00136726" w:rsidRDefault="0070132D" w:rsidP="00136726">
      <w:pPr>
        <w:pStyle w:val="14"/>
        <w:numPr>
          <w:ilvl w:val="0"/>
          <w:numId w:val="19"/>
        </w:numPr>
        <w:tabs>
          <w:tab w:val="left" w:pos="284"/>
        </w:tabs>
        <w:spacing w:line="360" w:lineRule="auto"/>
        <w:ind w:left="0" w:firstLine="709"/>
        <w:jc w:val="both"/>
      </w:pPr>
      <w:r w:rsidRPr="00136726">
        <w:rPr>
          <w:color w:val="000000"/>
        </w:rPr>
        <w:t>Организация контроля за сохранностью и техническим состоянием основных средств, включая автотранспортные средства.</w:t>
      </w:r>
      <w:bookmarkStart w:id="38" w:name="bookmark17"/>
      <w:bookmarkEnd w:id="38"/>
    </w:p>
    <w:p w:rsidR="00136726" w:rsidRPr="00136726" w:rsidRDefault="0070132D" w:rsidP="00136726">
      <w:pPr>
        <w:pStyle w:val="14"/>
        <w:numPr>
          <w:ilvl w:val="0"/>
          <w:numId w:val="19"/>
        </w:numPr>
        <w:tabs>
          <w:tab w:val="left" w:pos="284"/>
        </w:tabs>
        <w:spacing w:line="360" w:lineRule="auto"/>
        <w:ind w:left="0" w:firstLine="709"/>
        <w:jc w:val="both"/>
      </w:pPr>
      <w:r w:rsidRPr="00136726">
        <w:rPr>
          <w:color w:val="000000"/>
        </w:rPr>
        <w:t xml:space="preserve">Организация и обеспечение временного проживания руководящих работников железной дороги и ОАО «РЖД», а также их семей, работников железнодорожного транспорта, находящихся в командировке, других граждан. </w:t>
      </w:r>
    </w:p>
    <w:p w:rsidR="00136726" w:rsidRPr="00136726" w:rsidRDefault="0070132D" w:rsidP="00136726">
      <w:pPr>
        <w:pStyle w:val="14"/>
        <w:numPr>
          <w:ilvl w:val="0"/>
          <w:numId w:val="19"/>
        </w:numPr>
        <w:tabs>
          <w:tab w:val="left" w:pos="284"/>
        </w:tabs>
        <w:spacing w:line="360" w:lineRule="auto"/>
        <w:ind w:left="0" w:firstLine="709"/>
        <w:jc w:val="both"/>
      </w:pPr>
      <w:r w:rsidRPr="00136726">
        <w:rPr>
          <w:color w:val="000000"/>
        </w:rPr>
        <w:lastRenderedPageBreak/>
        <w:t>Организация проведения встреч, в том числе деловых, спортивных и прочих мероприятий.</w:t>
      </w:r>
    </w:p>
    <w:p w:rsidR="00136726" w:rsidRPr="00136726" w:rsidRDefault="0070132D" w:rsidP="00136726">
      <w:pPr>
        <w:pStyle w:val="14"/>
        <w:numPr>
          <w:ilvl w:val="0"/>
          <w:numId w:val="19"/>
        </w:numPr>
        <w:tabs>
          <w:tab w:val="left" w:pos="284"/>
        </w:tabs>
        <w:spacing w:line="360" w:lineRule="auto"/>
        <w:ind w:left="0" w:firstLine="709"/>
        <w:jc w:val="both"/>
      </w:pPr>
      <w:r w:rsidRPr="00136726">
        <w:rPr>
          <w:color w:val="000000"/>
        </w:rPr>
        <w:t>Выполнения заказов железной дороги по обеспечению отчетными формами и альбомами учетных, отчетных форм в соответствии с нормативными документами ОАО «РЖД», железной дороги, бланочной, журнальной и другими видами полиграфической продукции.</w:t>
      </w:r>
      <w:bookmarkStart w:id="39" w:name="bookmark19"/>
      <w:bookmarkEnd w:id="39"/>
    </w:p>
    <w:p w:rsidR="0070132D" w:rsidRPr="00291EDF" w:rsidRDefault="0070132D" w:rsidP="00136726">
      <w:pPr>
        <w:pStyle w:val="14"/>
        <w:numPr>
          <w:ilvl w:val="0"/>
          <w:numId w:val="19"/>
        </w:numPr>
        <w:tabs>
          <w:tab w:val="left" w:pos="284"/>
        </w:tabs>
        <w:spacing w:line="360" w:lineRule="auto"/>
        <w:ind w:left="0" w:firstLine="709"/>
        <w:jc w:val="both"/>
      </w:pPr>
      <w:r w:rsidRPr="00136726">
        <w:rPr>
          <w:color w:val="000000"/>
        </w:rPr>
        <w:t>Оказание услуг общественного питания и розничной торговли работникам железной дороги и другим заказчикам, осуществление организации питания участников семинаров, школ по обмену опытом и других мероприятий, организуемых ОАО «РЖД» и железной дорогой согласно сметам и распоряжениям.</w:t>
      </w:r>
      <w:r w:rsidRPr="00D85737">
        <w:t xml:space="preserve"> </w:t>
      </w:r>
    </w:p>
    <w:p w:rsidR="0070132D" w:rsidRDefault="0070132D" w:rsidP="00886C41">
      <w:pPr>
        <w:pStyle w:val="14"/>
        <w:tabs>
          <w:tab w:val="left" w:pos="1445"/>
        </w:tabs>
        <w:spacing w:line="360" w:lineRule="auto"/>
        <w:ind w:firstLine="709"/>
        <w:jc w:val="both"/>
        <w:rPr>
          <w:color w:val="000000"/>
        </w:rPr>
      </w:pPr>
      <w:r>
        <w:rPr>
          <w:color w:val="000000"/>
        </w:rPr>
        <w:t xml:space="preserve">Центр в соответствии с возложенными на него задачами осуществляет следующие функции </w:t>
      </w:r>
      <w:r w:rsidRPr="00337F9A">
        <w:t>[</w:t>
      </w:r>
      <w:r>
        <w:t>10</w:t>
      </w:r>
      <w:r w:rsidRPr="00337F9A">
        <w:t>]</w:t>
      </w:r>
      <w:r>
        <w:rPr>
          <w:color w:val="000000"/>
        </w:rPr>
        <w:t>:</w:t>
      </w:r>
      <w:r w:rsidR="007E18C6">
        <w:rPr>
          <w:color w:val="000000"/>
        </w:rPr>
        <w:t xml:space="preserve"> </w:t>
      </w:r>
    </w:p>
    <w:p w:rsidR="0070132D" w:rsidRDefault="0070132D" w:rsidP="00886C41">
      <w:pPr>
        <w:pStyle w:val="14"/>
        <w:numPr>
          <w:ilvl w:val="0"/>
          <w:numId w:val="6"/>
        </w:numPr>
        <w:tabs>
          <w:tab w:val="left" w:pos="284"/>
        </w:tabs>
        <w:spacing w:line="360" w:lineRule="auto"/>
        <w:ind w:left="0" w:firstLine="709"/>
        <w:jc w:val="both"/>
      </w:pPr>
      <w:r>
        <w:rPr>
          <w:color w:val="000000"/>
        </w:rPr>
        <w:t xml:space="preserve">Ведет работу по содержанию и эксплуатации административных и служебно-технических зданий, находящихся на балансе Центра (далее - объекты) и предназначенных для обеспечения административно </w:t>
      </w:r>
      <w:r>
        <w:rPr>
          <w:color w:val="000000"/>
        </w:rPr>
        <w:softHyphen/>
        <w:t>распорядительной деятельности работников органа управления железной дороги, подразделений приписного штата.</w:t>
      </w:r>
    </w:p>
    <w:p w:rsidR="0070132D" w:rsidRPr="00291EDF" w:rsidRDefault="00BE217C" w:rsidP="00886C41">
      <w:pPr>
        <w:pStyle w:val="14"/>
        <w:numPr>
          <w:ilvl w:val="0"/>
          <w:numId w:val="6"/>
        </w:numPr>
        <w:spacing w:line="360" w:lineRule="auto"/>
        <w:ind w:left="0" w:firstLine="709"/>
        <w:jc w:val="both"/>
      </w:pPr>
      <w:r>
        <w:rPr>
          <w:color w:val="000000"/>
        </w:rPr>
        <w:t>О</w:t>
      </w:r>
      <w:r w:rsidR="0070132D">
        <w:rPr>
          <w:color w:val="000000"/>
        </w:rPr>
        <w:t>беспечивает исправную работу систем водоснабжения, электроснабжения, теплоснаб</w:t>
      </w:r>
      <w:r w:rsidR="0070132D">
        <w:t>ж</w:t>
      </w:r>
      <w:r w:rsidR="0070132D">
        <w:rPr>
          <w:color w:val="000000"/>
        </w:rPr>
        <w:t>ения, вентиляции, систем пожарной, охранной, сигнализации и систем пожаротушения, находящихся в эксплуатационном ведении Центра</w:t>
      </w:r>
      <w:r>
        <w:rPr>
          <w:color w:val="000000"/>
        </w:rPr>
        <w:t>.</w:t>
      </w:r>
    </w:p>
    <w:p w:rsidR="0070132D" w:rsidRPr="005F6926" w:rsidRDefault="00BE217C" w:rsidP="005F6926">
      <w:pPr>
        <w:pStyle w:val="14"/>
        <w:numPr>
          <w:ilvl w:val="0"/>
          <w:numId w:val="6"/>
        </w:numPr>
        <w:tabs>
          <w:tab w:val="left" w:pos="284"/>
        </w:tabs>
        <w:spacing w:line="360" w:lineRule="auto"/>
        <w:ind w:left="0" w:firstLine="709"/>
        <w:jc w:val="both"/>
        <w:rPr>
          <w:color w:val="000000"/>
        </w:rPr>
      </w:pPr>
      <w:r w:rsidRPr="005F6926">
        <w:rPr>
          <w:color w:val="000000"/>
        </w:rPr>
        <w:t>В</w:t>
      </w:r>
      <w:r w:rsidR="0070132D" w:rsidRPr="005F6926">
        <w:rPr>
          <w:color w:val="000000"/>
        </w:rPr>
        <w:t>водит в эксплуатацию, получает правоустанавливающие документы,</w:t>
      </w:r>
      <w:r w:rsidR="005F6926">
        <w:rPr>
          <w:color w:val="000000"/>
        </w:rPr>
        <w:t xml:space="preserve"> </w:t>
      </w:r>
      <w:r w:rsidR="0070132D" w:rsidRPr="005F6926">
        <w:rPr>
          <w:color w:val="000000"/>
        </w:rPr>
        <w:t>осуществляет постановку на учет, содержание, прочие действия в отношении движимого и недвижимого имущества</w:t>
      </w:r>
      <w:r w:rsidRPr="005F6926">
        <w:rPr>
          <w:color w:val="000000"/>
        </w:rPr>
        <w:t>.</w:t>
      </w:r>
    </w:p>
    <w:p w:rsidR="0070132D" w:rsidRDefault="00BE217C" w:rsidP="00886C41">
      <w:pPr>
        <w:pStyle w:val="14"/>
        <w:numPr>
          <w:ilvl w:val="0"/>
          <w:numId w:val="6"/>
        </w:numPr>
        <w:tabs>
          <w:tab w:val="left" w:pos="284"/>
          <w:tab w:val="left" w:pos="851"/>
        </w:tabs>
        <w:spacing w:line="360" w:lineRule="auto"/>
        <w:ind w:left="0" w:firstLine="709"/>
        <w:jc w:val="both"/>
      </w:pPr>
      <w:r>
        <w:rPr>
          <w:color w:val="000000"/>
        </w:rPr>
        <w:t>О</w:t>
      </w:r>
      <w:r w:rsidR="0070132D">
        <w:rPr>
          <w:color w:val="000000"/>
        </w:rPr>
        <w:t>существляет текущий и капитальный ремонт, техническое обслуживание имущества, контроль за использованием технических средств и служебных помещений, находящихся в ведении Центра</w:t>
      </w:r>
      <w:r>
        <w:rPr>
          <w:color w:val="000000"/>
        </w:rPr>
        <w:t>.</w:t>
      </w:r>
    </w:p>
    <w:p w:rsidR="0070132D" w:rsidRDefault="00BE217C" w:rsidP="00886C41">
      <w:pPr>
        <w:pStyle w:val="14"/>
        <w:numPr>
          <w:ilvl w:val="0"/>
          <w:numId w:val="6"/>
        </w:numPr>
        <w:tabs>
          <w:tab w:val="left" w:pos="284"/>
          <w:tab w:val="left" w:pos="851"/>
        </w:tabs>
        <w:spacing w:line="360" w:lineRule="auto"/>
        <w:ind w:left="0" w:firstLine="709"/>
        <w:jc w:val="both"/>
      </w:pPr>
      <w:r>
        <w:rPr>
          <w:color w:val="000000"/>
        </w:rPr>
        <w:t>Ф</w:t>
      </w:r>
      <w:r w:rsidR="0070132D">
        <w:rPr>
          <w:color w:val="000000"/>
        </w:rPr>
        <w:t>ормирует и представляет на утверждение в установленном порядке годовые планы по эксплуатационным расходам по объектам</w:t>
      </w:r>
      <w:r>
        <w:rPr>
          <w:color w:val="000000"/>
        </w:rPr>
        <w:t>.</w:t>
      </w:r>
    </w:p>
    <w:p w:rsidR="0070132D" w:rsidRDefault="00BE217C" w:rsidP="00886C41">
      <w:pPr>
        <w:pStyle w:val="14"/>
        <w:numPr>
          <w:ilvl w:val="0"/>
          <w:numId w:val="6"/>
        </w:numPr>
        <w:tabs>
          <w:tab w:val="left" w:pos="284"/>
          <w:tab w:val="left" w:pos="851"/>
        </w:tabs>
        <w:spacing w:line="360" w:lineRule="auto"/>
        <w:ind w:left="0" w:firstLine="709"/>
        <w:jc w:val="both"/>
      </w:pPr>
      <w:r>
        <w:rPr>
          <w:color w:val="000000"/>
        </w:rPr>
        <w:lastRenderedPageBreak/>
        <w:t>В</w:t>
      </w:r>
      <w:r w:rsidR="0070132D">
        <w:rPr>
          <w:color w:val="000000"/>
        </w:rPr>
        <w:t>едет договорную работу по поставкам материалов и оборудования, продуктов питания, эксплуатационному и хозяйственному обеспечению и иным вопросам, возникающим при обслуживании органа управления железной дороги, подразделений приписного штата; а также в соответствии с организационно-распорядительными документами ОАО «РЖД» по вопросам, отнесенным к компетенции Филиала и связанным с его деятельностью.</w:t>
      </w:r>
    </w:p>
    <w:p w:rsidR="0070132D" w:rsidRDefault="00BE217C" w:rsidP="00886C41">
      <w:pPr>
        <w:pStyle w:val="14"/>
        <w:numPr>
          <w:ilvl w:val="0"/>
          <w:numId w:val="6"/>
        </w:numPr>
        <w:tabs>
          <w:tab w:val="left" w:pos="284"/>
        </w:tabs>
        <w:spacing w:line="360" w:lineRule="auto"/>
        <w:ind w:left="0" w:firstLine="709"/>
        <w:jc w:val="both"/>
      </w:pPr>
      <w:r>
        <w:rPr>
          <w:color w:val="000000"/>
        </w:rPr>
        <w:t>О</w:t>
      </w:r>
      <w:r w:rsidR="0070132D">
        <w:rPr>
          <w:color w:val="000000"/>
        </w:rPr>
        <w:t>беспечивает подразделения органа управления железной дороги и приписного штата мебелью (согласно установленным нормам), оргтехникой (офисной техникой) и расходными материалами к ней, служебными бланками, канцелярскими принадлежностями, хозяйственными товарами и иным инвентарем по их заявкам, а также проводит инвентаризацию материальных ценностей</w:t>
      </w:r>
      <w:r>
        <w:rPr>
          <w:color w:val="000000"/>
        </w:rPr>
        <w:t>.</w:t>
      </w:r>
    </w:p>
    <w:p w:rsidR="0070132D" w:rsidRDefault="00BE217C" w:rsidP="00886C41">
      <w:pPr>
        <w:pStyle w:val="14"/>
        <w:numPr>
          <w:ilvl w:val="0"/>
          <w:numId w:val="6"/>
        </w:numPr>
        <w:tabs>
          <w:tab w:val="left" w:pos="284"/>
        </w:tabs>
        <w:spacing w:line="360" w:lineRule="auto"/>
        <w:ind w:left="0" w:firstLine="709"/>
        <w:jc w:val="both"/>
      </w:pPr>
      <w:bookmarkStart w:id="40" w:name="bookmark28"/>
      <w:bookmarkEnd w:id="40"/>
      <w:r>
        <w:rPr>
          <w:color w:val="000000"/>
        </w:rPr>
        <w:t>П</w:t>
      </w:r>
      <w:r w:rsidR="0070132D">
        <w:rPr>
          <w:color w:val="000000"/>
        </w:rPr>
        <w:t>роводит мероприятия по изготовлению печатей и штампов для подразделений органа управления железной дороги и подразделений приписного штата</w:t>
      </w:r>
      <w:r>
        <w:rPr>
          <w:color w:val="000000"/>
        </w:rPr>
        <w:t>.</w:t>
      </w:r>
    </w:p>
    <w:p w:rsidR="0070132D" w:rsidRDefault="00BE217C" w:rsidP="00886C41">
      <w:pPr>
        <w:pStyle w:val="14"/>
        <w:numPr>
          <w:ilvl w:val="0"/>
          <w:numId w:val="6"/>
        </w:numPr>
        <w:tabs>
          <w:tab w:val="left" w:pos="284"/>
        </w:tabs>
        <w:spacing w:line="360" w:lineRule="auto"/>
        <w:ind w:left="0" w:firstLine="709"/>
        <w:jc w:val="both"/>
      </w:pPr>
      <w:r>
        <w:rPr>
          <w:color w:val="000000"/>
        </w:rPr>
        <w:t>В</w:t>
      </w:r>
      <w:r w:rsidR="0070132D">
        <w:rPr>
          <w:color w:val="000000"/>
        </w:rPr>
        <w:t>ыполняет печатно-множительные, копировальные и другие сопутствующие работы</w:t>
      </w:r>
      <w:r>
        <w:rPr>
          <w:color w:val="000000"/>
        </w:rPr>
        <w:t>.</w:t>
      </w:r>
    </w:p>
    <w:p w:rsidR="0070132D" w:rsidRDefault="00BE217C" w:rsidP="00136726">
      <w:pPr>
        <w:pStyle w:val="14"/>
        <w:numPr>
          <w:ilvl w:val="0"/>
          <w:numId w:val="6"/>
        </w:numPr>
        <w:tabs>
          <w:tab w:val="left" w:pos="426"/>
        </w:tabs>
        <w:spacing w:line="360" w:lineRule="auto"/>
        <w:ind w:left="0" w:firstLine="709"/>
        <w:jc w:val="both"/>
      </w:pPr>
      <w:bookmarkStart w:id="41" w:name="bookmark30"/>
      <w:bookmarkEnd w:id="41"/>
      <w:r>
        <w:rPr>
          <w:color w:val="000000"/>
        </w:rPr>
        <w:t>Д</w:t>
      </w:r>
      <w:r w:rsidR="0070132D">
        <w:rPr>
          <w:color w:val="000000"/>
        </w:rPr>
        <w:t>оставляет служебную почту и корреспонденцию подразделениям органа управления железной дороги, приписного штата и другим подразделениям железной дороги</w:t>
      </w:r>
      <w:r>
        <w:rPr>
          <w:color w:val="000000"/>
        </w:rPr>
        <w:t>.</w:t>
      </w:r>
    </w:p>
    <w:p w:rsidR="0070132D" w:rsidRDefault="00BE217C" w:rsidP="00886C41">
      <w:pPr>
        <w:pStyle w:val="14"/>
        <w:numPr>
          <w:ilvl w:val="0"/>
          <w:numId w:val="6"/>
        </w:numPr>
        <w:tabs>
          <w:tab w:val="left" w:pos="426"/>
        </w:tabs>
        <w:spacing w:line="360" w:lineRule="auto"/>
        <w:ind w:left="0" w:firstLine="709"/>
        <w:jc w:val="both"/>
      </w:pPr>
      <w:bookmarkStart w:id="42" w:name="bookmark31"/>
      <w:bookmarkEnd w:id="42"/>
      <w:r>
        <w:rPr>
          <w:color w:val="000000"/>
        </w:rPr>
        <w:t>В</w:t>
      </w:r>
      <w:r w:rsidR="0070132D">
        <w:rPr>
          <w:color w:val="000000"/>
        </w:rPr>
        <w:t>едет транспортно-экспедиционную деятельность</w:t>
      </w:r>
      <w:r>
        <w:rPr>
          <w:color w:val="000000"/>
        </w:rPr>
        <w:t>.</w:t>
      </w:r>
    </w:p>
    <w:p w:rsidR="0070132D" w:rsidRPr="00A5491A" w:rsidRDefault="00BE217C" w:rsidP="00886C41">
      <w:pPr>
        <w:pStyle w:val="14"/>
        <w:numPr>
          <w:ilvl w:val="0"/>
          <w:numId w:val="6"/>
        </w:numPr>
        <w:tabs>
          <w:tab w:val="left" w:pos="426"/>
        </w:tabs>
        <w:spacing w:line="360" w:lineRule="auto"/>
        <w:ind w:left="0" w:firstLine="709"/>
        <w:jc w:val="both"/>
      </w:pPr>
      <w:bookmarkStart w:id="43" w:name="bookmark32"/>
      <w:bookmarkEnd w:id="43"/>
      <w:r>
        <w:rPr>
          <w:color w:val="000000"/>
        </w:rPr>
        <w:t>В</w:t>
      </w:r>
      <w:r w:rsidR="0070132D" w:rsidRPr="00A5491A">
        <w:rPr>
          <w:color w:val="000000"/>
        </w:rPr>
        <w:t>едет учет и отчетность по личному составу, ведет и хранит трудовые книжки, выдает служебные удостоверения, оформляет больничные листы, получает и оформляет свидетельства пенсионного страхования в Пенсионном фонде Российской Федерации, ведет работу по обязательному и добровольному медицинскому страхованию работников Центра, подразделений органа</w:t>
      </w:r>
      <w:r w:rsidR="0070132D">
        <w:rPr>
          <w:color w:val="000000"/>
        </w:rPr>
        <w:t xml:space="preserve"> </w:t>
      </w:r>
      <w:r w:rsidR="0070132D" w:rsidRPr="00A5491A">
        <w:rPr>
          <w:color w:val="000000"/>
        </w:rPr>
        <w:t xml:space="preserve">управления железной дороги и приписного штата, осуществляет распределение реализацию путевок работникам органа управления дороги, приписного штата, Центра и неработающим пенсионерам </w:t>
      </w:r>
      <w:r w:rsidR="0070132D" w:rsidRPr="00A5491A">
        <w:rPr>
          <w:color w:val="000000"/>
        </w:rPr>
        <w:lastRenderedPageBreak/>
        <w:t>железной дороги в санаторно-курортные и оздоровительные учреждения в филиалы АО «РЖД-ЗДОРОВЬЕ» и железной дороги</w:t>
      </w:r>
      <w:r>
        <w:rPr>
          <w:color w:val="000000"/>
        </w:rPr>
        <w:t>.</w:t>
      </w:r>
    </w:p>
    <w:p w:rsidR="0070132D" w:rsidRPr="00A5491A" w:rsidRDefault="00BE217C" w:rsidP="00886C41">
      <w:pPr>
        <w:pStyle w:val="14"/>
        <w:numPr>
          <w:ilvl w:val="0"/>
          <w:numId w:val="6"/>
        </w:numPr>
        <w:spacing w:line="360" w:lineRule="auto"/>
        <w:ind w:left="0" w:firstLine="709"/>
        <w:jc w:val="both"/>
      </w:pPr>
      <w:r>
        <w:rPr>
          <w:color w:val="000000"/>
        </w:rPr>
        <w:t>В</w:t>
      </w:r>
      <w:r w:rsidR="0070132D">
        <w:rPr>
          <w:color w:val="000000"/>
        </w:rPr>
        <w:t>едет учет потребности в жилой площади работников подразделений органа управления железной дороги и приписного штата</w:t>
      </w:r>
      <w:r>
        <w:rPr>
          <w:color w:val="000000"/>
        </w:rPr>
        <w:t>.</w:t>
      </w:r>
    </w:p>
    <w:p w:rsidR="0070132D" w:rsidRDefault="00BE217C" w:rsidP="00886C41">
      <w:pPr>
        <w:pStyle w:val="14"/>
        <w:numPr>
          <w:ilvl w:val="0"/>
          <w:numId w:val="6"/>
        </w:numPr>
        <w:tabs>
          <w:tab w:val="left" w:pos="426"/>
        </w:tabs>
        <w:spacing w:line="360" w:lineRule="auto"/>
        <w:ind w:left="0" w:firstLine="709"/>
        <w:jc w:val="both"/>
      </w:pPr>
      <w:r>
        <w:rPr>
          <w:color w:val="000000"/>
        </w:rPr>
        <w:t>О</w:t>
      </w:r>
      <w:r w:rsidR="0070132D">
        <w:rPr>
          <w:color w:val="000000"/>
        </w:rPr>
        <w:t>беспечивает автомобильным транспортом подразделения органа управления железной дороги и приписного штата</w:t>
      </w:r>
      <w:r>
        <w:rPr>
          <w:color w:val="000000"/>
        </w:rPr>
        <w:t>.</w:t>
      </w:r>
    </w:p>
    <w:p w:rsidR="0070132D" w:rsidRDefault="00BE217C" w:rsidP="00886C41">
      <w:pPr>
        <w:pStyle w:val="14"/>
        <w:numPr>
          <w:ilvl w:val="0"/>
          <w:numId w:val="6"/>
        </w:numPr>
        <w:tabs>
          <w:tab w:val="left" w:pos="426"/>
        </w:tabs>
        <w:spacing w:line="360" w:lineRule="auto"/>
        <w:ind w:left="0" w:firstLine="709"/>
        <w:jc w:val="both"/>
      </w:pPr>
      <w:r>
        <w:rPr>
          <w:color w:val="000000"/>
        </w:rPr>
        <w:t>В</w:t>
      </w:r>
      <w:r w:rsidR="0070132D">
        <w:rPr>
          <w:color w:val="000000"/>
        </w:rPr>
        <w:t>едет учет автомобильного транспорта, приобретает новый автотранспорт и списывает пришедший в негодность</w:t>
      </w:r>
      <w:r>
        <w:rPr>
          <w:color w:val="000000"/>
        </w:rPr>
        <w:t>.</w:t>
      </w:r>
    </w:p>
    <w:p w:rsidR="0070132D" w:rsidRDefault="00BE217C" w:rsidP="00886C41">
      <w:pPr>
        <w:pStyle w:val="14"/>
        <w:numPr>
          <w:ilvl w:val="0"/>
          <w:numId w:val="6"/>
        </w:numPr>
        <w:tabs>
          <w:tab w:val="left" w:pos="426"/>
        </w:tabs>
        <w:spacing w:line="360" w:lineRule="auto"/>
        <w:ind w:left="0" w:firstLine="709"/>
        <w:jc w:val="both"/>
      </w:pPr>
      <w:r>
        <w:rPr>
          <w:color w:val="000000"/>
        </w:rPr>
        <w:t>Р</w:t>
      </w:r>
      <w:r w:rsidR="0070132D">
        <w:rPr>
          <w:color w:val="000000"/>
        </w:rPr>
        <w:t>азрабатывает графики проведения установленных видов ремонтов, технического обслуживания и осуществляет контроль технического состояния, качества проведенных ремонтов и технического обслуживания, санитарного состояния служебных и служебно-технических вагонов;</w:t>
      </w:r>
    </w:p>
    <w:p w:rsidR="0070132D" w:rsidRDefault="00BE217C" w:rsidP="00886C41">
      <w:pPr>
        <w:pStyle w:val="14"/>
        <w:numPr>
          <w:ilvl w:val="0"/>
          <w:numId w:val="6"/>
        </w:numPr>
        <w:spacing w:line="360" w:lineRule="auto"/>
        <w:ind w:left="0" w:firstLine="709"/>
        <w:jc w:val="both"/>
      </w:pPr>
      <w:r>
        <w:rPr>
          <w:color w:val="000000"/>
        </w:rPr>
        <w:t>О</w:t>
      </w:r>
      <w:r w:rsidR="0070132D">
        <w:rPr>
          <w:color w:val="000000"/>
        </w:rPr>
        <w:t>беспечивает эксплуатацию служебно-технических вагонов, находящихся на балансе Центра, постановку их в соответствующие сроки на текущие и плановые виды ремонта и обслуживания, организует работу бригад проводников пассажирских вагонов</w:t>
      </w:r>
      <w:r>
        <w:rPr>
          <w:color w:val="000000"/>
        </w:rPr>
        <w:t>.</w:t>
      </w:r>
    </w:p>
    <w:p w:rsidR="0070132D" w:rsidRDefault="00BE217C" w:rsidP="00886C41">
      <w:pPr>
        <w:pStyle w:val="14"/>
        <w:numPr>
          <w:ilvl w:val="0"/>
          <w:numId w:val="6"/>
        </w:numPr>
        <w:tabs>
          <w:tab w:val="left" w:pos="851"/>
        </w:tabs>
        <w:spacing w:line="360" w:lineRule="auto"/>
        <w:ind w:left="0" w:firstLine="709"/>
        <w:jc w:val="both"/>
      </w:pPr>
      <w:r>
        <w:rPr>
          <w:color w:val="000000"/>
        </w:rPr>
        <w:t>О</w:t>
      </w:r>
      <w:r w:rsidR="0070132D">
        <w:rPr>
          <w:color w:val="000000"/>
        </w:rPr>
        <w:t>рганизует общественное питание</w:t>
      </w:r>
      <w:r>
        <w:rPr>
          <w:color w:val="000000"/>
        </w:rPr>
        <w:t>.</w:t>
      </w:r>
    </w:p>
    <w:p w:rsidR="0070132D" w:rsidRDefault="00BE217C" w:rsidP="00886C41">
      <w:pPr>
        <w:pStyle w:val="14"/>
        <w:numPr>
          <w:ilvl w:val="0"/>
          <w:numId w:val="6"/>
        </w:numPr>
        <w:tabs>
          <w:tab w:val="left" w:pos="851"/>
        </w:tabs>
        <w:spacing w:line="360" w:lineRule="auto"/>
        <w:ind w:left="0" w:firstLine="709"/>
        <w:jc w:val="both"/>
      </w:pPr>
      <w:bookmarkStart w:id="44" w:name="bookmark39"/>
      <w:bookmarkEnd w:id="44"/>
      <w:r>
        <w:rPr>
          <w:color w:val="000000"/>
        </w:rPr>
        <w:t>О</w:t>
      </w:r>
      <w:r w:rsidR="0070132D">
        <w:rPr>
          <w:color w:val="000000"/>
        </w:rPr>
        <w:t>казывает гостиничные услуги</w:t>
      </w:r>
      <w:r>
        <w:rPr>
          <w:color w:val="000000"/>
        </w:rPr>
        <w:t>.</w:t>
      </w:r>
    </w:p>
    <w:p w:rsidR="0070132D" w:rsidRPr="009D52ED" w:rsidRDefault="00BE217C" w:rsidP="00886C41">
      <w:pPr>
        <w:pStyle w:val="14"/>
        <w:numPr>
          <w:ilvl w:val="0"/>
          <w:numId w:val="6"/>
        </w:numPr>
        <w:tabs>
          <w:tab w:val="left" w:pos="426"/>
        </w:tabs>
        <w:spacing w:line="360" w:lineRule="auto"/>
        <w:ind w:left="0" w:firstLine="709"/>
        <w:jc w:val="both"/>
      </w:pPr>
      <w:bookmarkStart w:id="45" w:name="bookmark40"/>
      <w:bookmarkEnd w:id="45"/>
      <w:r>
        <w:rPr>
          <w:color w:val="000000"/>
        </w:rPr>
        <w:t>П</w:t>
      </w:r>
      <w:r w:rsidR="0070132D">
        <w:rPr>
          <w:color w:val="000000"/>
        </w:rPr>
        <w:t>роводит единую политику в области оплаты труда, нормирования трудовых затрат, рационального использования трудовых ресурсов и социальной защиты работников в соответствии с нормативными актами и коллективным договором ОАО «РЖД»</w:t>
      </w:r>
      <w:r>
        <w:rPr>
          <w:color w:val="000000"/>
        </w:rPr>
        <w:t>.</w:t>
      </w:r>
    </w:p>
    <w:p w:rsidR="0070132D" w:rsidRDefault="00BE217C" w:rsidP="00886C41">
      <w:pPr>
        <w:pStyle w:val="14"/>
        <w:numPr>
          <w:ilvl w:val="0"/>
          <w:numId w:val="6"/>
        </w:numPr>
        <w:tabs>
          <w:tab w:val="left" w:pos="426"/>
        </w:tabs>
        <w:spacing w:line="360" w:lineRule="auto"/>
        <w:ind w:left="0" w:firstLine="709"/>
        <w:jc w:val="both"/>
      </w:pPr>
      <w:r>
        <w:rPr>
          <w:color w:val="000000"/>
        </w:rPr>
        <w:t>О</w:t>
      </w:r>
      <w:r w:rsidR="0070132D">
        <w:rPr>
          <w:color w:val="000000"/>
        </w:rPr>
        <w:t>рганизует работу по мобилизационной подготовке и гражданской обороне</w:t>
      </w:r>
      <w:r>
        <w:rPr>
          <w:color w:val="000000"/>
        </w:rPr>
        <w:t>.</w:t>
      </w:r>
    </w:p>
    <w:p w:rsidR="0070132D" w:rsidRDefault="00BE217C" w:rsidP="00886C41">
      <w:pPr>
        <w:pStyle w:val="14"/>
        <w:numPr>
          <w:ilvl w:val="0"/>
          <w:numId w:val="6"/>
        </w:numPr>
        <w:spacing w:line="360" w:lineRule="auto"/>
        <w:ind w:left="0" w:firstLine="709"/>
        <w:jc w:val="both"/>
      </w:pPr>
      <w:r>
        <w:rPr>
          <w:color w:val="000000"/>
        </w:rPr>
        <w:t>О</w:t>
      </w:r>
      <w:r w:rsidR="0070132D">
        <w:rPr>
          <w:color w:val="000000"/>
        </w:rPr>
        <w:t>беспечивает защиту информации, составляющей государственную и коммерческую тайну</w:t>
      </w:r>
      <w:r>
        <w:rPr>
          <w:color w:val="000000"/>
        </w:rPr>
        <w:t>.</w:t>
      </w:r>
    </w:p>
    <w:p w:rsidR="0070132D" w:rsidRDefault="00BE217C" w:rsidP="00886C41">
      <w:pPr>
        <w:pStyle w:val="14"/>
        <w:numPr>
          <w:ilvl w:val="0"/>
          <w:numId w:val="6"/>
        </w:numPr>
        <w:spacing w:line="360" w:lineRule="auto"/>
        <w:ind w:left="0" w:firstLine="709"/>
        <w:jc w:val="both"/>
      </w:pPr>
      <w:bookmarkStart w:id="46" w:name="bookmark43"/>
      <w:bookmarkEnd w:id="46"/>
      <w:r>
        <w:rPr>
          <w:color w:val="000000"/>
        </w:rPr>
        <w:t>О</w:t>
      </w:r>
      <w:r w:rsidR="0070132D">
        <w:rPr>
          <w:color w:val="000000"/>
        </w:rPr>
        <w:t>рганизует работу по соблюдению требований законодательства Российской Федерации в области охраны труда, промышленной и пожарной безопасности, защиты окружающей среды</w:t>
      </w:r>
      <w:r>
        <w:rPr>
          <w:color w:val="000000"/>
        </w:rPr>
        <w:t>.</w:t>
      </w:r>
    </w:p>
    <w:p w:rsidR="0070132D" w:rsidRPr="009D52ED" w:rsidRDefault="00BE217C" w:rsidP="00886C41">
      <w:pPr>
        <w:pStyle w:val="14"/>
        <w:numPr>
          <w:ilvl w:val="0"/>
          <w:numId w:val="6"/>
        </w:numPr>
        <w:tabs>
          <w:tab w:val="left" w:pos="426"/>
        </w:tabs>
        <w:spacing w:line="360" w:lineRule="auto"/>
        <w:ind w:left="0" w:firstLine="709"/>
        <w:jc w:val="both"/>
      </w:pPr>
      <w:bookmarkStart w:id="47" w:name="bookmark44"/>
      <w:bookmarkEnd w:id="47"/>
      <w:r>
        <w:rPr>
          <w:color w:val="000000"/>
        </w:rPr>
        <w:t>П</w:t>
      </w:r>
      <w:r w:rsidR="0070132D">
        <w:rPr>
          <w:color w:val="000000"/>
        </w:rPr>
        <w:t xml:space="preserve">роводит мероприятия по защите производственных объектов и </w:t>
      </w:r>
      <w:r w:rsidR="0070132D">
        <w:rPr>
          <w:color w:val="000000"/>
        </w:rPr>
        <w:lastRenderedPageBreak/>
        <w:t>работников Центра от террористических актов</w:t>
      </w:r>
      <w:r>
        <w:rPr>
          <w:color w:val="000000"/>
        </w:rPr>
        <w:t>.</w:t>
      </w:r>
    </w:p>
    <w:p w:rsidR="0070132D" w:rsidRDefault="00BE217C" w:rsidP="00886C41">
      <w:pPr>
        <w:pStyle w:val="14"/>
        <w:numPr>
          <w:ilvl w:val="0"/>
          <w:numId w:val="6"/>
        </w:numPr>
        <w:spacing w:line="360" w:lineRule="auto"/>
        <w:ind w:left="0" w:firstLine="709"/>
        <w:jc w:val="both"/>
      </w:pPr>
      <w:r>
        <w:rPr>
          <w:color w:val="000000"/>
        </w:rPr>
        <w:t>О</w:t>
      </w:r>
      <w:r w:rsidR="0070132D">
        <w:rPr>
          <w:color w:val="000000"/>
        </w:rPr>
        <w:t>беспечивает структурные подразделения железной дороги товарно- материальными ценностями и сопутствующими материалами для организации проведения наградных, поздравительных и иных аналогичных мероприятий.</w:t>
      </w:r>
    </w:p>
    <w:p w:rsidR="00360550" w:rsidRDefault="00BE217C" w:rsidP="00886C41">
      <w:pPr>
        <w:pStyle w:val="14"/>
        <w:numPr>
          <w:ilvl w:val="0"/>
          <w:numId w:val="6"/>
        </w:numPr>
        <w:tabs>
          <w:tab w:val="left" w:pos="426"/>
        </w:tabs>
        <w:spacing w:line="360" w:lineRule="auto"/>
        <w:ind w:left="0" w:firstLine="709"/>
        <w:jc w:val="both"/>
      </w:pPr>
      <w:r>
        <w:rPr>
          <w:color w:val="000000"/>
        </w:rPr>
        <w:t>О</w:t>
      </w:r>
      <w:r w:rsidR="0070132D">
        <w:rPr>
          <w:color w:val="000000"/>
        </w:rPr>
        <w:t>беспечивает соблюдение требований законодательства Российской Федерации и нормативных документов ОАО «РЖД» и железной дороги по вопросам, находящимся в компетенции Центра</w:t>
      </w:r>
      <w:bookmarkStart w:id="48" w:name="bookmark46"/>
      <w:bookmarkEnd w:id="48"/>
      <w:r>
        <w:rPr>
          <w:color w:val="000000"/>
        </w:rPr>
        <w:t>.</w:t>
      </w:r>
    </w:p>
    <w:p w:rsidR="00886C41" w:rsidRDefault="003D42F4" w:rsidP="00886C41">
      <w:pPr>
        <w:pStyle w:val="14"/>
        <w:tabs>
          <w:tab w:val="left" w:pos="426"/>
        </w:tabs>
        <w:spacing w:line="360" w:lineRule="auto"/>
        <w:ind w:firstLine="709"/>
        <w:jc w:val="both"/>
        <w:rPr>
          <w:color w:val="000000"/>
        </w:rPr>
      </w:pPr>
      <w:r w:rsidRPr="00360550">
        <w:rPr>
          <w:color w:val="000000"/>
        </w:rPr>
        <w:t>Для решения</w:t>
      </w:r>
      <w:r w:rsidR="00360550">
        <w:rPr>
          <w:color w:val="000000"/>
        </w:rPr>
        <w:t xml:space="preserve"> вышеперечисленных задач создана и функционирует организационно правовая инструкция, которая представлена на рисунке 1.</w:t>
      </w:r>
      <w:r w:rsidR="00360550" w:rsidRPr="00360550">
        <w:rPr>
          <w:color w:val="000000"/>
        </w:rPr>
        <w:t xml:space="preserve"> </w:t>
      </w:r>
    </w:p>
    <w:p w:rsidR="005F3148" w:rsidRDefault="005F3148" w:rsidP="005F3148">
      <w:pPr>
        <w:shd w:val="clear" w:color="auto" w:fill="FFFFFF"/>
        <w:spacing w:line="360" w:lineRule="auto"/>
        <w:ind w:firstLine="709"/>
        <w:jc w:val="both"/>
        <w:rPr>
          <w:bCs/>
          <w:color w:val="000000"/>
          <w:sz w:val="28"/>
        </w:rPr>
      </w:pPr>
      <w:r>
        <w:rPr>
          <w:bCs/>
          <w:color w:val="000000"/>
          <w:sz w:val="28"/>
        </w:rPr>
        <w:t xml:space="preserve">Рассмотрим основные отделы </w:t>
      </w:r>
      <w:r w:rsidRPr="00D438B6">
        <w:rPr>
          <w:bCs/>
          <w:color w:val="000000"/>
          <w:sz w:val="28"/>
        </w:rPr>
        <w:t>Административно-хозяйственно</w:t>
      </w:r>
      <w:r>
        <w:rPr>
          <w:bCs/>
          <w:color w:val="000000"/>
          <w:sz w:val="28"/>
        </w:rPr>
        <w:t>го</w:t>
      </w:r>
      <w:r w:rsidRPr="00D438B6">
        <w:rPr>
          <w:bCs/>
          <w:color w:val="000000"/>
          <w:sz w:val="28"/>
        </w:rPr>
        <w:t xml:space="preserve"> центр</w:t>
      </w:r>
      <w:r>
        <w:rPr>
          <w:bCs/>
          <w:color w:val="000000"/>
          <w:sz w:val="28"/>
        </w:rPr>
        <w:t>а и их функции:</w:t>
      </w:r>
    </w:p>
    <w:p w:rsidR="005F3148" w:rsidRDefault="005F3148" w:rsidP="005F3148">
      <w:pPr>
        <w:shd w:val="clear" w:color="auto" w:fill="FFFFFF"/>
        <w:spacing w:line="360" w:lineRule="auto"/>
        <w:ind w:firstLine="709"/>
        <w:jc w:val="both"/>
        <w:rPr>
          <w:i/>
          <w:iCs/>
          <w:color w:val="000000"/>
          <w:sz w:val="28"/>
        </w:rPr>
      </w:pPr>
      <w:r w:rsidRPr="00886C41">
        <w:rPr>
          <w:i/>
          <w:iCs/>
          <w:color w:val="000000"/>
          <w:sz w:val="28"/>
        </w:rPr>
        <w:t xml:space="preserve">Отдел эксплуатации выполняет следующие функции </w:t>
      </w:r>
      <w:r w:rsidRPr="00886C41">
        <w:rPr>
          <w:i/>
          <w:iCs/>
          <w:sz w:val="28"/>
          <w:szCs w:val="28"/>
        </w:rPr>
        <w:t>[11]</w:t>
      </w:r>
      <w:r w:rsidRPr="00886C41">
        <w:rPr>
          <w:i/>
          <w:iCs/>
          <w:color w:val="000000"/>
          <w:sz w:val="28"/>
        </w:rPr>
        <w:t>:</w:t>
      </w:r>
    </w:p>
    <w:p w:rsidR="005F3148" w:rsidRPr="00096AFA" w:rsidRDefault="005F3148" w:rsidP="005F3148">
      <w:pPr>
        <w:pStyle w:val="aff8"/>
        <w:numPr>
          <w:ilvl w:val="0"/>
          <w:numId w:val="21"/>
        </w:numPr>
        <w:shd w:val="clear" w:color="auto" w:fill="FFFFFF"/>
        <w:spacing w:line="360" w:lineRule="auto"/>
        <w:jc w:val="both"/>
        <w:rPr>
          <w:rFonts w:ascii="Times New Roman" w:hAnsi="Times New Roman" w:cs="Times New Roman"/>
          <w:i/>
          <w:iCs/>
          <w:color w:val="000000"/>
          <w:sz w:val="28"/>
        </w:rPr>
      </w:pPr>
      <w:r w:rsidRPr="00096AFA">
        <w:rPr>
          <w:rFonts w:ascii="Times New Roman" w:hAnsi="Times New Roman" w:cs="Times New Roman"/>
          <w:bCs/>
          <w:color w:val="000000"/>
          <w:sz w:val="28"/>
        </w:rPr>
        <w:t>координирует работу всех участков производства Центра;</w:t>
      </w:r>
    </w:p>
    <w:p w:rsidR="005F3148" w:rsidRPr="00096AFA" w:rsidRDefault="005F3148" w:rsidP="005F3148">
      <w:pPr>
        <w:pStyle w:val="aff8"/>
        <w:numPr>
          <w:ilvl w:val="0"/>
          <w:numId w:val="21"/>
        </w:numPr>
        <w:shd w:val="clear" w:color="auto" w:fill="FFFFFF"/>
        <w:spacing w:line="360" w:lineRule="auto"/>
        <w:jc w:val="both"/>
        <w:rPr>
          <w:rFonts w:ascii="Times New Roman" w:hAnsi="Times New Roman" w:cs="Times New Roman"/>
          <w:color w:val="000000"/>
          <w:sz w:val="28"/>
        </w:rPr>
      </w:pPr>
      <w:r w:rsidRPr="00096AFA">
        <w:rPr>
          <w:rFonts w:ascii="Times New Roman" w:hAnsi="Times New Roman" w:cs="Times New Roman"/>
          <w:color w:val="000000"/>
          <w:sz w:val="28"/>
        </w:rPr>
        <w:t>разрабатывает технические задания и осуществляет контроль за техническим обслуживанием и ремонтом систем вентиляции и кондиционирования на объектах Центра;</w:t>
      </w:r>
    </w:p>
    <w:p w:rsidR="005F3148" w:rsidRPr="00096AFA" w:rsidRDefault="005F3148" w:rsidP="005F3148">
      <w:pPr>
        <w:pStyle w:val="aff8"/>
        <w:numPr>
          <w:ilvl w:val="0"/>
          <w:numId w:val="21"/>
        </w:numPr>
        <w:shd w:val="clear" w:color="auto" w:fill="FFFFFF"/>
        <w:spacing w:line="360" w:lineRule="auto"/>
        <w:jc w:val="both"/>
        <w:rPr>
          <w:rFonts w:ascii="Times New Roman" w:hAnsi="Times New Roman" w:cs="Times New Roman"/>
          <w:color w:val="000000"/>
          <w:sz w:val="28"/>
        </w:rPr>
      </w:pPr>
      <w:r w:rsidRPr="00096AFA">
        <w:rPr>
          <w:rFonts w:ascii="Times New Roman" w:hAnsi="Times New Roman" w:cs="Times New Roman"/>
          <w:bCs/>
          <w:color w:val="000000"/>
          <w:sz w:val="28"/>
        </w:rPr>
        <w:t>разрабатывает технические задания и осуществляет контроль за оказанием услуг по уборке помещений, территорий и иных дополнительных клининговых услуг;</w:t>
      </w:r>
    </w:p>
    <w:p w:rsidR="005F3148" w:rsidRPr="005F3148" w:rsidRDefault="005F3148" w:rsidP="005F3148">
      <w:pPr>
        <w:pStyle w:val="aff8"/>
        <w:numPr>
          <w:ilvl w:val="0"/>
          <w:numId w:val="21"/>
        </w:numPr>
        <w:shd w:val="clear" w:color="auto" w:fill="FFFFFF"/>
        <w:spacing w:line="360" w:lineRule="auto"/>
        <w:jc w:val="both"/>
        <w:rPr>
          <w:rFonts w:ascii="Times New Roman" w:hAnsi="Times New Roman" w:cs="Times New Roman"/>
          <w:i/>
          <w:iCs/>
          <w:color w:val="000000"/>
          <w:sz w:val="28"/>
        </w:rPr>
      </w:pPr>
      <w:r w:rsidRPr="00096AFA">
        <w:rPr>
          <w:rFonts w:ascii="Times New Roman" w:hAnsi="Times New Roman" w:cs="Times New Roman"/>
          <w:bCs/>
          <w:color w:val="000000"/>
          <w:sz w:val="28"/>
        </w:rPr>
        <w:t>работники отдела принимают участие в комиссиях по приемке завершенного строительства, модернизации и реконструкции объектов, находящихся на балансе Центра;</w:t>
      </w:r>
    </w:p>
    <w:p w:rsidR="005F3148" w:rsidRPr="005F3148" w:rsidRDefault="005F3148" w:rsidP="005F3148">
      <w:pPr>
        <w:pStyle w:val="aff8"/>
        <w:numPr>
          <w:ilvl w:val="0"/>
          <w:numId w:val="21"/>
        </w:numPr>
        <w:shd w:val="clear" w:color="auto" w:fill="FFFFFF"/>
        <w:spacing w:line="360" w:lineRule="auto"/>
        <w:jc w:val="both"/>
        <w:rPr>
          <w:rFonts w:ascii="Times New Roman" w:hAnsi="Times New Roman" w:cs="Times New Roman"/>
          <w:i/>
          <w:iCs/>
          <w:color w:val="000000"/>
          <w:sz w:val="28"/>
          <w:szCs w:val="28"/>
        </w:rPr>
      </w:pPr>
      <w:r w:rsidRPr="005F3148">
        <w:rPr>
          <w:rFonts w:ascii="Times New Roman" w:hAnsi="Times New Roman" w:cs="Times New Roman"/>
          <w:bCs/>
          <w:color w:val="000000"/>
          <w:sz w:val="28"/>
          <w:szCs w:val="28"/>
        </w:rPr>
        <w:t>осуществляет взаимодействие с потребителями Центра и Октябрьской железной дороги по вопросам ремонта объектов Центра.</w:t>
      </w:r>
    </w:p>
    <w:p w:rsidR="005F3148" w:rsidRPr="00315E47" w:rsidRDefault="005F3148" w:rsidP="005F3148">
      <w:pPr>
        <w:pStyle w:val="aff8"/>
        <w:shd w:val="clear" w:color="auto" w:fill="FFFFFF"/>
        <w:spacing w:line="360" w:lineRule="auto"/>
        <w:jc w:val="both"/>
        <w:rPr>
          <w:rFonts w:ascii="Times New Roman" w:hAnsi="Times New Roman" w:cs="Times New Roman"/>
          <w:i/>
          <w:iCs/>
          <w:color w:val="000000"/>
          <w:sz w:val="28"/>
        </w:rPr>
      </w:pPr>
      <w:r w:rsidRPr="00315E47">
        <w:rPr>
          <w:rFonts w:ascii="Times New Roman" w:hAnsi="Times New Roman" w:cs="Times New Roman"/>
          <w:i/>
          <w:iCs/>
          <w:color w:val="000000"/>
          <w:sz w:val="28"/>
        </w:rPr>
        <w:t xml:space="preserve">Отдел по учету персонала выполняет следящие функции </w:t>
      </w:r>
      <w:r w:rsidRPr="00315E47">
        <w:rPr>
          <w:rFonts w:ascii="Times New Roman" w:hAnsi="Times New Roman" w:cs="Times New Roman"/>
          <w:i/>
          <w:iCs/>
          <w:sz w:val="28"/>
          <w:szCs w:val="28"/>
        </w:rPr>
        <w:t>[12]</w:t>
      </w:r>
      <w:r w:rsidRPr="00315E47">
        <w:rPr>
          <w:rFonts w:ascii="Times New Roman" w:hAnsi="Times New Roman" w:cs="Times New Roman"/>
          <w:i/>
          <w:iCs/>
          <w:color w:val="000000"/>
          <w:sz w:val="28"/>
        </w:rPr>
        <w:t>:</w:t>
      </w:r>
    </w:p>
    <w:p w:rsidR="005F3148" w:rsidRPr="00315E47" w:rsidRDefault="005F3148" w:rsidP="005F3148">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t>соблюдает требования трудового законодательства и формирует пакеты документов при назначении на должность, освобождении от должности, приему, переводу, перемещению и увольнению работников;</w:t>
      </w:r>
    </w:p>
    <w:p w:rsidR="005F3148" w:rsidRPr="005F3148" w:rsidRDefault="005F3148" w:rsidP="005F3148">
      <w:pPr>
        <w:pStyle w:val="aff8"/>
        <w:numPr>
          <w:ilvl w:val="0"/>
          <w:numId w:val="21"/>
        </w:numPr>
        <w:shd w:val="clear" w:color="auto" w:fill="FFFFFF"/>
        <w:spacing w:line="360" w:lineRule="auto"/>
        <w:jc w:val="both"/>
        <w:rPr>
          <w:rFonts w:ascii="Times New Roman" w:hAnsi="Times New Roman" w:cs="Times New Roman"/>
          <w:i/>
          <w:iCs/>
          <w:color w:val="000000"/>
          <w:sz w:val="28"/>
          <w:szCs w:val="28"/>
        </w:rPr>
      </w:pPr>
      <w:r w:rsidRPr="00315E47">
        <w:rPr>
          <w:rFonts w:ascii="Times New Roman" w:hAnsi="Times New Roman" w:cs="Times New Roman"/>
          <w:bCs/>
          <w:color w:val="000000"/>
          <w:sz w:val="28"/>
        </w:rPr>
        <w:lastRenderedPageBreak/>
        <w:t>осуществляет подбор, отбор кандидатов для рационального замещения вакантных должностей;</w:t>
      </w:r>
    </w:p>
    <w:p w:rsidR="005F3148" w:rsidRPr="00A944A9" w:rsidRDefault="005F3148" w:rsidP="005F3148">
      <w:pPr>
        <w:pStyle w:val="aff8"/>
        <w:numPr>
          <w:ilvl w:val="0"/>
          <w:numId w:val="21"/>
        </w:numPr>
        <w:shd w:val="clear" w:color="auto" w:fill="FFFFFF"/>
        <w:spacing w:line="360" w:lineRule="auto"/>
        <w:jc w:val="both"/>
        <w:rPr>
          <w:rFonts w:ascii="Times New Roman" w:hAnsi="Times New Roman" w:cs="Times New Roman"/>
          <w:i/>
          <w:iCs/>
          <w:color w:val="000000"/>
          <w:sz w:val="28"/>
          <w:szCs w:val="28"/>
        </w:rPr>
      </w:pPr>
      <w:r w:rsidRPr="00315E47">
        <w:rPr>
          <w:rFonts w:ascii="Times New Roman" w:hAnsi="Times New Roman" w:cs="Times New Roman"/>
          <w:bCs/>
          <w:color w:val="000000"/>
          <w:sz w:val="28"/>
        </w:rPr>
        <w:t>осуществляет контроль за фактическим укомплектованием Центра и его структурных подразделений;</w:t>
      </w:r>
    </w:p>
    <w:p w:rsidR="00A944A9" w:rsidRPr="00315E47" w:rsidRDefault="00A944A9" w:rsidP="00A944A9">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t>формирует кадровую отчетность по персоналу в системе сводной кадровой отчетности, статистической отчетности, отчет по занятости и вакантным должностям;</w:t>
      </w:r>
    </w:p>
    <w:p w:rsidR="00A944A9" w:rsidRPr="00315E47" w:rsidRDefault="00A944A9" w:rsidP="00A944A9">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t>формирует и предоставляет на утверждение списков единого кадрового резерва по Центру;</w:t>
      </w:r>
    </w:p>
    <w:p w:rsidR="00A944A9" w:rsidRPr="00315E47" w:rsidRDefault="00A944A9" w:rsidP="00A944A9">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t>обеспечивает своевременное составление и соблюдения графиков очередных отпусков;</w:t>
      </w:r>
    </w:p>
    <w:p w:rsidR="00A944A9" w:rsidRPr="00315E47" w:rsidRDefault="00A944A9" w:rsidP="00A944A9">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t>осуществляет контроль за соблюдением трудовой дисциплины в подразделениях Центра и соблюдением работниками правил внутреннего трудового распорядка;</w:t>
      </w:r>
    </w:p>
    <w:p w:rsidR="00A944A9" w:rsidRPr="00A944A9" w:rsidRDefault="00A944A9" w:rsidP="00A944A9">
      <w:pPr>
        <w:pStyle w:val="aff8"/>
        <w:numPr>
          <w:ilvl w:val="0"/>
          <w:numId w:val="21"/>
        </w:numPr>
        <w:shd w:val="clear" w:color="auto" w:fill="FFFFFF"/>
        <w:spacing w:line="360" w:lineRule="auto"/>
        <w:jc w:val="both"/>
        <w:rPr>
          <w:rFonts w:ascii="Times New Roman" w:hAnsi="Times New Roman" w:cs="Times New Roman"/>
          <w:i/>
          <w:iCs/>
          <w:color w:val="000000"/>
          <w:sz w:val="28"/>
          <w:szCs w:val="28"/>
        </w:rPr>
      </w:pPr>
      <w:r w:rsidRPr="00315E47">
        <w:rPr>
          <w:rFonts w:ascii="Times New Roman" w:hAnsi="Times New Roman" w:cs="Times New Roman"/>
          <w:bCs/>
          <w:color w:val="000000"/>
          <w:sz w:val="28"/>
        </w:rPr>
        <w:t>организует проведение аттестации работников Центра, участие в анализе результатов аттестации, разработке мероприятий по реализации решений аттестационных комиссий.</w:t>
      </w:r>
    </w:p>
    <w:p w:rsidR="00A944A9" w:rsidRPr="00315E47" w:rsidRDefault="00A944A9" w:rsidP="00A944A9">
      <w:pPr>
        <w:pStyle w:val="aff8"/>
        <w:shd w:val="clear" w:color="auto" w:fill="FFFFFF"/>
        <w:spacing w:line="360" w:lineRule="auto"/>
        <w:jc w:val="both"/>
        <w:rPr>
          <w:rFonts w:ascii="Times New Roman" w:hAnsi="Times New Roman" w:cs="Times New Roman"/>
          <w:i/>
          <w:iCs/>
          <w:color w:val="000000"/>
          <w:sz w:val="28"/>
        </w:rPr>
      </w:pPr>
      <w:bookmarkStart w:id="49" w:name="_Hlk76831690"/>
      <w:r w:rsidRPr="00315E47">
        <w:rPr>
          <w:rFonts w:ascii="Times New Roman" w:hAnsi="Times New Roman" w:cs="Times New Roman"/>
          <w:i/>
          <w:iCs/>
          <w:color w:val="000000"/>
          <w:sz w:val="28"/>
        </w:rPr>
        <w:t xml:space="preserve">Дорожная почтовая экспедиция </w:t>
      </w:r>
      <w:bookmarkEnd w:id="49"/>
      <w:r w:rsidRPr="00315E47">
        <w:rPr>
          <w:rFonts w:ascii="Times New Roman" w:hAnsi="Times New Roman" w:cs="Times New Roman"/>
          <w:i/>
          <w:iCs/>
          <w:color w:val="000000"/>
          <w:sz w:val="28"/>
        </w:rPr>
        <w:t xml:space="preserve">выполняет следующие функции </w:t>
      </w:r>
      <w:r w:rsidRPr="00315E47">
        <w:rPr>
          <w:rFonts w:ascii="Times New Roman" w:hAnsi="Times New Roman" w:cs="Times New Roman"/>
          <w:i/>
          <w:iCs/>
          <w:sz w:val="28"/>
          <w:szCs w:val="28"/>
        </w:rPr>
        <w:t>[13]</w:t>
      </w:r>
      <w:r w:rsidRPr="00315E47">
        <w:rPr>
          <w:rFonts w:ascii="Times New Roman" w:hAnsi="Times New Roman" w:cs="Times New Roman"/>
          <w:i/>
          <w:iCs/>
          <w:color w:val="000000"/>
          <w:sz w:val="28"/>
        </w:rPr>
        <w:t>:</w:t>
      </w:r>
    </w:p>
    <w:p w:rsidR="00A944A9" w:rsidRPr="00315E47" w:rsidRDefault="00A944A9" w:rsidP="00A944A9">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t>планирует, координирует и контролирует деятельность работников дорожной почтовой экспедиции;</w:t>
      </w:r>
    </w:p>
    <w:p w:rsidR="00A944A9" w:rsidRDefault="00A944A9" w:rsidP="00A944A9">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t>взаимодействует со структурными подразделениями дороги в процессе приема, обработки и отправки служебной корреспонденции, корпоративной печати и иной документации</w:t>
      </w:r>
      <w:r>
        <w:rPr>
          <w:rFonts w:ascii="Times New Roman" w:hAnsi="Times New Roman" w:cs="Times New Roman"/>
          <w:bCs/>
          <w:color w:val="000000"/>
          <w:sz w:val="28"/>
        </w:rPr>
        <w:t>.</w:t>
      </w:r>
    </w:p>
    <w:p w:rsidR="00A944A9" w:rsidRDefault="00A944A9" w:rsidP="00A944A9">
      <w:pPr>
        <w:pStyle w:val="aff8"/>
        <w:numPr>
          <w:ilvl w:val="0"/>
          <w:numId w:val="21"/>
        </w:numPr>
        <w:shd w:val="clear" w:color="auto" w:fill="FFFFFF"/>
        <w:spacing w:line="360" w:lineRule="auto"/>
        <w:jc w:val="both"/>
        <w:rPr>
          <w:rFonts w:ascii="Times New Roman" w:hAnsi="Times New Roman" w:cs="Times New Roman"/>
          <w:bCs/>
          <w:color w:val="000000"/>
          <w:sz w:val="28"/>
        </w:rPr>
      </w:pPr>
      <w:r w:rsidRPr="00A944A9">
        <w:rPr>
          <w:rFonts w:ascii="Times New Roman" w:hAnsi="Times New Roman" w:cs="Times New Roman"/>
          <w:bCs/>
          <w:color w:val="000000"/>
          <w:sz w:val="28"/>
        </w:rPr>
        <w:t>разрабатывает оптимальные маршруты доставки служебной корреспонденции до адресата.</w:t>
      </w:r>
    </w:p>
    <w:p w:rsidR="00A944A9" w:rsidRPr="00315E47" w:rsidRDefault="00A944A9" w:rsidP="00A944A9">
      <w:pPr>
        <w:pStyle w:val="aff8"/>
        <w:shd w:val="clear" w:color="auto" w:fill="FFFFFF"/>
        <w:spacing w:line="360" w:lineRule="auto"/>
        <w:jc w:val="both"/>
        <w:rPr>
          <w:rFonts w:ascii="Times New Roman" w:hAnsi="Times New Roman" w:cs="Times New Roman"/>
          <w:bCs/>
          <w:color w:val="000000"/>
          <w:sz w:val="28"/>
        </w:rPr>
      </w:pPr>
      <w:bookmarkStart w:id="50" w:name="_Hlk76831721"/>
      <w:r w:rsidRPr="00315E47">
        <w:rPr>
          <w:rFonts w:ascii="Times New Roman" w:hAnsi="Times New Roman" w:cs="Times New Roman"/>
          <w:i/>
          <w:iCs/>
          <w:color w:val="000000"/>
          <w:sz w:val="28"/>
        </w:rPr>
        <w:t>Финансово-экономический отдел</w:t>
      </w:r>
      <w:bookmarkEnd w:id="50"/>
      <w:r w:rsidRPr="00315E47">
        <w:rPr>
          <w:rFonts w:ascii="Times New Roman" w:hAnsi="Times New Roman" w:cs="Times New Roman"/>
          <w:i/>
          <w:iCs/>
          <w:color w:val="000000"/>
          <w:sz w:val="28"/>
        </w:rPr>
        <w:t xml:space="preserve"> выполняет следующие функции </w:t>
      </w:r>
      <w:r w:rsidRPr="00315E47">
        <w:rPr>
          <w:rFonts w:ascii="Times New Roman" w:hAnsi="Times New Roman" w:cs="Times New Roman"/>
          <w:i/>
          <w:iCs/>
          <w:sz w:val="28"/>
          <w:szCs w:val="28"/>
        </w:rPr>
        <w:t>[14]</w:t>
      </w:r>
      <w:r w:rsidRPr="00315E47">
        <w:rPr>
          <w:rFonts w:ascii="Times New Roman" w:hAnsi="Times New Roman" w:cs="Times New Roman"/>
          <w:i/>
          <w:iCs/>
          <w:color w:val="000000"/>
          <w:sz w:val="28"/>
        </w:rPr>
        <w:t>:</w:t>
      </w:r>
    </w:p>
    <w:p w:rsidR="00A944A9" w:rsidRPr="00A944A9" w:rsidRDefault="00A944A9" w:rsidP="00A944A9">
      <w:pPr>
        <w:pStyle w:val="aff8"/>
        <w:numPr>
          <w:ilvl w:val="0"/>
          <w:numId w:val="21"/>
        </w:numPr>
        <w:shd w:val="clear" w:color="auto" w:fill="FFFFFF"/>
        <w:spacing w:line="360" w:lineRule="auto"/>
        <w:jc w:val="both"/>
        <w:rPr>
          <w:rFonts w:ascii="Times New Roman" w:hAnsi="Times New Roman" w:cs="Times New Roman"/>
          <w:bCs/>
          <w:color w:val="000000"/>
          <w:sz w:val="28"/>
        </w:rPr>
        <w:sectPr w:rsidR="00A944A9" w:rsidRPr="00A944A9" w:rsidSect="00A84200">
          <w:headerReference w:type="default" r:id="rId8"/>
          <w:headerReference w:type="first" r:id="rId9"/>
          <w:pgSz w:w="11906" w:h="16838" w:code="9"/>
          <w:pgMar w:top="1135" w:right="851" w:bottom="1134" w:left="1701" w:header="709" w:footer="709" w:gutter="0"/>
          <w:cols w:space="708"/>
          <w:titlePg/>
          <w:docGrid w:linePitch="360"/>
        </w:sectPr>
      </w:pPr>
      <w:r w:rsidRPr="00315E47">
        <w:rPr>
          <w:rFonts w:ascii="Times New Roman" w:hAnsi="Times New Roman" w:cs="Times New Roman"/>
          <w:bCs/>
          <w:color w:val="000000"/>
          <w:sz w:val="28"/>
        </w:rPr>
        <w:t>разрабатывает, формирует, анализирует и контролирует исполнение бюджета затрат Административно-хозяйственного центра по всем видам деятельности в разрезе служб и подразделений Управления дороги;</w:t>
      </w:r>
    </w:p>
    <w:p w:rsidR="003D42F4" w:rsidRDefault="003D42F4" w:rsidP="003D42F4">
      <w:pPr>
        <w:tabs>
          <w:tab w:val="left" w:pos="8378"/>
        </w:tabs>
        <w:rPr>
          <w:color w:val="000000"/>
          <w:sz w:val="28"/>
          <w:szCs w:val="28"/>
        </w:rPr>
      </w:pPr>
    </w:p>
    <w:p w:rsidR="00886C41" w:rsidRDefault="00A944A9" w:rsidP="00A944A9">
      <w:pPr>
        <w:pStyle w:val="14"/>
        <w:tabs>
          <w:tab w:val="left" w:pos="426"/>
        </w:tabs>
        <w:spacing w:line="360" w:lineRule="auto"/>
        <w:ind w:firstLine="0"/>
        <w:jc w:val="center"/>
        <w:rPr>
          <w:noProof/>
        </w:rPr>
        <w:sectPr w:rsidR="00886C41" w:rsidSect="00886C41">
          <w:pgSz w:w="16838" w:h="11906" w:orient="landscape" w:code="9"/>
          <w:pgMar w:top="851" w:right="1134" w:bottom="1701" w:left="1134" w:header="709" w:footer="709" w:gutter="0"/>
          <w:cols w:space="708"/>
          <w:titlePg/>
          <w:docGrid w:linePitch="360"/>
        </w:sectPr>
      </w:pPr>
      <w:r>
        <w:rPr>
          <w:noProof/>
        </w:rPr>
        <mc:AlternateContent>
          <mc:Choice Requires="wps">
            <w:drawing>
              <wp:anchor distT="0" distB="0" distL="114300" distR="114300" simplePos="0" relativeHeight="251659264" behindDoc="0" locked="0" layoutInCell="1" allowOverlap="1">
                <wp:simplePos x="0" y="0"/>
                <wp:positionH relativeFrom="margin">
                  <wp:posOffset>300251</wp:posOffset>
                </wp:positionH>
                <wp:positionV relativeFrom="paragraph">
                  <wp:posOffset>5259875</wp:posOffset>
                </wp:positionV>
                <wp:extent cx="9001125" cy="356870"/>
                <wp:effectExtent l="0" t="0" r="9525" b="508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01125" cy="356870"/>
                        </a:xfrm>
                        <a:prstGeom prst="rect">
                          <a:avLst/>
                        </a:prstGeom>
                        <a:solidFill>
                          <a:prstClr val="white"/>
                        </a:solidFill>
                        <a:ln>
                          <a:noFill/>
                        </a:ln>
                        <a:effectLst/>
                      </wps:spPr>
                      <wps:txbx>
                        <w:txbxContent>
                          <w:p w:rsidR="000F35A8" w:rsidRPr="00AB1022" w:rsidRDefault="000F35A8" w:rsidP="003D42F4">
                            <w:pPr>
                              <w:pStyle w:val="affa"/>
                              <w:spacing w:before="240" w:after="0"/>
                              <w:jc w:val="center"/>
                              <w:rPr>
                                <w:rFonts w:ascii="Times New Roman" w:eastAsia="Times New Roman" w:hAnsi="Times New Roman" w:cs="Times New Roman"/>
                                <w:i w:val="0"/>
                                <w:noProof/>
                                <w:color w:val="auto"/>
                                <w:sz w:val="28"/>
                                <w:szCs w:val="28"/>
                              </w:rPr>
                            </w:pPr>
                            <w:r w:rsidRPr="00AB1022">
                              <w:rPr>
                                <w:rFonts w:ascii="Times New Roman" w:hAnsi="Times New Roman" w:cs="Times New Roman"/>
                                <w:i w:val="0"/>
                                <w:color w:val="auto"/>
                                <w:sz w:val="28"/>
                                <w:szCs w:val="28"/>
                              </w:rPr>
                              <w:t xml:space="preserve">Рисунок </w:t>
                            </w:r>
                            <w:r>
                              <w:rPr>
                                <w:rFonts w:ascii="Times New Roman" w:hAnsi="Times New Roman" w:cs="Times New Roman"/>
                                <w:i w:val="0"/>
                                <w:color w:val="auto"/>
                                <w:sz w:val="28"/>
                                <w:szCs w:val="28"/>
                              </w:rPr>
                              <w:t>1</w:t>
                            </w:r>
                            <w:r w:rsidRPr="00AB1022">
                              <w:rPr>
                                <w:rFonts w:ascii="Times New Roman" w:hAnsi="Times New Roman" w:cs="Times New Roman"/>
                                <w:i w:val="0"/>
                                <w:color w:val="auto"/>
                                <w:sz w:val="28"/>
                                <w:szCs w:val="28"/>
                              </w:rPr>
                              <w:t xml:space="preserve"> – </w:t>
                            </w:r>
                            <w:r w:rsidRPr="001F57B2">
                              <w:rPr>
                                <w:rFonts w:ascii="Times New Roman" w:hAnsi="Times New Roman" w:cs="Times New Roman"/>
                                <w:i w:val="0"/>
                                <w:iCs w:val="0"/>
                                <w:color w:val="auto"/>
                                <w:sz w:val="28"/>
                                <w:szCs w:val="28"/>
                              </w:rPr>
                              <w:t>Организационная структура Административно</w:t>
                            </w:r>
                            <w:r w:rsidRPr="001F57B2">
                              <w:rPr>
                                <w:rFonts w:ascii="Times New Roman" w:eastAsia="Times New Roman" w:hAnsi="Times New Roman" w:cs="Times New Roman"/>
                                <w:i w:val="0"/>
                                <w:iCs w:val="0"/>
                                <w:color w:val="auto"/>
                                <w:sz w:val="28"/>
                                <w:szCs w:val="28"/>
                                <w:shd w:val="clear" w:color="auto" w:fill="FFFFFF"/>
                              </w:rPr>
                              <w:t>-</w:t>
                            </w:r>
                            <w:r w:rsidRPr="001F57B2">
                              <w:rPr>
                                <w:rFonts w:ascii="Times New Roman" w:eastAsia="Times New Roman" w:hAnsi="Times New Roman" w:cs="Times New Roman"/>
                                <w:i w:val="0"/>
                                <w:iCs w:val="0"/>
                                <w:color w:val="000000"/>
                                <w:sz w:val="28"/>
                                <w:szCs w:val="28"/>
                                <w:shd w:val="clear" w:color="auto" w:fill="FFFFFF"/>
                              </w:rPr>
                              <w:t>хозяйственного центра Октябрьской железной дороги</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4" o:spid="_x0000_s1026" type="#_x0000_t202" style="position:absolute;left:0;text-align:left;margin-left:23.65pt;margin-top:414.15pt;width:708.75pt;height:2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" stroked="f">
                <v:textbox style="mso-fit-shape-to-text:t" inset="0,0,0,0">
                  <w:txbxContent>
                    <w:p w:rsidR="000F35A8" w:rsidRPr="00AB1022" w:rsidRDefault="000F35A8" w:rsidP="003D42F4">
                      <w:pPr>
                        <w:pStyle w:val="affa"/>
                        <w:spacing w:before="240" w:after="0"/>
                        <w:jc w:val="center"/>
                        <w:rPr>
                          <w:rFonts w:ascii="Times New Roman" w:eastAsia="Times New Roman" w:hAnsi="Times New Roman" w:cs="Times New Roman"/>
                          <w:i w:val="0"/>
                          <w:noProof/>
                          <w:color w:val="auto"/>
                          <w:sz w:val="28"/>
                          <w:szCs w:val="28"/>
                        </w:rPr>
                      </w:pPr>
                      <w:r w:rsidRPr="00AB1022">
                        <w:rPr>
                          <w:rFonts w:ascii="Times New Roman" w:hAnsi="Times New Roman" w:cs="Times New Roman"/>
                          <w:i w:val="0"/>
                          <w:color w:val="auto"/>
                          <w:sz w:val="28"/>
                          <w:szCs w:val="28"/>
                        </w:rPr>
                        <w:t xml:space="preserve">Рисунок </w:t>
                      </w:r>
                      <w:r>
                        <w:rPr>
                          <w:rFonts w:ascii="Times New Roman" w:hAnsi="Times New Roman" w:cs="Times New Roman"/>
                          <w:i w:val="0"/>
                          <w:color w:val="auto"/>
                          <w:sz w:val="28"/>
                          <w:szCs w:val="28"/>
                        </w:rPr>
                        <w:t>1</w:t>
                      </w:r>
                      <w:r w:rsidRPr="00AB1022">
                        <w:rPr>
                          <w:rFonts w:ascii="Times New Roman" w:hAnsi="Times New Roman" w:cs="Times New Roman"/>
                          <w:i w:val="0"/>
                          <w:color w:val="auto"/>
                          <w:sz w:val="28"/>
                          <w:szCs w:val="28"/>
                        </w:rPr>
                        <w:t xml:space="preserve"> – </w:t>
                      </w:r>
                      <w:r w:rsidRPr="001F57B2">
                        <w:rPr>
                          <w:rFonts w:ascii="Times New Roman" w:hAnsi="Times New Roman" w:cs="Times New Roman"/>
                          <w:i w:val="0"/>
                          <w:iCs w:val="0"/>
                          <w:color w:val="auto"/>
                          <w:sz w:val="28"/>
                          <w:szCs w:val="28"/>
                        </w:rPr>
                        <w:t>Организационная структура Административно</w:t>
                      </w:r>
                      <w:r w:rsidRPr="001F57B2">
                        <w:rPr>
                          <w:rFonts w:ascii="Times New Roman" w:eastAsia="Times New Roman" w:hAnsi="Times New Roman" w:cs="Times New Roman"/>
                          <w:i w:val="0"/>
                          <w:iCs w:val="0"/>
                          <w:color w:val="auto"/>
                          <w:sz w:val="28"/>
                          <w:szCs w:val="28"/>
                          <w:shd w:val="clear" w:color="auto" w:fill="FFFFFF"/>
                        </w:rPr>
                        <w:t>-</w:t>
                      </w:r>
                      <w:r w:rsidRPr="001F57B2">
                        <w:rPr>
                          <w:rFonts w:ascii="Times New Roman" w:eastAsia="Times New Roman" w:hAnsi="Times New Roman" w:cs="Times New Roman"/>
                          <w:i w:val="0"/>
                          <w:iCs w:val="0"/>
                          <w:color w:val="000000"/>
                          <w:sz w:val="28"/>
                          <w:szCs w:val="28"/>
                          <w:shd w:val="clear" w:color="auto" w:fill="FFFFFF"/>
                        </w:rPr>
                        <w:t>хозяйственного центра Октябрьской железной дороги</w:t>
                      </w:r>
                    </w:p>
                  </w:txbxContent>
                </v:textbox>
                <w10:wrap anchorx="margin"/>
              </v:shape>
            </w:pict>
          </mc:Fallback>
        </mc:AlternateContent>
      </w:r>
      <w:r w:rsidR="005F3148" w:rsidRPr="005F3148">
        <w:rPr>
          <w:noProof/>
        </w:rPr>
        <w:drawing>
          <wp:inline distT="0" distB="0" distL="0" distR="0" wp14:anchorId="446C9668" wp14:editId="14D2DC9D">
            <wp:extent cx="8367622" cy="5218981"/>
            <wp:effectExtent l="0" t="0" r="0" b="1270"/>
            <wp:docPr id="32" name="Рисунок 31">
              <a:extLst xmlns:a="http://schemas.openxmlformats.org/drawingml/2006/main">
                <a:ext uri="{FF2B5EF4-FFF2-40B4-BE49-F238E27FC236}">
                  <a16:creationId xmlns:a16="http://schemas.microsoft.com/office/drawing/2014/main" id="{95D1A3D2-0DCE-43DE-9097-CCA727D0BBFB}"/>
                </a:ext>
              </a:extLst>
            </wp:docPr>
            <wp:cNvGraphicFramePr/>
            <a:graphic xmlns:a="http://schemas.openxmlformats.org/drawingml/2006/main">
              <a:graphicData uri="http://schemas.openxmlformats.org/drawingml/2006/picture">
                <pic:pic xmlns:pic="http://schemas.openxmlformats.org/drawingml/2006/picture">
                  <pic:nvPicPr>
                    <pic:cNvPr id="32" name="Рисунок 31">
                      <a:extLst>
                        <a:ext uri="{FF2B5EF4-FFF2-40B4-BE49-F238E27FC236}">
                          <a16:creationId xmlns:a16="http://schemas.microsoft.com/office/drawing/2014/main" id="{95D1A3D2-0DCE-43DE-9097-CCA727D0BBFB}"/>
                        </a:ext>
                      </a:extLst>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00184" cy="5239290"/>
                    </a:xfrm>
                    <a:prstGeom prst="rect">
                      <a:avLst/>
                    </a:prstGeom>
                    <a:noFill/>
                  </pic:spPr>
                </pic:pic>
              </a:graphicData>
            </a:graphic>
          </wp:inline>
        </w:drawing>
      </w:r>
    </w:p>
    <w:p w:rsidR="00315E47" w:rsidRPr="00A944A9" w:rsidRDefault="00315E47" w:rsidP="00A944A9">
      <w:pPr>
        <w:shd w:val="clear" w:color="auto" w:fill="FFFFFF"/>
        <w:spacing w:line="360" w:lineRule="auto"/>
        <w:jc w:val="both"/>
        <w:rPr>
          <w:bCs/>
          <w:color w:val="000000"/>
          <w:sz w:val="28"/>
        </w:rPr>
      </w:pP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t>корректирует экономический план по всем видам деятельности, если это обусловлено объективными причинами;</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t>контролирует исполнение показателей, связанных с капитальным ремонтом основных фондов;</w:t>
      </w:r>
      <w:r w:rsidRPr="00315E47">
        <w:rPr>
          <w:rFonts w:ascii="Times New Roman" w:hAnsi="Times New Roman" w:cs="Times New Roman"/>
          <w:sz w:val="28"/>
          <w:szCs w:val="28"/>
        </w:rPr>
        <w:t xml:space="preserve"> </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t>осуществляет контроль за договорными ценами на поставляемую продукцию, выполняемые работы и оказываемые услуги для нужд железной дороги и за ценами продукции, работ и услуг центра для сторонних потребителей;</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t>разрабатывает мероприятия по повышению эффективности деятельности центра;</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t>осуществляет различные технико-экономические расчеты совместно с причастными отделами центра.</w:t>
      </w:r>
    </w:p>
    <w:p w:rsidR="00315E47" w:rsidRPr="00315E47" w:rsidRDefault="00315E47" w:rsidP="00315E47">
      <w:pPr>
        <w:pStyle w:val="aff8"/>
        <w:shd w:val="clear" w:color="auto" w:fill="FFFFFF"/>
        <w:spacing w:line="360" w:lineRule="auto"/>
        <w:jc w:val="both"/>
        <w:rPr>
          <w:rFonts w:ascii="Times New Roman" w:hAnsi="Times New Roman" w:cs="Times New Roman"/>
          <w:b/>
          <w:bCs/>
          <w:i/>
          <w:iCs/>
          <w:color w:val="000000"/>
          <w:sz w:val="28"/>
        </w:rPr>
      </w:pPr>
      <w:bookmarkStart w:id="51" w:name="_Hlk76831731"/>
      <w:r w:rsidRPr="00315E47">
        <w:rPr>
          <w:rFonts w:ascii="Times New Roman" w:hAnsi="Times New Roman" w:cs="Times New Roman"/>
          <w:i/>
          <w:iCs/>
          <w:color w:val="000000"/>
          <w:sz w:val="28"/>
        </w:rPr>
        <w:t xml:space="preserve">Административный отдел </w:t>
      </w:r>
      <w:bookmarkEnd w:id="51"/>
      <w:r w:rsidRPr="00315E47">
        <w:rPr>
          <w:rFonts w:ascii="Times New Roman" w:hAnsi="Times New Roman" w:cs="Times New Roman"/>
          <w:i/>
          <w:iCs/>
          <w:color w:val="000000"/>
          <w:sz w:val="28"/>
        </w:rPr>
        <w:t xml:space="preserve">выполняет следующие функции </w:t>
      </w:r>
      <w:r w:rsidRPr="00315E47">
        <w:rPr>
          <w:rFonts w:ascii="Times New Roman" w:hAnsi="Times New Roman" w:cs="Times New Roman"/>
          <w:i/>
          <w:iCs/>
          <w:sz w:val="28"/>
          <w:szCs w:val="28"/>
        </w:rPr>
        <w:t>[15]</w:t>
      </w:r>
      <w:r w:rsidRPr="00315E47">
        <w:rPr>
          <w:rFonts w:ascii="Times New Roman" w:hAnsi="Times New Roman" w:cs="Times New Roman"/>
          <w:b/>
          <w:bCs/>
          <w:i/>
          <w:iCs/>
          <w:color w:val="000000"/>
          <w:sz w:val="28"/>
        </w:rPr>
        <w:t>:</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t>определяет потребности в материально-технических ресурсах подразделений, находящихся на хозяйственно-финансовом обеспечении Административно-хозяйственного центра;</w:t>
      </w:r>
      <w:r w:rsidRPr="00315E47">
        <w:rPr>
          <w:rFonts w:ascii="Times New Roman" w:hAnsi="Times New Roman" w:cs="Times New Roman"/>
          <w:sz w:val="28"/>
          <w:szCs w:val="28"/>
        </w:rPr>
        <w:t xml:space="preserve"> </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t>формирует, анализирует и контролирует исполнение заявок на поставку материально-технических ресурсов в разрезе служб и подразделений Управления дороги;</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t>анализирует план поставок по группам материально-технических ресурсов;</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t>ведет договорную работу по поставкам материально-технических ресурсов;</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t>принимает и выдает материально-технические ресурсы кладовыми Административно-хозяйственного центра.</w:t>
      </w:r>
    </w:p>
    <w:p w:rsidR="00315E47" w:rsidRPr="00315E47" w:rsidRDefault="00315E47" w:rsidP="00315E47">
      <w:pPr>
        <w:pStyle w:val="aff8"/>
        <w:shd w:val="clear" w:color="auto" w:fill="FFFFFF"/>
        <w:spacing w:line="360" w:lineRule="auto"/>
        <w:jc w:val="both"/>
        <w:rPr>
          <w:rFonts w:ascii="Times New Roman" w:hAnsi="Times New Roman" w:cs="Times New Roman"/>
          <w:i/>
          <w:color w:val="000000"/>
          <w:sz w:val="28"/>
        </w:rPr>
      </w:pPr>
      <w:bookmarkStart w:id="52" w:name="_Hlk76831743"/>
      <w:r w:rsidRPr="00315E47">
        <w:rPr>
          <w:rFonts w:ascii="Times New Roman" w:hAnsi="Times New Roman" w:cs="Times New Roman"/>
          <w:i/>
          <w:color w:val="000000"/>
          <w:sz w:val="28"/>
        </w:rPr>
        <w:t xml:space="preserve">Предприятие общественного питания </w:t>
      </w:r>
      <w:bookmarkEnd w:id="52"/>
      <w:r w:rsidRPr="00315E47">
        <w:rPr>
          <w:rFonts w:ascii="Times New Roman" w:hAnsi="Times New Roman" w:cs="Times New Roman"/>
          <w:i/>
          <w:color w:val="000000"/>
          <w:sz w:val="28"/>
        </w:rPr>
        <w:t xml:space="preserve">выполняет следующие функции </w:t>
      </w:r>
      <w:r w:rsidRPr="00315E47">
        <w:rPr>
          <w:rFonts w:ascii="Times New Roman" w:hAnsi="Times New Roman" w:cs="Times New Roman"/>
          <w:i/>
          <w:sz w:val="28"/>
          <w:szCs w:val="28"/>
        </w:rPr>
        <w:t>[16]</w:t>
      </w:r>
      <w:r w:rsidRPr="00315E47">
        <w:rPr>
          <w:rFonts w:ascii="Times New Roman" w:hAnsi="Times New Roman" w:cs="Times New Roman"/>
          <w:i/>
          <w:color w:val="000000"/>
          <w:sz w:val="28"/>
        </w:rPr>
        <w:t>:</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t>организует питание работников на территории управления Октябрьской железной дороги по адресу пл. Островского, д. 2 и Невский пр., д.85;</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lastRenderedPageBreak/>
        <w:t>организует производственно-хозяйственную и торгово-обслуживающую деятельности, взаимодействие с контрагентами по поставке продуктов питания;</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t>обеспечивает столовые продовольственными товарами, необходимыми для ведения производственного процесса;</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t>контролирует рационального использования материальных, финансовых и трудовых ресурсов;</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t>обеспечивает правильную эксплуатацию и поддержание в исправном состоянии холодильного, технологического и торгового оборудования;</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t>ведение договорной работы по поставкам продуктов.</w:t>
      </w:r>
      <w:r w:rsidRPr="00315E47">
        <w:rPr>
          <w:rFonts w:ascii="Times New Roman" w:hAnsi="Times New Roman" w:cs="Times New Roman"/>
          <w:sz w:val="28"/>
          <w:szCs w:val="28"/>
        </w:rPr>
        <w:t xml:space="preserve"> </w:t>
      </w:r>
    </w:p>
    <w:p w:rsidR="00315E47" w:rsidRPr="00315E47" w:rsidRDefault="00315E47" w:rsidP="00315E47">
      <w:pPr>
        <w:pStyle w:val="aff8"/>
        <w:shd w:val="clear" w:color="auto" w:fill="FFFFFF"/>
        <w:spacing w:line="360" w:lineRule="auto"/>
        <w:jc w:val="both"/>
        <w:rPr>
          <w:rFonts w:ascii="Times New Roman" w:hAnsi="Times New Roman" w:cs="Times New Roman"/>
          <w:i/>
          <w:color w:val="000000"/>
          <w:sz w:val="28"/>
        </w:rPr>
      </w:pPr>
      <w:bookmarkStart w:id="53" w:name="_Hlk76831755"/>
      <w:r w:rsidRPr="00315E47">
        <w:rPr>
          <w:rFonts w:ascii="Times New Roman" w:hAnsi="Times New Roman" w:cs="Times New Roman"/>
          <w:i/>
          <w:color w:val="000000"/>
          <w:sz w:val="28"/>
        </w:rPr>
        <w:t>Центр деловых связей</w:t>
      </w:r>
      <w:bookmarkEnd w:id="53"/>
      <w:r w:rsidRPr="00315E47">
        <w:rPr>
          <w:rFonts w:ascii="Times New Roman" w:hAnsi="Times New Roman" w:cs="Times New Roman"/>
          <w:i/>
          <w:color w:val="000000"/>
          <w:sz w:val="28"/>
        </w:rPr>
        <w:t xml:space="preserve"> выполняет следующие функции </w:t>
      </w:r>
      <w:r w:rsidRPr="00315E47">
        <w:rPr>
          <w:rFonts w:ascii="Times New Roman" w:hAnsi="Times New Roman" w:cs="Times New Roman"/>
          <w:i/>
          <w:sz w:val="28"/>
          <w:szCs w:val="28"/>
        </w:rPr>
        <w:t>[17]</w:t>
      </w:r>
      <w:r w:rsidRPr="00315E47">
        <w:rPr>
          <w:rFonts w:ascii="Times New Roman" w:hAnsi="Times New Roman" w:cs="Times New Roman"/>
          <w:i/>
          <w:color w:val="000000"/>
          <w:sz w:val="28"/>
        </w:rPr>
        <w:t>:</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t>организует и обеспечивает временное проживание работников железнодорожного транспорта, находящихся в командировке.</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t>организует проведение встреч, конференций, семинаров, совещаний для подразделений ОАО «РЖД», сторонних клиентов;</w:t>
      </w:r>
      <w:r w:rsidRPr="00315E47">
        <w:rPr>
          <w:rFonts w:ascii="Times New Roman" w:hAnsi="Times New Roman" w:cs="Times New Roman"/>
          <w:sz w:val="28"/>
          <w:szCs w:val="28"/>
        </w:rPr>
        <w:t xml:space="preserve"> </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t>организует работу по повышению доходности и рентабельности прочих видов деятельности, оптимизации затрат по всем видам деятельности центра.</w:t>
      </w:r>
      <w:r w:rsidRPr="00315E47">
        <w:rPr>
          <w:rFonts w:ascii="Times New Roman" w:hAnsi="Times New Roman" w:cs="Times New Roman"/>
          <w:sz w:val="28"/>
          <w:szCs w:val="28"/>
        </w:rPr>
        <w:t xml:space="preserve"> </w:t>
      </w:r>
    </w:p>
    <w:p w:rsidR="00315E47" w:rsidRPr="00315E47" w:rsidRDefault="00315E47" w:rsidP="00315E47">
      <w:pPr>
        <w:pStyle w:val="aff8"/>
        <w:shd w:val="clear" w:color="auto" w:fill="FFFFFF"/>
        <w:spacing w:line="360" w:lineRule="auto"/>
        <w:jc w:val="both"/>
        <w:rPr>
          <w:rFonts w:ascii="Times New Roman" w:hAnsi="Times New Roman" w:cs="Times New Roman"/>
          <w:i/>
          <w:color w:val="000000"/>
          <w:sz w:val="28"/>
        </w:rPr>
      </w:pPr>
      <w:bookmarkStart w:id="54" w:name="_Hlk76831769"/>
      <w:r w:rsidRPr="00315E47">
        <w:rPr>
          <w:rFonts w:ascii="Times New Roman" w:hAnsi="Times New Roman" w:cs="Times New Roman"/>
          <w:i/>
          <w:color w:val="000000"/>
          <w:sz w:val="28"/>
        </w:rPr>
        <w:t xml:space="preserve">Транспортный отдел </w:t>
      </w:r>
      <w:bookmarkEnd w:id="54"/>
      <w:r w:rsidRPr="00315E47">
        <w:rPr>
          <w:rFonts w:ascii="Times New Roman" w:hAnsi="Times New Roman" w:cs="Times New Roman"/>
          <w:i/>
          <w:color w:val="000000"/>
          <w:sz w:val="28"/>
        </w:rPr>
        <w:t xml:space="preserve">выполняет следующие функции </w:t>
      </w:r>
      <w:r w:rsidRPr="00315E47">
        <w:rPr>
          <w:rFonts w:ascii="Times New Roman" w:hAnsi="Times New Roman" w:cs="Times New Roman"/>
          <w:i/>
          <w:sz w:val="28"/>
          <w:szCs w:val="28"/>
        </w:rPr>
        <w:t>[18]</w:t>
      </w:r>
      <w:r w:rsidRPr="00315E47">
        <w:rPr>
          <w:rFonts w:ascii="Times New Roman" w:hAnsi="Times New Roman" w:cs="Times New Roman"/>
          <w:i/>
          <w:color w:val="000000"/>
          <w:sz w:val="28"/>
        </w:rPr>
        <w:t>:</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t>организацию работ по обеспечению доставки работников полигона Октябрьской железной дороги;</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t xml:space="preserve">организацию работ по подготовке в установленном порядке договоров, дополнительных соглашений с </w:t>
      </w:r>
      <w:proofErr w:type="spellStart"/>
      <w:r w:rsidRPr="00315E47">
        <w:rPr>
          <w:rFonts w:ascii="Times New Roman" w:hAnsi="Times New Roman" w:cs="Times New Roman"/>
          <w:bCs/>
          <w:color w:val="000000"/>
          <w:sz w:val="28"/>
        </w:rPr>
        <w:t>аутсорсером</w:t>
      </w:r>
      <w:proofErr w:type="spellEnd"/>
      <w:r w:rsidRPr="00315E47">
        <w:rPr>
          <w:rFonts w:ascii="Times New Roman" w:hAnsi="Times New Roman" w:cs="Times New Roman"/>
          <w:bCs/>
          <w:color w:val="000000"/>
          <w:sz w:val="28"/>
        </w:rPr>
        <w:t>;</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t>исполнение договорных обязательств по договорам хозяйственной деятельности отдела.</w:t>
      </w:r>
      <w:r w:rsidRPr="00315E47">
        <w:rPr>
          <w:rFonts w:ascii="Times New Roman" w:hAnsi="Times New Roman" w:cs="Times New Roman"/>
          <w:sz w:val="28"/>
          <w:szCs w:val="28"/>
        </w:rPr>
        <w:t xml:space="preserve"> </w:t>
      </w:r>
    </w:p>
    <w:p w:rsidR="00315E47" w:rsidRPr="00315E47" w:rsidRDefault="00315E47" w:rsidP="00315E47">
      <w:pPr>
        <w:pStyle w:val="aff8"/>
        <w:shd w:val="clear" w:color="auto" w:fill="FFFFFF"/>
        <w:spacing w:line="360" w:lineRule="auto"/>
        <w:jc w:val="both"/>
        <w:rPr>
          <w:rFonts w:ascii="Times New Roman" w:hAnsi="Times New Roman" w:cs="Times New Roman"/>
          <w:i/>
          <w:iCs/>
          <w:color w:val="000000"/>
          <w:sz w:val="28"/>
        </w:rPr>
      </w:pPr>
      <w:bookmarkStart w:id="55" w:name="_Hlk76831781"/>
      <w:r w:rsidRPr="00315E47">
        <w:rPr>
          <w:rFonts w:ascii="Times New Roman" w:hAnsi="Times New Roman" w:cs="Times New Roman"/>
          <w:i/>
          <w:iCs/>
          <w:color w:val="000000"/>
          <w:sz w:val="28"/>
        </w:rPr>
        <w:t xml:space="preserve">Производственный участок </w:t>
      </w:r>
      <w:bookmarkEnd w:id="55"/>
      <w:r w:rsidRPr="00315E47">
        <w:rPr>
          <w:rFonts w:ascii="Times New Roman" w:hAnsi="Times New Roman" w:cs="Times New Roman"/>
          <w:i/>
          <w:iCs/>
          <w:color w:val="000000"/>
          <w:sz w:val="28"/>
        </w:rPr>
        <w:t xml:space="preserve">выполняет следующие функции </w:t>
      </w:r>
      <w:r w:rsidRPr="00315E47">
        <w:rPr>
          <w:rFonts w:ascii="Times New Roman" w:hAnsi="Times New Roman" w:cs="Times New Roman"/>
          <w:i/>
          <w:iCs/>
          <w:sz w:val="28"/>
          <w:szCs w:val="28"/>
        </w:rPr>
        <w:t>[19]</w:t>
      </w:r>
      <w:r w:rsidRPr="00315E47">
        <w:rPr>
          <w:rFonts w:ascii="Times New Roman" w:hAnsi="Times New Roman" w:cs="Times New Roman"/>
          <w:i/>
          <w:iCs/>
          <w:color w:val="000000"/>
          <w:sz w:val="28"/>
        </w:rPr>
        <w:t>:</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t>обеспечивает безаварийную эксплуатацию моторвагонного подвижного состава и служебно-технических вагонов;</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bCs/>
          <w:color w:val="000000"/>
          <w:sz w:val="28"/>
        </w:rPr>
      </w:pPr>
      <w:r w:rsidRPr="00315E47">
        <w:rPr>
          <w:rFonts w:ascii="Times New Roman" w:hAnsi="Times New Roman" w:cs="Times New Roman"/>
          <w:bCs/>
          <w:color w:val="000000"/>
          <w:sz w:val="28"/>
        </w:rPr>
        <w:t>контролирует и анализирует неисправности подвижного состава;</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sz w:val="28"/>
          <w:szCs w:val="28"/>
        </w:rPr>
      </w:pPr>
      <w:r w:rsidRPr="00315E47">
        <w:rPr>
          <w:rFonts w:ascii="Times New Roman" w:hAnsi="Times New Roman" w:cs="Times New Roman"/>
          <w:bCs/>
          <w:color w:val="000000"/>
          <w:sz w:val="28"/>
        </w:rPr>
        <w:lastRenderedPageBreak/>
        <w:t>обеспечивает технически правильной эксплуатации моторвагонного подвижного состава, служебно-технических вагонов и выполнение графиков их ремонта и технического обслуживания.</w:t>
      </w:r>
    </w:p>
    <w:p w:rsidR="00315E47" w:rsidRPr="00315E47" w:rsidRDefault="00315E47" w:rsidP="00315E47">
      <w:pPr>
        <w:pStyle w:val="aff8"/>
        <w:shd w:val="clear" w:color="auto" w:fill="FFFFFF"/>
        <w:spacing w:line="360" w:lineRule="auto"/>
        <w:jc w:val="both"/>
        <w:rPr>
          <w:rFonts w:ascii="Times New Roman" w:hAnsi="Times New Roman" w:cs="Times New Roman"/>
          <w:i/>
          <w:iCs/>
          <w:color w:val="000000"/>
          <w:sz w:val="28"/>
        </w:rPr>
      </w:pPr>
      <w:bookmarkStart w:id="56" w:name="_Hlk76831794"/>
      <w:r w:rsidRPr="00315E47">
        <w:rPr>
          <w:rFonts w:ascii="Times New Roman" w:hAnsi="Times New Roman" w:cs="Times New Roman"/>
          <w:i/>
          <w:iCs/>
          <w:color w:val="000000"/>
          <w:sz w:val="28"/>
        </w:rPr>
        <w:t xml:space="preserve">Производственно-технический отдел </w:t>
      </w:r>
      <w:bookmarkEnd w:id="56"/>
      <w:r w:rsidRPr="00315E47">
        <w:rPr>
          <w:rFonts w:ascii="Times New Roman" w:hAnsi="Times New Roman" w:cs="Times New Roman"/>
          <w:i/>
          <w:iCs/>
          <w:color w:val="000000"/>
          <w:sz w:val="28"/>
        </w:rPr>
        <w:t xml:space="preserve">выполняет следующие функции </w:t>
      </w:r>
      <w:r w:rsidRPr="00315E47">
        <w:rPr>
          <w:rFonts w:ascii="Times New Roman" w:hAnsi="Times New Roman" w:cs="Times New Roman"/>
          <w:i/>
          <w:iCs/>
          <w:sz w:val="28"/>
          <w:szCs w:val="28"/>
        </w:rPr>
        <w:t>[20]</w:t>
      </w:r>
      <w:r w:rsidRPr="00315E47">
        <w:rPr>
          <w:rFonts w:ascii="Times New Roman" w:hAnsi="Times New Roman" w:cs="Times New Roman"/>
          <w:i/>
          <w:iCs/>
          <w:color w:val="000000"/>
          <w:sz w:val="28"/>
        </w:rPr>
        <w:t>:</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sz w:val="28"/>
          <w:szCs w:val="28"/>
        </w:rPr>
      </w:pPr>
      <w:r w:rsidRPr="00315E47">
        <w:rPr>
          <w:rFonts w:ascii="Times New Roman" w:hAnsi="Times New Roman" w:cs="Times New Roman"/>
          <w:sz w:val="28"/>
          <w:szCs w:val="28"/>
        </w:rPr>
        <w:t xml:space="preserve">техническое оснащение предприятия; </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sz w:val="28"/>
          <w:szCs w:val="28"/>
        </w:rPr>
      </w:pPr>
      <w:r w:rsidRPr="00315E47">
        <w:rPr>
          <w:rFonts w:ascii="Times New Roman" w:hAnsi="Times New Roman" w:cs="Times New Roman"/>
          <w:sz w:val="28"/>
          <w:szCs w:val="28"/>
        </w:rPr>
        <w:t xml:space="preserve">обеспечение эффективности проектных решений; </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sz w:val="28"/>
          <w:szCs w:val="28"/>
        </w:rPr>
      </w:pPr>
      <w:r w:rsidRPr="00315E47">
        <w:rPr>
          <w:rFonts w:ascii="Times New Roman" w:hAnsi="Times New Roman" w:cs="Times New Roman"/>
          <w:sz w:val="28"/>
          <w:szCs w:val="28"/>
        </w:rPr>
        <w:t xml:space="preserve">разработка и выпуск технических чертежей; </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sz w:val="28"/>
          <w:szCs w:val="28"/>
        </w:rPr>
      </w:pPr>
      <w:r w:rsidRPr="00315E47">
        <w:rPr>
          <w:rFonts w:ascii="Times New Roman" w:hAnsi="Times New Roman" w:cs="Times New Roman"/>
          <w:sz w:val="28"/>
          <w:szCs w:val="28"/>
        </w:rPr>
        <w:t xml:space="preserve">анализ потребности в новом инструменте и оборудовании; </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sz w:val="28"/>
          <w:szCs w:val="28"/>
        </w:rPr>
      </w:pPr>
      <w:r w:rsidRPr="00315E47">
        <w:rPr>
          <w:rFonts w:ascii="Times New Roman" w:hAnsi="Times New Roman" w:cs="Times New Roman"/>
          <w:sz w:val="28"/>
          <w:szCs w:val="28"/>
        </w:rPr>
        <w:t xml:space="preserve">экономическое обоснование необходимости переоборудования; </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sz w:val="28"/>
          <w:szCs w:val="28"/>
        </w:rPr>
      </w:pPr>
      <w:r w:rsidRPr="00315E47">
        <w:rPr>
          <w:rFonts w:ascii="Times New Roman" w:hAnsi="Times New Roman" w:cs="Times New Roman"/>
          <w:sz w:val="28"/>
          <w:szCs w:val="28"/>
        </w:rPr>
        <w:t>организация складского хозяйства в соответствии с требованиями организации труда, правил техники безопасности, санитарии, пожарной безопасности;</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sz w:val="28"/>
          <w:szCs w:val="28"/>
        </w:rPr>
      </w:pPr>
      <w:r w:rsidRPr="00315E47">
        <w:rPr>
          <w:rFonts w:ascii="Times New Roman" w:hAnsi="Times New Roman" w:cs="Times New Roman"/>
          <w:sz w:val="28"/>
          <w:szCs w:val="28"/>
        </w:rPr>
        <w:t xml:space="preserve">складирование, хранение и учет оборудования; </w:t>
      </w:r>
    </w:p>
    <w:p w:rsidR="00315E47" w:rsidRPr="00315E47" w:rsidRDefault="00315E47" w:rsidP="00315E47">
      <w:pPr>
        <w:pStyle w:val="aff8"/>
        <w:numPr>
          <w:ilvl w:val="0"/>
          <w:numId w:val="21"/>
        </w:numPr>
        <w:shd w:val="clear" w:color="auto" w:fill="FFFFFF"/>
        <w:spacing w:line="360" w:lineRule="auto"/>
        <w:jc w:val="both"/>
        <w:rPr>
          <w:rFonts w:ascii="Times New Roman" w:hAnsi="Times New Roman" w:cs="Times New Roman"/>
          <w:sz w:val="28"/>
          <w:szCs w:val="28"/>
        </w:rPr>
      </w:pPr>
      <w:r w:rsidRPr="00315E47">
        <w:rPr>
          <w:rFonts w:ascii="Times New Roman" w:hAnsi="Times New Roman" w:cs="Times New Roman"/>
          <w:sz w:val="28"/>
          <w:szCs w:val="28"/>
        </w:rPr>
        <w:t>распределение оборудования по заявкам структурных подразделений предприятия;</w:t>
      </w:r>
    </w:p>
    <w:p w:rsidR="00315E47" w:rsidRPr="00D924D0" w:rsidRDefault="00315E47" w:rsidP="00972334">
      <w:pPr>
        <w:pStyle w:val="aff8"/>
        <w:numPr>
          <w:ilvl w:val="0"/>
          <w:numId w:val="21"/>
        </w:numPr>
        <w:shd w:val="clear" w:color="auto" w:fill="FFFFFF"/>
        <w:spacing w:after="0" w:line="360" w:lineRule="auto"/>
        <w:jc w:val="both"/>
        <w:rPr>
          <w:rFonts w:ascii="Times New Roman" w:hAnsi="Times New Roman" w:cs="Times New Roman"/>
          <w:sz w:val="28"/>
          <w:szCs w:val="28"/>
        </w:rPr>
      </w:pPr>
      <w:r w:rsidRPr="00315E47">
        <w:rPr>
          <w:rFonts w:ascii="Times New Roman" w:hAnsi="Times New Roman" w:cs="Times New Roman"/>
          <w:sz w:val="28"/>
          <w:szCs w:val="28"/>
        </w:rPr>
        <w:t xml:space="preserve">технический контроль за строительно-монтажными и механико-электромонтажными работами. </w:t>
      </w:r>
    </w:p>
    <w:p w:rsidR="008B2B21" w:rsidRDefault="008B2B21" w:rsidP="00972334">
      <w:pPr>
        <w:pStyle w:val="14"/>
        <w:tabs>
          <w:tab w:val="left" w:pos="1832"/>
        </w:tabs>
        <w:spacing w:line="360" w:lineRule="auto"/>
        <w:ind w:firstLine="709"/>
        <w:jc w:val="both"/>
      </w:pPr>
      <w:r>
        <w:rPr>
          <w:color w:val="000000"/>
        </w:rPr>
        <w:t xml:space="preserve">      Финансово-хозяйственная деятельность Центра планируется и осуществляется в соответствии с законодательством Российской Федерации, нормативными документами ОАО «РЖД» и железной дороги по финансово- экономическим вопросам.</w:t>
      </w:r>
      <w:r w:rsidRPr="00D85737">
        <w:t xml:space="preserve"> </w:t>
      </w:r>
    </w:p>
    <w:p w:rsidR="008B2B21" w:rsidRDefault="008B2B21" w:rsidP="008B2B21">
      <w:pPr>
        <w:pStyle w:val="14"/>
        <w:tabs>
          <w:tab w:val="left" w:pos="1835"/>
        </w:tabs>
        <w:spacing w:line="360" w:lineRule="auto"/>
        <w:ind w:firstLine="709"/>
        <w:jc w:val="both"/>
      </w:pPr>
      <w:bookmarkStart w:id="57" w:name="bookmark95"/>
      <w:bookmarkEnd w:id="57"/>
      <w:r>
        <w:rPr>
          <w:color w:val="000000"/>
        </w:rPr>
        <w:t xml:space="preserve">Центр от имени ОАО «РЖД» и железной дороги осуществляет взаимодействие с юридическими и физическими лицами в сфере финансово- </w:t>
      </w:r>
      <w:r>
        <w:rPr>
          <w:color w:val="000000"/>
        </w:rPr>
        <w:softHyphen/>
        <w:t>хозяйственной деятельности на основе договоров, соглашений и контрактов.</w:t>
      </w:r>
    </w:p>
    <w:p w:rsidR="008B2B21" w:rsidRDefault="008B2B21" w:rsidP="008B2B21">
      <w:pPr>
        <w:pStyle w:val="14"/>
        <w:tabs>
          <w:tab w:val="left" w:pos="1832"/>
        </w:tabs>
        <w:spacing w:line="360" w:lineRule="auto"/>
        <w:ind w:firstLine="709"/>
        <w:jc w:val="both"/>
      </w:pPr>
      <w:bookmarkStart w:id="58" w:name="bookmark96"/>
      <w:bookmarkEnd w:id="58"/>
      <w:r>
        <w:rPr>
          <w:color w:val="000000"/>
        </w:rPr>
        <w:t>Центр организует в установленном порядке управленческий и статистический учет, составляет отчетность, контролирует правильность и достоверность содержащихся в них сведений, обеспечивает проведение мероприятий по их автоматизации, а также представляет железной дороге указанную отчетность Центра.</w:t>
      </w:r>
    </w:p>
    <w:p w:rsidR="008B2B21" w:rsidRDefault="008B2B21" w:rsidP="008B2B21">
      <w:pPr>
        <w:pStyle w:val="14"/>
        <w:tabs>
          <w:tab w:val="left" w:pos="1846"/>
        </w:tabs>
        <w:spacing w:line="360" w:lineRule="auto"/>
        <w:ind w:firstLine="709"/>
        <w:jc w:val="both"/>
      </w:pPr>
      <w:bookmarkStart w:id="59" w:name="bookmark97"/>
      <w:bookmarkEnd w:id="59"/>
      <w:r>
        <w:rPr>
          <w:color w:val="000000"/>
        </w:rPr>
        <w:lastRenderedPageBreak/>
        <w:t>Источниками финансовых средств Центра являются средства, выделенные в установленном порядке железной дорогой и доходы от реализации продукции, выполнения работ и оказания услуг, распределяемые в установленном ОАО «РЖД» порядке.</w:t>
      </w:r>
    </w:p>
    <w:p w:rsidR="008B2B21" w:rsidRPr="003F14B9" w:rsidRDefault="008B2B21" w:rsidP="008B2B21">
      <w:pPr>
        <w:pStyle w:val="14"/>
        <w:tabs>
          <w:tab w:val="left" w:pos="1829"/>
        </w:tabs>
        <w:spacing w:line="360" w:lineRule="auto"/>
        <w:ind w:firstLine="709"/>
        <w:jc w:val="both"/>
      </w:pPr>
      <w:bookmarkStart w:id="60" w:name="bookmark98"/>
      <w:bookmarkEnd w:id="60"/>
      <w:r w:rsidRPr="003F14B9">
        <w:rPr>
          <w:color w:val="000000"/>
        </w:rPr>
        <w:t>Центр распоряжается имеющимися у него финансовыми средствами в</w:t>
      </w:r>
    </w:p>
    <w:p w:rsidR="008B2B21" w:rsidRDefault="008B2B21" w:rsidP="008B2B21">
      <w:pPr>
        <w:pStyle w:val="14"/>
        <w:tabs>
          <w:tab w:val="left" w:pos="6427"/>
        </w:tabs>
        <w:spacing w:line="360" w:lineRule="auto"/>
        <w:ind w:firstLine="709"/>
        <w:jc w:val="both"/>
        <w:rPr>
          <w:color w:val="000000"/>
        </w:rPr>
      </w:pPr>
      <w:r w:rsidRPr="003F14B9">
        <w:rPr>
          <w:color w:val="000000"/>
        </w:rPr>
        <w:t xml:space="preserve">порядке, установленном нормативными документами ОАО «РЖД» и железной дороги, и в пределах полномочий, установленных доверенностью, выданной начальнику Центра. </w:t>
      </w:r>
    </w:p>
    <w:p w:rsidR="008B2B21" w:rsidRDefault="008B2B21" w:rsidP="008B2B21">
      <w:pPr>
        <w:pStyle w:val="14"/>
        <w:tabs>
          <w:tab w:val="left" w:pos="1759"/>
        </w:tabs>
        <w:spacing w:line="360" w:lineRule="auto"/>
        <w:ind w:firstLine="709"/>
        <w:jc w:val="both"/>
      </w:pPr>
      <w:r>
        <w:rPr>
          <w:color w:val="000000"/>
        </w:rPr>
        <w:t>Центр несет ответственность за выполнение поставленных задач, планов, исполнение бюджетов, достоверность и своевременность представления учетных и отчетных данных, соблюдение внутренних регламентов хозяйственных отношений и исполнительской дисциплины.</w:t>
      </w:r>
    </w:p>
    <w:p w:rsidR="008B2B21" w:rsidRDefault="008B2B21" w:rsidP="008B2B21">
      <w:pPr>
        <w:pStyle w:val="14"/>
        <w:tabs>
          <w:tab w:val="left" w:pos="1817"/>
        </w:tabs>
        <w:spacing w:line="360" w:lineRule="auto"/>
        <w:ind w:firstLine="709"/>
        <w:jc w:val="both"/>
      </w:pPr>
      <w:r>
        <w:rPr>
          <w:color w:val="000000"/>
        </w:rPr>
        <w:t>Функции по ведению бухгалтерского и налогового учета Центра выполняются Северо-Западным региональным общим центром обслуживания - структурным подразделением Центра корпоративного учета и отчетности «</w:t>
      </w:r>
      <w:proofErr w:type="spellStart"/>
      <w:r>
        <w:rPr>
          <w:color w:val="000000"/>
        </w:rPr>
        <w:t>Желдоручет</w:t>
      </w:r>
      <w:proofErr w:type="spellEnd"/>
      <w:r>
        <w:rPr>
          <w:color w:val="000000"/>
        </w:rPr>
        <w:t>» — филиала ОАО «РЖД» в соответствии с распоряжением ОАО «РЖД» от 29 декабря 2007 г. № 2504р.</w:t>
      </w:r>
      <w:r w:rsidRPr="00D85737">
        <w:t xml:space="preserve"> </w:t>
      </w:r>
    </w:p>
    <w:p w:rsidR="008B2B21" w:rsidRPr="003F14B9" w:rsidRDefault="008B2B21" w:rsidP="008B2B21">
      <w:pPr>
        <w:pStyle w:val="af4"/>
        <w:spacing w:line="360" w:lineRule="auto"/>
        <w:ind w:firstLine="708"/>
        <w:jc w:val="both"/>
      </w:pPr>
      <w:r w:rsidRPr="00A320F8">
        <w:rPr>
          <w:sz w:val="28"/>
          <w:szCs w:val="28"/>
        </w:rPr>
        <w:t xml:space="preserve">В работе </w:t>
      </w:r>
      <w:r>
        <w:rPr>
          <w:sz w:val="28"/>
          <w:szCs w:val="28"/>
        </w:rPr>
        <w:t xml:space="preserve">каждого подразделения </w:t>
      </w:r>
      <w:r w:rsidRPr="00A320F8">
        <w:rPr>
          <w:sz w:val="28"/>
          <w:szCs w:val="28"/>
        </w:rPr>
        <w:t xml:space="preserve">важным является анализ и учет основных экономических показателей. На протяжении длительного периода </w:t>
      </w:r>
      <w:r>
        <w:rPr>
          <w:sz w:val="28"/>
          <w:szCs w:val="28"/>
        </w:rPr>
        <w:t xml:space="preserve">Административно-хозяйственный центр </w:t>
      </w:r>
      <w:r w:rsidRPr="00A320F8">
        <w:rPr>
          <w:sz w:val="28"/>
          <w:szCs w:val="28"/>
        </w:rPr>
        <w:t xml:space="preserve">стабильно удерживает </w:t>
      </w:r>
      <w:r>
        <w:rPr>
          <w:sz w:val="28"/>
          <w:szCs w:val="28"/>
        </w:rPr>
        <w:t xml:space="preserve">высокие </w:t>
      </w:r>
      <w:r w:rsidRPr="00A320F8">
        <w:rPr>
          <w:sz w:val="28"/>
          <w:szCs w:val="28"/>
        </w:rPr>
        <w:t>темпы роста экономических показателей.</w:t>
      </w:r>
      <w:r>
        <w:rPr>
          <w:sz w:val="28"/>
          <w:szCs w:val="28"/>
        </w:rPr>
        <w:t xml:space="preserve"> </w:t>
      </w:r>
      <w:r w:rsidRPr="00640B85">
        <w:rPr>
          <w:sz w:val="28"/>
          <w:szCs w:val="28"/>
        </w:rPr>
        <w:t xml:space="preserve">Основные показатели производственной и финансовой деятельности </w:t>
      </w:r>
      <w:r w:rsidRPr="00640B85">
        <w:rPr>
          <w:color w:val="000000"/>
          <w:sz w:val="28"/>
          <w:szCs w:val="28"/>
          <w:shd w:val="clear" w:color="auto" w:fill="FFFFFF"/>
        </w:rPr>
        <w:t xml:space="preserve">Административно-хозяйственного центра Октябрьской железной дороги представлены в </w:t>
      </w:r>
      <w:r w:rsidR="007473D4">
        <w:rPr>
          <w:color w:val="000000"/>
          <w:sz w:val="28"/>
          <w:szCs w:val="28"/>
          <w:shd w:val="clear" w:color="auto" w:fill="FFFFFF"/>
        </w:rPr>
        <w:br/>
      </w:r>
      <w:r w:rsidRPr="00640B85">
        <w:rPr>
          <w:color w:val="000000"/>
          <w:sz w:val="28"/>
          <w:szCs w:val="28"/>
          <w:shd w:val="clear" w:color="auto" w:fill="FFFFFF"/>
        </w:rPr>
        <w:t>таблице</w:t>
      </w:r>
      <w:r w:rsidR="007473D4">
        <w:rPr>
          <w:color w:val="000000"/>
          <w:sz w:val="28"/>
          <w:szCs w:val="28"/>
          <w:shd w:val="clear" w:color="auto" w:fill="FFFFFF"/>
        </w:rPr>
        <w:t xml:space="preserve"> </w:t>
      </w:r>
      <w:r>
        <w:rPr>
          <w:color w:val="000000"/>
          <w:sz w:val="28"/>
          <w:szCs w:val="28"/>
          <w:shd w:val="clear" w:color="auto" w:fill="FFFFFF"/>
        </w:rPr>
        <w:t>1</w:t>
      </w:r>
      <w:r w:rsidRPr="00640B85">
        <w:rPr>
          <w:color w:val="000000"/>
          <w:sz w:val="28"/>
          <w:szCs w:val="28"/>
          <w:shd w:val="clear" w:color="auto" w:fill="FFFFFF"/>
        </w:rPr>
        <w:t>.</w:t>
      </w:r>
      <w:r w:rsidRPr="00640B85">
        <w:rPr>
          <w:sz w:val="28"/>
          <w:szCs w:val="28"/>
        </w:rPr>
        <w:tab/>
      </w:r>
    </w:p>
    <w:p w:rsidR="008B2B21" w:rsidRDefault="008B2B21" w:rsidP="008B2B21">
      <w:pPr>
        <w:shd w:val="clear" w:color="auto" w:fill="FFFFFF"/>
        <w:jc w:val="both"/>
      </w:pPr>
      <w:r w:rsidRPr="007F13F3">
        <w:rPr>
          <w:sz w:val="28"/>
          <w:szCs w:val="28"/>
        </w:rPr>
        <w:t>Таблица 1</w:t>
      </w:r>
      <w:r w:rsidR="00927110">
        <w:rPr>
          <w:sz w:val="28"/>
          <w:szCs w:val="28"/>
        </w:rPr>
        <w:t xml:space="preserve"> - </w:t>
      </w:r>
      <w:r w:rsidRPr="007F13F3">
        <w:rPr>
          <w:sz w:val="28"/>
          <w:szCs w:val="28"/>
        </w:rPr>
        <w:t xml:space="preserve">Основные показатели производственной и финансовой деятельности </w:t>
      </w:r>
      <w:r w:rsidRPr="007F13F3">
        <w:rPr>
          <w:color w:val="000000"/>
          <w:sz w:val="28"/>
          <w:szCs w:val="28"/>
          <w:shd w:val="clear" w:color="auto" w:fill="FFFFFF"/>
        </w:rPr>
        <w:t>Административно-хозяйственного центра Октябрьской железной дороги</w:t>
      </w:r>
      <w:r>
        <w:tab/>
      </w:r>
    </w:p>
    <w:tbl>
      <w:tblPr>
        <w:tblStyle w:val="a5"/>
        <w:tblW w:w="9351" w:type="dxa"/>
        <w:tblLook w:val="04A0" w:firstRow="1" w:lastRow="0" w:firstColumn="1" w:lastColumn="0" w:noHBand="0" w:noVBand="1"/>
      </w:tblPr>
      <w:tblGrid>
        <w:gridCol w:w="2689"/>
        <w:gridCol w:w="1246"/>
        <w:gridCol w:w="1827"/>
        <w:gridCol w:w="1827"/>
        <w:gridCol w:w="1762"/>
      </w:tblGrid>
      <w:tr w:rsidR="00A944A9" w:rsidRPr="00C4478C" w:rsidTr="00D13D92">
        <w:trPr>
          <w:trHeight w:val="272"/>
        </w:trPr>
        <w:tc>
          <w:tcPr>
            <w:tcW w:w="2689" w:type="dxa"/>
          </w:tcPr>
          <w:p w:rsidR="00A944A9" w:rsidRPr="00C4478C" w:rsidRDefault="00A944A9" w:rsidP="00D13D92">
            <w:pPr>
              <w:spacing w:line="360" w:lineRule="exact"/>
              <w:rPr>
                <w:color w:val="1C1D21"/>
                <w:sz w:val="28"/>
                <w:szCs w:val="28"/>
              </w:rPr>
            </w:pPr>
            <w:r w:rsidRPr="00C4478C">
              <w:rPr>
                <w:color w:val="1C1D21"/>
                <w:sz w:val="28"/>
                <w:szCs w:val="28"/>
              </w:rPr>
              <w:t>Наименование показателя</w:t>
            </w:r>
          </w:p>
        </w:tc>
        <w:tc>
          <w:tcPr>
            <w:tcW w:w="1246" w:type="dxa"/>
          </w:tcPr>
          <w:p w:rsidR="00A944A9" w:rsidRPr="002B4D84" w:rsidRDefault="00A944A9" w:rsidP="00D13D92">
            <w:pPr>
              <w:spacing w:line="360" w:lineRule="exact"/>
              <w:jc w:val="center"/>
              <w:rPr>
                <w:bCs/>
                <w:color w:val="1C1D21"/>
                <w:sz w:val="28"/>
                <w:szCs w:val="28"/>
              </w:rPr>
            </w:pPr>
            <w:proofErr w:type="spellStart"/>
            <w:r w:rsidRPr="002B4D84">
              <w:rPr>
                <w:bCs/>
                <w:color w:val="1C1D21"/>
                <w:sz w:val="28"/>
                <w:szCs w:val="28"/>
              </w:rPr>
              <w:t>Ед.изм</w:t>
            </w:r>
            <w:proofErr w:type="spellEnd"/>
            <w:r w:rsidRPr="002B4D84">
              <w:rPr>
                <w:bCs/>
                <w:color w:val="1C1D21"/>
                <w:sz w:val="28"/>
                <w:szCs w:val="28"/>
              </w:rPr>
              <w:t>.</w:t>
            </w:r>
          </w:p>
        </w:tc>
        <w:tc>
          <w:tcPr>
            <w:tcW w:w="1827" w:type="dxa"/>
          </w:tcPr>
          <w:p w:rsidR="00A944A9" w:rsidRPr="002B4D84" w:rsidRDefault="00A944A9" w:rsidP="00D13D92">
            <w:pPr>
              <w:spacing w:line="360" w:lineRule="exact"/>
              <w:jc w:val="center"/>
              <w:rPr>
                <w:bCs/>
                <w:color w:val="1C1D21"/>
                <w:sz w:val="28"/>
                <w:szCs w:val="28"/>
              </w:rPr>
            </w:pPr>
            <w:r w:rsidRPr="002B4D84">
              <w:rPr>
                <w:bCs/>
                <w:color w:val="1C1D21"/>
                <w:sz w:val="28"/>
                <w:szCs w:val="28"/>
              </w:rPr>
              <w:t>2018 г.</w:t>
            </w:r>
          </w:p>
        </w:tc>
        <w:tc>
          <w:tcPr>
            <w:tcW w:w="1827" w:type="dxa"/>
          </w:tcPr>
          <w:p w:rsidR="00A944A9" w:rsidRPr="002B4D84" w:rsidRDefault="00A944A9" w:rsidP="00D13D92">
            <w:pPr>
              <w:spacing w:line="360" w:lineRule="exact"/>
              <w:jc w:val="center"/>
              <w:rPr>
                <w:bCs/>
                <w:color w:val="1C1D21"/>
                <w:sz w:val="28"/>
                <w:szCs w:val="28"/>
              </w:rPr>
            </w:pPr>
            <w:r w:rsidRPr="002B4D84">
              <w:rPr>
                <w:bCs/>
                <w:color w:val="1C1D21"/>
                <w:sz w:val="28"/>
                <w:szCs w:val="28"/>
              </w:rPr>
              <w:t>2019 г.</w:t>
            </w:r>
          </w:p>
        </w:tc>
        <w:tc>
          <w:tcPr>
            <w:tcW w:w="1762" w:type="dxa"/>
          </w:tcPr>
          <w:p w:rsidR="00A944A9" w:rsidRPr="002B4D84" w:rsidRDefault="00A944A9" w:rsidP="00D13D92">
            <w:pPr>
              <w:spacing w:line="360" w:lineRule="exact"/>
              <w:jc w:val="center"/>
              <w:rPr>
                <w:bCs/>
                <w:color w:val="1C1D21"/>
                <w:sz w:val="28"/>
                <w:szCs w:val="28"/>
              </w:rPr>
            </w:pPr>
            <w:r w:rsidRPr="002B4D84">
              <w:rPr>
                <w:bCs/>
                <w:color w:val="1C1D21"/>
                <w:sz w:val="28"/>
                <w:szCs w:val="28"/>
              </w:rPr>
              <w:t>2020 г.</w:t>
            </w:r>
          </w:p>
        </w:tc>
      </w:tr>
      <w:tr w:rsidR="00A944A9" w:rsidRPr="00C4478C" w:rsidTr="00735666">
        <w:trPr>
          <w:trHeight w:val="272"/>
        </w:trPr>
        <w:tc>
          <w:tcPr>
            <w:tcW w:w="2689" w:type="dxa"/>
            <w:tcBorders>
              <w:bottom w:val="single" w:sz="4" w:space="0" w:color="auto"/>
            </w:tcBorders>
          </w:tcPr>
          <w:p w:rsidR="00A944A9" w:rsidRPr="00C4478C" w:rsidRDefault="00A944A9" w:rsidP="00D13D92">
            <w:pPr>
              <w:spacing w:line="360" w:lineRule="exact"/>
              <w:rPr>
                <w:color w:val="1C1D21"/>
                <w:sz w:val="28"/>
                <w:szCs w:val="28"/>
              </w:rPr>
            </w:pPr>
            <w:r w:rsidRPr="00C4478C">
              <w:rPr>
                <w:color w:val="1C1D21"/>
                <w:sz w:val="28"/>
                <w:szCs w:val="28"/>
              </w:rPr>
              <w:t>Выручка</w:t>
            </w:r>
          </w:p>
        </w:tc>
        <w:tc>
          <w:tcPr>
            <w:tcW w:w="1246" w:type="dxa"/>
            <w:tcBorders>
              <w:bottom w:val="single" w:sz="4" w:space="0" w:color="auto"/>
            </w:tcBorders>
          </w:tcPr>
          <w:p w:rsidR="00A944A9" w:rsidRPr="00C4478C" w:rsidRDefault="00A944A9" w:rsidP="00D13D92">
            <w:pPr>
              <w:spacing w:line="360" w:lineRule="exact"/>
              <w:jc w:val="center"/>
              <w:rPr>
                <w:color w:val="1C1D21"/>
                <w:sz w:val="28"/>
                <w:szCs w:val="28"/>
              </w:rPr>
            </w:pPr>
            <w:proofErr w:type="spellStart"/>
            <w:r>
              <w:rPr>
                <w:color w:val="1C1D21"/>
                <w:sz w:val="28"/>
                <w:szCs w:val="28"/>
              </w:rPr>
              <w:t>тыс</w:t>
            </w:r>
            <w:r w:rsidRPr="00C4478C">
              <w:rPr>
                <w:color w:val="1C1D21"/>
                <w:sz w:val="28"/>
                <w:szCs w:val="28"/>
              </w:rPr>
              <w:t>.руб</w:t>
            </w:r>
            <w:proofErr w:type="spellEnd"/>
            <w:r w:rsidRPr="00C4478C">
              <w:rPr>
                <w:color w:val="1C1D21"/>
                <w:sz w:val="28"/>
                <w:szCs w:val="28"/>
              </w:rPr>
              <w:t>.</w:t>
            </w:r>
          </w:p>
        </w:tc>
        <w:tc>
          <w:tcPr>
            <w:tcW w:w="1827" w:type="dxa"/>
            <w:tcBorders>
              <w:bottom w:val="single" w:sz="4" w:space="0" w:color="auto"/>
            </w:tcBorders>
          </w:tcPr>
          <w:p w:rsidR="00A944A9" w:rsidRPr="00C4478C" w:rsidRDefault="00A944A9" w:rsidP="00D13D92">
            <w:pPr>
              <w:spacing w:line="360" w:lineRule="exact"/>
              <w:jc w:val="center"/>
              <w:rPr>
                <w:color w:val="1C1D21"/>
                <w:sz w:val="28"/>
                <w:szCs w:val="28"/>
              </w:rPr>
            </w:pPr>
            <w:r>
              <w:rPr>
                <w:color w:val="1C1D21"/>
                <w:sz w:val="28"/>
                <w:szCs w:val="28"/>
              </w:rPr>
              <w:t>1</w:t>
            </w:r>
            <w:r w:rsidRPr="00C4478C">
              <w:rPr>
                <w:color w:val="1C1D21"/>
                <w:sz w:val="28"/>
                <w:szCs w:val="28"/>
              </w:rPr>
              <w:t>7 93</w:t>
            </w:r>
            <w:r>
              <w:rPr>
                <w:color w:val="1C1D21"/>
                <w:sz w:val="28"/>
                <w:szCs w:val="28"/>
              </w:rPr>
              <w:t>5</w:t>
            </w:r>
            <w:r w:rsidRPr="00C4478C">
              <w:rPr>
                <w:color w:val="1C1D21"/>
                <w:sz w:val="28"/>
                <w:szCs w:val="28"/>
              </w:rPr>
              <w:t>,5</w:t>
            </w:r>
          </w:p>
        </w:tc>
        <w:tc>
          <w:tcPr>
            <w:tcW w:w="1827" w:type="dxa"/>
            <w:tcBorders>
              <w:bottom w:val="single" w:sz="4" w:space="0" w:color="auto"/>
            </w:tcBorders>
          </w:tcPr>
          <w:p w:rsidR="00A944A9" w:rsidRPr="00C4478C" w:rsidRDefault="00A944A9" w:rsidP="00D13D92">
            <w:pPr>
              <w:spacing w:line="360" w:lineRule="exact"/>
              <w:jc w:val="center"/>
              <w:rPr>
                <w:color w:val="1C1D21"/>
                <w:sz w:val="28"/>
                <w:szCs w:val="28"/>
              </w:rPr>
            </w:pPr>
            <w:r>
              <w:rPr>
                <w:color w:val="1C1D21"/>
                <w:sz w:val="28"/>
                <w:szCs w:val="28"/>
              </w:rPr>
              <w:t>1</w:t>
            </w:r>
            <w:r w:rsidRPr="00C4478C">
              <w:rPr>
                <w:color w:val="1C1D21"/>
                <w:sz w:val="28"/>
                <w:szCs w:val="28"/>
              </w:rPr>
              <w:t>8 541,3</w:t>
            </w:r>
          </w:p>
        </w:tc>
        <w:tc>
          <w:tcPr>
            <w:tcW w:w="1762" w:type="dxa"/>
            <w:tcBorders>
              <w:bottom w:val="single" w:sz="4" w:space="0" w:color="auto"/>
            </w:tcBorders>
          </w:tcPr>
          <w:p w:rsidR="00A944A9" w:rsidRPr="00C4478C" w:rsidRDefault="00A944A9" w:rsidP="00D13D92">
            <w:pPr>
              <w:spacing w:line="360" w:lineRule="exact"/>
              <w:jc w:val="center"/>
              <w:rPr>
                <w:color w:val="1C1D21"/>
                <w:sz w:val="28"/>
                <w:szCs w:val="28"/>
              </w:rPr>
            </w:pPr>
            <w:r>
              <w:rPr>
                <w:color w:val="1C1D21"/>
                <w:sz w:val="28"/>
                <w:szCs w:val="28"/>
              </w:rPr>
              <w:t>1</w:t>
            </w:r>
            <w:r w:rsidRPr="00C4478C">
              <w:rPr>
                <w:color w:val="1C1D21"/>
                <w:sz w:val="28"/>
                <w:szCs w:val="28"/>
              </w:rPr>
              <w:t>2 521,1</w:t>
            </w:r>
          </w:p>
        </w:tc>
      </w:tr>
      <w:tr w:rsidR="00A944A9" w:rsidRPr="00C4478C" w:rsidTr="00735666">
        <w:trPr>
          <w:trHeight w:val="272"/>
        </w:trPr>
        <w:tc>
          <w:tcPr>
            <w:tcW w:w="2689" w:type="dxa"/>
            <w:tcBorders>
              <w:bottom w:val="single" w:sz="4" w:space="0" w:color="auto"/>
            </w:tcBorders>
          </w:tcPr>
          <w:p w:rsidR="00A944A9" w:rsidRPr="00C4478C" w:rsidRDefault="00A944A9" w:rsidP="00D13D92">
            <w:pPr>
              <w:spacing w:line="360" w:lineRule="exact"/>
              <w:rPr>
                <w:color w:val="1C1D21"/>
                <w:sz w:val="28"/>
                <w:szCs w:val="28"/>
              </w:rPr>
            </w:pPr>
            <w:r w:rsidRPr="00C4478C">
              <w:rPr>
                <w:color w:val="1C1D21"/>
                <w:sz w:val="28"/>
                <w:szCs w:val="28"/>
              </w:rPr>
              <w:t>Расходы всего</w:t>
            </w:r>
          </w:p>
        </w:tc>
        <w:tc>
          <w:tcPr>
            <w:tcW w:w="1246" w:type="dxa"/>
            <w:tcBorders>
              <w:bottom w:val="single" w:sz="4" w:space="0" w:color="auto"/>
            </w:tcBorders>
          </w:tcPr>
          <w:p w:rsidR="00A944A9" w:rsidRPr="00C4478C" w:rsidRDefault="00A944A9" w:rsidP="00D13D92">
            <w:pPr>
              <w:spacing w:line="360" w:lineRule="exact"/>
              <w:jc w:val="center"/>
              <w:rPr>
                <w:color w:val="1C1D21"/>
                <w:sz w:val="28"/>
                <w:szCs w:val="28"/>
              </w:rPr>
            </w:pPr>
            <w:proofErr w:type="spellStart"/>
            <w:r>
              <w:rPr>
                <w:color w:val="1C1D21"/>
                <w:sz w:val="28"/>
                <w:szCs w:val="28"/>
              </w:rPr>
              <w:t>тыс</w:t>
            </w:r>
            <w:r w:rsidRPr="00C4478C">
              <w:rPr>
                <w:color w:val="1C1D21"/>
                <w:sz w:val="28"/>
                <w:szCs w:val="28"/>
              </w:rPr>
              <w:t>.руб</w:t>
            </w:r>
            <w:proofErr w:type="spellEnd"/>
            <w:r w:rsidRPr="00C4478C">
              <w:rPr>
                <w:color w:val="1C1D21"/>
                <w:sz w:val="28"/>
                <w:szCs w:val="28"/>
              </w:rPr>
              <w:t>.</w:t>
            </w:r>
          </w:p>
        </w:tc>
        <w:tc>
          <w:tcPr>
            <w:tcW w:w="1827" w:type="dxa"/>
            <w:tcBorders>
              <w:bottom w:val="single" w:sz="4" w:space="0" w:color="auto"/>
            </w:tcBorders>
          </w:tcPr>
          <w:p w:rsidR="00A944A9" w:rsidRPr="00C4478C" w:rsidRDefault="00A944A9" w:rsidP="00D13D92">
            <w:pPr>
              <w:spacing w:line="360" w:lineRule="exact"/>
              <w:jc w:val="center"/>
              <w:rPr>
                <w:color w:val="1C1D21"/>
                <w:sz w:val="28"/>
                <w:szCs w:val="28"/>
              </w:rPr>
            </w:pPr>
            <w:r>
              <w:rPr>
                <w:color w:val="1C1D21"/>
                <w:sz w:val="28"/>
                <w:szCs w:val="28"/>
              </w:rPr>
              <w:t>1</w:t>
            </w:r>
            <w:r w:rsidRPr="00C4478C">
              <w:rPr>
                <w:color w:val="1C1D21"/>
                <w:sz w:val="28"/>
                <w:szCs w:val="28"/>
              </w:rPr>
              <w:t>6 244,9</w:t>
            </w:r>
          </w:p>
        </w:tc>
        <w:tc>
          <w:tcPr>
            <w:tcW w:w="1827" w:type="dxa"/>
            <w:tcBorders>
              <w:bottom w:val="single" w:sz="4" w:space="0" w:color="auto"/>
            </w:tcBorders>
          </w:tcPr>
          <w:p w:rsidR="00A944A9" w:rsidRPr="00C4478C" w:rsidRDefault="00A944A9" w:rsidP="00D13D92">
            <w:pPr>
              <w:spacing w:line="360" w:lineRule="exact"/>
              <w:jc w:val="center"/>
              <w:rPr>
                <w:color w:val="1C1D21"/>
                <w:sz w:val="28"/>
                <w:szCs w:val="28"/>
              </w:rPr>
            </w:pPr>
            <w:r>
              <w:rPr>
                <w:color w:val="1C1D21"/>
                <w:sz w:val="28"/>
                <w:szCs w:val="28"/>
              </w:rPr>
              <w:t>1</w:t>
            </w:r>
            <w:r w:rsidRPr="00C4478C">
              <w:rPr>
                <w:color w:val="1C1D21"/>
                <w:sz w:val="28"/>
                <w:szCs w:val="28"/>
              </w:rPr>
              <w:t>6 112,5</w:t>
            </w:r>
          </w:p>
        </w:tc>
        <w:tc>
          <w:tcPr>
            <w:tcW w:w="1762" w:type="dxa"/>
            <w:tcBorders>
              <w:bottom w:val="single" w:sz="4" w:space="0" w:color="auto"/>
            </w:tcBorders>
          </w:tcPr>
          <w:p w:rsidR="00A944A9" w:rsidRPr="00C4478C" w:rsidRDefault="00A944A9" w:rsidP="00D13D92">
            <w:pPr>
              <w:spacing w:line="360" w:lineRule="exact"/>
              <w:jc w:val="center"/>
              <w:rPr>
                <w:color w:val="1C1D21"/>
                <w:sz w:val="28"/>
                <w:szCs w:val="28"/>
              </w:rPr>
            </w:pPr>
            <w:r>
              <w:rPr>
                <w:color w:val="1C1D21"/>
                <w:sz w:val="28"/>
                <w:szCs w:val="28"/>
              </w:rPr>
              <w:t>17</w:t>
            </w:r>
            <w:r w:rsidRPr="00C4478C">
              <w:rPr>
                <w:color w:val="1C1D21"/>
                <w:sz w:val="28"/>
                <w:szCs w:val="28"/>
              </w:rPr>
              <w:t xml:space="preserve"> 421,4</w:t>
            </w:r>
          </w:p>
        </w:tc>
      </w:tr>
      <w:tr w:rsidR="004F260D" w:rsidRPr="00C4478C" w:rsidTr="00735666">
        <w:trPr>
          <w:trHeight w:val="274"/>
        </w:trPr>
        <w:tc>
          <w:tcPr>
            <w:tcW w:w="2689" w:type="dxa"/>
            <w:tcBorders>
              <w:top w:val="single" w:sz="4" w:space="0" w:color="auto"/>
              <w:left w:val="nil"/>
              <w:bottom w:val="nil"/>
              <w:right w:val="nil"/>
            </w:tcBorders>
          </w:tcPr>
          <w:p w:rsidR="004F260D" w:rsidRPr="00C4478C" w:rsidRDefault="004F260D" w:rsidP="00D13D92">
            <w:pPr>
              <w:spacing w:line="360" w:lineRule="exact"/>
              <w:rPr>
                <w:color w:val="1C1D21"/>
                <w:sz w:val="28"/>
                <w:szCs w:val="28"/>
              </w:rPr>
            </w:pPr>
          </w:p>
        </w:tc>
        <w:tc>
          <w:tcPr>
            <w:tcW w:w="1246" w:type="dxa"/>
            <w:tcBorders>
              <w:top w:val="single" w:sz="4" w:space="0" w:color="auto"/>
              <w:left w:val="nil"/>
              <w:bottom w:val="nil"/>
              <w:right w:val="nil"/>
            </w:tcBorders>
          </w:tcPr>
          <w:p w:rsidR="004F260D" w:rsidRDefault="004F260D" w:rsidP="00D13D92">
            <w:pPr>
              <w:spacing w:line="360" w:lineRule="exact"/>
              <w:jc w:val="center"/>
              <w:rPr>
                <w:color w:val="1C1D21"/>
                <w:sz w:val="28"/>
                <w:szCs w:val="28"/>
              </w:rPr>
            </w:pPr>
          </w:p>
        </w:tc>
        <w:tc>
          <w:tcPr>
            <w:tcW w:w="1827" w:type="dxa"/>
            <w:tcBorders>
              <w:top w:val="single" w:sz="4" w:space="0" w:color="auto"/>
              <w:left w:val="nil"/>
              <w:bottom w:val="nil"/>
              <w:right w:val="nil"/>
            </w:tcBorders>
          </w:tcPr>
          <w:p w:rsidR="004F260D" w:rsidRDefault="004F260D" w:rsidP="00D13D92">
            <w:pPr>
              <w:spacing w:line="360" w:lineRule="exact"/>
              <w:jc w:val="center"/>
              <w:rPr>
                <w:color w:val="1C1D21"/>
                <w:sz w:val="28"/>
                <w:szCs w:val="28"/>
              </w:rPr>
            </w:pPr>
          </w:p>
        </w:tc>
        <w:tc>
          <w:tcPr>
            <w:tcW w:w="1827" w:type="dxa"/>
            <w:tcBorders>
              <w:top w:val="single" w:sz="4" w:space="0" w:color="auto"/>
              <w:left w:val="nil"/>
              <w:bottom w:val="nil"/>
              <w:right w:val="nil"/>
            </w:tcBorders>
          </w:tcPr>
          <w:p w:rsidR="004F260D" w:rsidRDefault="004F260D" w:rsidP="00D13D92">
            <w:pPr>
              <w:spacing w:line="360" w:lineRule="exact"/>
              <w:jc w:val="center"/>
              <w:rPr>
                <w:color w:val="1C1D21"/>
                <w:sz w:val="28"/>
                <w:szCs w:val="28"/>
              </w:rPr>
            </w:pPr>
          </w:p>
        </w:tc>
        <w:tc>
          <w:tcPr>
            <w:tcW w:w="1762" w:type="dxa"/>
            <w:tcBorders>
              <w:top w:val="single" w:sz="4" w:space="0" w:color="auto"/>
              <w:left w:val="nil"/>
              <w:bottom w:val="nil"/>
              <w:right w:val="nil"/>
            </w:tcBorders>
          </w:tcPr>
          <w:p w:rsidR="004F260D" w:rsidRDefault="004F260D" w:rsidP="00D13D92">
            <w:pPr>
              <w:spacing w:line="360" w:lineRule="exact"/>
              <w:jc w:val="center"/>
              <w:rPr>
                <w:color w:val="1C1D21"/>
                <w:sz w:val="28"/>
                <w:szCs w:val="28"/>
              </w:rPr>
            </w:pPr>
          </w:p>
        </w:tc>
      </w:tr>
      <w:tr w:rsidR="00735666" w:rsidRPr="00C4478C" w:rsidTr="00735666">
        <w:trPr>
          <w:trHeight w:val="272"/>
        </w:trPr>
        <w:tc>
          <w:tcPr>
            <w:tcW w:w="9351" w:type="dxa"/>
            <w:gridSpan w:val="5"/>
            <w:tcBorders>
              <w:top w:val="nil"/>
              <w:left w:val="nil"/>
              <w:bottom w:val="single" w:sz="4" w:space="0" w:color="auto"/>
              <w:right w:val="nil"/>
            </w:tcBorders>
          </w:tcPr>
          <w:p w:rsidR="00735666" w:rsidRPr="00C4478C" w:rsidRDefault="00735666" w:rsidP="00735666">
            <w:pPr>
              <w:spacing w:line="360" w:lineRule="exact"/>
              <w:rPr>
                <w:color w:val="1C1D21"/>
                <w:sz w:val="28"/>
                <w:szCs w:val="28"/>
              </w:rPr>
            </w:pPr>
            <w:r>
              <w:rPr>
                <w:color w:val="1C1D21"/>
                <w:sz w:val="28"/>
                <w:szCs w:val="28"/>
              </w:rPr>
              <w:lastRenderedPageBreak/>
              <w:t>Продолжение таблицы 1</w:t>
            </w:r>
          </w:p>
        </w:tc>
      </w:tr>
      <w:tr w:rsidR="00A944A9" w:rsidRPr="00C4478C" w:rsidTr="00735666">
        <w:trPr>
          <w:trHeight w:val="272"/>
        </w:trPr>
        <w:tc>
          <w:tcPr>
            <w:tcW w:w="2689" w:type="dxa"/>
            <w:tcBorders>
              <w:top w:val="single" w:sz="4" w:space="0" w:color="auto"/>
            </w:tcBorders>
          </w:tcPr>
          <w:p w:rsidR="00A944A9" w:rsidRPr="00C4478C" w:rsidRDefault="00A944A9" w:rsidP="00D13D92">
            <w:pPr>
              <w:spacing w:line="360" w:lineRule="exact"/>
              <w:rPr>
                <w:color w:val="1C1D21"/>
                <w:sz w:val="28"/>
                <w:szCs w:val="28"/>
              </w:rPr>
            </w:pPr>
            <w:r w:rsidRPr="00C4478C">
              <w:rPr>
                <w:color w:val="1C1D21"/>
                <w:sz w:val="28"/>
                <w:szCs w:val="28"/>
              </w:rPr>
              <w:t>Управленческие расходы</w:t>
            </w:r>
          </w:p>
        </w:tc>
        <w:tc>
          <w:tcPr>
            <w:tcW w:w="1246" w:type="dxa"/>
            <w:tcBorders>
              <w:top w:val="single" w:sz="4" w:space="0" w:color="auto"/>
            </w:tcBorders>
          </w:tcPr>
          <w:p w:rsidR="00A944A9" w:rsidRPr="00C4478C" w:rsidRDefault="00A944A9" w:rsidP="00D13D92">
            <w:pPr>
              <w:spacing w:line="360" w:lineRule="exact"/>
              <w:jc w:val="center"/>
              <w:rPr>
                <w:color w:val="1C1D21"/>
                <w:sz w:val="28"/>
                <w:szCs w:val="28"/>
              </w:rPr>
            </w:pPr>
            <w:proofErr w:type="spellStart"/>
            <w:r>
              <w:rPr>
                <w:color w:val="1C1D21"/>
                <w:sz w:val="28"/>
                <w:szCs w:val="28"/>
              </w:rPr>
              <w:t>тыс</w:t>
            </w:r>
            <w:r w:rsidRPr="00C4478C">
              <w:rPr>
                <w:color w:val="1C1D21"/>
                <w:sz w:val="28"/>
                <w:szCs w:val="28"/>
              </w:rPr>
              <w:t>.руб</w:t>
            </w:r>
            <w:proofErr w:type="spellEnd"/>
            <w:r w:rsidRPr="00C4478C">
              <w:rPr>
                <w:color w:val="1C1D21"/>
                <w:sz w:val="28"/>
                <w:szCs w:val="28"/>
              </w:rPr>
              <w:t>.</w:t>
            </w:r>
          </w:p>
        </w:tc>
        <w:tc>
          <w:tcPr>
            <w:tcW w:w="1827" w:type="dxa"/>
            <w:tcBorders>
              <w:top w:val="single" w:sz="4" w:space="0" w:color="auto"/>
            </w:tcBorders>
          </w:tcPr>
          <w:p w:rsidR="00A944A9" w:rsidRPr="00C4478C" w:rsidRDefault="00A944A9" w:rsidP="00D13D92">
            <w:pPr>
              <w:spacing w:line="360" w:lineRule="exact"/>
              <w:jc w:val="center"/>
              <w:rPr>
                <w:color w:val="1C1D21"/>
                <w:sz w:val="28"/>
                <w:szCs w:val="28"/>
              </w:rPr>
            </w:pPr>
            <w:r w:rsidRPr="00C4478C">
              <w:rPr>
                <w:color w:val="1C1D21"/>
                <w:sz w:val="28"/>
                <w:szCs w:val="28"/>
              </w:rPr>
              <w:t>1 310,4</w:t>
            </w:r>
          </w:p>
        </w:tc>
        <w:tc>
          <w:tcPr>
            <w:tcW w:w="1827" w:type="dxa"/>
            <w:tcBorders>
              <w:top w:val="single" w:sz="4" w:space="0" w:color="auto"/>
            </w:tcBorders>
          </w:tcPr>
          <w:p w:rsidR="00A944A9" w:rsidRPr="00C4478C" w:rsidRDefault="00A944A9" w:rsidP="00D13D92">
            <w:pPr>
              <w:spacing w:line="360" w:lineRule="exact"/>
              <w:jc w:val="center"/>
              <w:rPr>
                <w:color w:val="1C1D21"/>
                <w:sz w:val="28"/>
                <w:szCs w:val="28"/>
              </w:rPr>
            </w:pPr>
            <w:r w:rsidRPr="00C4478C">
              <w:rPr>
                <w:color w:val="1C1D21"/>
                <w:sz w:val="28"/>
                <w:szCs w:val="28"/>
              </w:rPr>
              <w:t>991,6</w:t>
            </w:r>
          </w:p>
        </w:tc>
        <w:tc>
          <w:tcPr>
            <w:tcW w:w="1762" w:type="dxa"/>
            <w:tcBorders>
              <w:top w:val="single" w:sz="4" w:space="0" w:color="auto"/>
            </w:tcBorders>
          </w:tcPr>
          <w:p w:rsidR="00A944A9" w:rsidRPr="00C4478C" w:rsidRDefault="00A944A9" w:rsidP="00D13D92">
            <w:pPr>
              <w:spacing w:line="360" w:lineRule="exact"/>
              <w:jc w:val="center"/>
              <w:rPr>
                <w:color w:val="1C1D21"/>
                <w:sz w:val="28"/>
                <w:szCs w:val="28"/>
              </w:rPr>
            </w:pPr>
            <w:r w:rsidRPr="00C4478C">
              <w:rPr>
                <w:color w:val="1C1D21"/>
                <w:sz w:val="28"/>
                <w:szCs w:val="28"/>
              </w:rPr>
              <w:t>1 121,8</w:t>
            </w:r>
          </w:p>
        </w:tc>
      </w:tr>
      <w:tr w:rsidR="00A944A9" w:rsidRPr="00C4478C" w:rsidTr="00D13D92">
        <w:trPr>
          <w:trHeight w:val="272"/>
        </w:trPr>
        <w:tc>
          <w:tcPr>
            <w:tcW w:w="2689" w:type="dxa"/>
          </w:tcPr>
          <w:p w:rsidR="00A944A9" w:rsidRPr="00C4478C" w:rsidRDefault="00A944A9" w:rsidP="00D13D92">
            <w:pPr>
              <w:spacing w:line="360" w:lineRule="exact"/>
              <w:rPr>
                <w:color w:val="1C1D21"/>
                <w:sz w:val="28"/>
                <w:szCs w:val="28"/>
              </w:rPr>
            </w:pPr>
            <w:r w:rsidRPr="00C4478C">
              <w:rPr>
                <w:color w:val="1C1D21"/>
                <w:sz w:val="28"/>
                <w:szCs w:val="28"/>
              </w:rPr>
              <w:t>Прибыль (убыток) от продаж</w:t>
            </w:r>
          </w:p>
        </w:tc>
        <w:tc>
          <w:tcPr>
            <w:tcW w:w="1246" w:type="dxa"/>
          </w:tcPr>
          <w:p w:rsidR="00A944A9" w:rsidRPr="00C4478C" w:rsidRDefault="00A944A9" w:rsidP="00D13D92">
            <w:pPr>
              <w:spacing w:line="360" w:lineRule="exact"/>
              <w:jc w:val="center"/>
              <w:rPr>
                <w:color w:val="1C1D21"/>
                <w:sz w:val="28"/>
                <w:szCs w:val="28"/>
              </w:rPr>
            </w:pPr>
            <w:proofErr w:type="spellStart"/>
            <w:r>
              <w:rPr>
                <w:color w:val="1C1D21"/>
                <w:sz w:val="28"/>
                <w:szCs w:val="28"/>
              </w:rPr>
              <w:t>тыс</w:t>
            </w:r>
            <w:r w:rsidRPr="00C4478C">
              <w:rPr>
                <w:color w:val="1C1D21"/>
                <w:sz w:val="28"/>
                <w:szCs w:val="28"/>
              </w:rPr>
              <w:t>.руб</w:t>
            </w:r>
            <w:proofErr w:type="spellEnd"/>
            <w:r w:rsidRPr="00C4478C">
              <w:rPr>
                <w:color w:val="1C1D21"/>
                <w:sz w:val="28"/>
                <w:szCs w:val="28"/>
              </w:rPr>
              <w:t>.</w:t>
            </w:r>
          </w:p>
        </w:tc>
        <w:tc>
          <w:tcPr>
            <w:tcW w:w="1827" w:type="dxa"/>
          </w:tcPr>
          <w:p w:rsidR="00A944A9" w:rsidRPr="00C4478C" w:rsidRDefault="00A944A9" w:rsidP="00D13D92">
            <w:pPr>
              <w:spacing w:line="360" w:lineRule="exact"/>
              <w:jc w:val="center"/>
              <w:rPr>
                <w:color w:val="1C1D21"/>
                <w:sz w:val="28"/>
                <w:szCs w:val="28"/>
              </w:rPr>
            </w:pPr>
            <w:r w:rsidRPr="00C4478C">
              <w:rPr>
                <w:color w:val="1C1D21"/>
                <w:sz w:val="28"/>
                <w:szCs w:val="28"/>
              </w:rPr>
              <w:t>1 689,3</w:t>
            </w:r>
          </w:p>
        </w:tc>
        <w:tc>
          <w:tcPr>
            <w:tcW w:w="1827" w:type="dxa"/>
          </w:tcPr>
          <w:p w:rsidR="00A944A9" w:rsidRPr="00C4478C" w:rsidRDefault="00A944A9" w:rsidP="00D13D92">
            <w:pPr>
              <w:spacing w:line="360" w:lineRule="exact"/>
              <w:jc w:val="center"/>
              <w:rPr>
                <w:color w:val="1C1D21"/>
                <w:sz w:val="28"/>
                <w:szCs w:val="28"/>
              </w:rPr>
            </w:pPr>
            <w:r>
              <w:rPr>
                <w:color w:val="1C1D21"/>
                <w:sz w:val="28"/>
                <w:szCs w:val="28"/>
              </w:rPr>
              <w:t>1</w:t>
            </w:r>
            <w:r w:rsidRPr="00C4478C">
              <w:rPr>
                <w:color w:val="1C1D21"/>
                <w:sz w:val="28"/>
                <w:szCs w:val="28"/>
              </w:rPr>
              <w:t xml:space="preserve"> 396,0</w:t>
            </w:r>
          </w:p>
        </w:tc>
        <w:tc>
          <w:tcPr>
            <w:tcW w:w="1762" w:type="dxa"/>
          </w:tcPr>
          <w:p w:rsidR="00A944A9" w:rsidRPr="00C4478C" w:rsidRDefault="00A944A9" w:rsidP="00D13D92">
            <w:pPr>
              <w:spacing w:line="360" w:lineRule="exact"/>
              <w:jc w:val="center"/>
              <w:rPr>
                <w:color w:val="1C1D21"/>
                <w:sz w:val="28"/>
                <w:szCs w:val="28"/>
              </w:rPr>
            </w:pPr>
            <w:r>
              <w:rPr>
                <w:color w:val="1C1D21"/>
                <w:sz w:val="28"/>
                <w:szCs w:val="28"/>
              </w:rPr>
              <w:t>1</w:t>
            </w:r>
            <w:r w:rsidRPr="00C4478C">
              <w:rPr>
                <w:color w:val="1C1D21"/>
                <w:sz w:val="28"/>
                <w:szCs w:val="28"/>
              </w:rPr>
              <w:t xml:space="preserve"> 088,2</w:t>
            </w:r>
          </w:p>
        </w:tc>
      </w:tr>
      <w:tr w:rsidR="00A944A9" w:rsidRPr="00C4478C" w:rsidTr="00D13D92">
        <w:trPr>
          <w:trHeight w:val="562"/>
        </w:trPr>
        <w:tc>
          <w:tcPr>
            <w:tcW w:w="2689" w:type="dxa"/>
          </w:tcPr>
          <w:p w:rsidR="00A944A9" w:rsidRPr="00C4478C" w:rsidRDefault="00A944A9" w:rsidP="00D13D92">
            <w:pPr>
              <w:spacing w:line="360" w:lineRule="exact"/>
              <w:rPr>
                <w:color w:val="1C1D21"/>
                <w:sz w:val="28"/>
                <w:szCs w:val="28"/>
              </w:rPr>
            </w:pPr>
            <w:r w:rsidRPr="00C4478C">
              <w:rPr>
                <w:color w:val="1C1D21"/>
                <w:sz w:val="28"/>
                <w:szCs w:val="28"/>
              </w:rPr>
              <w:t>Прибыль (убыток) до налогообложения</w:t>
            </w:r>
          </w:p>
        </w:tc>
        <w:tc>
          <w:tcPr>
            <w:tcW w:w="1246" w:type="dxa"/>
          </w:tcPr>
          <w:p w:rsidR="00A944A9" w:rsidRPr="00C4478C" w:rsidRDefault="00A944A9" w:rsidP="00D13D92">
            <w:pPr>
              <w:spacing w:line="360" w:lineRule="exact"/>
              <w:jc w:val="center"/>
              <w:rPr>
                <w:color w:val="1C1D21"/>
                <w:sz w:val="28"/>
                <w:szCs w:val="28"/>
              </w:rPr>
            </w:pPr>
            <w:proofErr w:type="spellStart"/>
            <w:r>
              <w:rPr>
                <w:color w:val="1C1D21"/>
                <w:sz w:val="28"/>
                <w:szCs w:val="28"/>
              </w:rPr>
              <w:t>тыс</w:t>
            </w:r>
            <w:r w:rsidRPr="00C4478C">
              <w:rPr>
                <w:color w:val="1C1D21"/>
                <w:sz w:val="28"/>
                <w:szCs w:val="28"/>
              </w:rPr>
              <w:t>.руб</w:t>
            </w:r>
            <w:proofErr w:type="spellEnd"/>
            <w:r w:rsidRPr="00C4478C">
              <w:rPr>
                <w:color w:val="1C1D21"/>
                <w:sz w:val="28"/>
                <w:szCs w:val="28"/>
              </w:rPr>
              <w:t>.</w:t>
            </w:r>
          </w:p>
        </w:tc>
        <w:tc>
          <w:tcPr>
            <w:tcW w:w="1827" w:type="dxa"/>
          </w:tcPr>
          <w:p w:rsidR="00A944A9" w:rsidRPr="00C4478C" w:rsidRDefault="00A944A9" w:rsidP="00D13D92">
            <w:pPr>
              <w:spacing w:line="360" w:lineRule="exact"/>
              <w:jc w:val="center"/>
              <w:rPr>
                <w:color w:val="1C1D21"/>
                <w:sz w:val="28"/>
                <w:szCs w:val="28"/>
              </w:rPr>
            </w:pPr>
            <w:r>
              <w:rPr>
                <w:color w:val="1C1D21"/>
                <w:sz w:val="28"/>
                <w:szCs w:val="28"/>
              </w:rPr>
              <w:t>2</w:t>
            </w:r>
            <w:r w:rsidRPr="00C4478C">
              <w:rPr>
                <w:color w:val="1C1D21"/>
                <w:sz w:val="28"/>
                <w:szCs w:val="28"/>
              </w:rPr>
              <w:t>74,6</w:t>
            </w:r>
          </w:p>
        </w:tc>
        <w:tc>
          <w:tcPr>
            <w:tcW w:w="1827" w:type="dxa"/>
          </w:tcPr>
          <w:p w:rsidR="00A944A9" w:rsidRPr="00C4478C" w:rsidRDefault="00A944A9" w:rsidP="00D13D92">
            <w:pPr>
              <w:spacing w:line="360" w:lineRule="exact"/>
              <w:jc w:val="center"/>
              <w:rPr>
                <w:color w:val="1C1D21"/>
                <w:sz w:val="28"/>
                <w:szCs w:val="28"/>
              </w:rPr>
            </w:pPr>
            <w:r w:rsidRPr="00C4478C">
              <w:rPr>
                <w:color w:val="1C1D21"/>
                <w:sz w:val="28"/>
                <w:szCs w:val="28"/>
              </w:rPr>
              <w:t>232,0</w:t>
            </w:r>
          </w:p>
        </w:tc>
        <w:tc>
          <w:tcPr>
            <w:tcW w:w="1762" w:type="dxa"/>
          </w:tcPr>
          <w:p w:rsidR="00A944A9" w:rsidRPr="00C4478C" w:rsidRDefault="00A944A9" w:rsidP="00D13D92">
            <w:pPr>
              <w:spacing w:line="360" w:lineRule="exact"/>
              <w:jc w:val="center"/>
              <w:rPr>
                <w:color w:val="1C1D21"/>
                <w:sz w:val="28"/>
                <w:szCs w:val="28"/>
              </w:rPr>
            </w:pPr>
            <w:r>
              <w:rPr>
                <w:color w:val="1C1D21"/>
                <w:sz w:val="28"/>
                <w:szCs w:val="28"/>
              </w:rPr>
              <w:t>2</w:t>
            </w:r>
            <w:r w:rsidRPr="00C4478C">
              <w:rPr>
                <w:color w:val="1C1D21"/>
                <w:sz w:val="28"/>
                <w:szCs w:val="28"/>
              </w:rPr>
              <w:t>76,2</w:t>
            </w:r>
          </w:p>
        </w:tc>
      </w:tr>
      <w:tr w:rsidR="00A944A9" w:rsidRPr="00C4478C" w:rsidTr="00D13D92">
        <w:trPr>
          <w:trHeight w:val="272"/>
        </w:trPr>
        <w:tc>
          <w:tcPr>
            <w:tcW w:w="2689" w:type="dxa"/>
          </w:tcPr>
          <w:p w:rsidR="00A944A9" w:rsidRPr="00C4478C" w:rsidRDefault="00A944A9" w:rsidP="00D13D92">
            <w:pPr>
              <w:spacing w:line="360" w:lineRule="exact"/>
              <w:rPr>
                <w:color w:val="1C1D21"/>
                <w:sz w:val="28"/>
                <w:szCs w:val="28"/>
              </w:rPr>
            </w:pPr>
            <w:r w:rsidRPr="00C4478C">
              <w:rPr>
                <w:color w:val="1C1D21"/>
                <w:sz w:val="28"/>
                <w:szCs w:val="28"/>
              </w:rPr>
              <w:t>Чистая прибыль (убыток)</w:t>
            </w:r>
          </w:p>
        </w:tc>
        <w:tc>
          <w:tcPr>
            <w:tcW w:w="1246" w:type="dxa"/>
          </w:tcPr>
          <w:p w:rsidR="00A944A9" w:rsidRPr="00C4478C" w:rsidRDefault="00A944A9" w:rsidP="00D13D92">
            <w:pPr>
              <w:spacing w:line="360" w:lineRule="exact"/>
              <w:jc w:val="center"/>
              <w:rPr>
                <w:color w:val="1C1D21"/>
                <w:sz w:val="28"/>
                <w:szCs w:val="28"/>
              </w:rPr>
            </w:pPr>
            <w:proofErr w:type="spellStart"/>
            <w:r>
              <w:rPr>
                <w:color w:val="1C1D21"/>
                <w:sz w:val="28"/>
                <w:szCs w:val="28"/>
              </w:rPr>
              <w:t>тыс</w:t>
            </w:r>
            <w:r w:rsidRPr="00C4478C">
              <w:rPr>
                <w:color w:val="1C1D21"/>
                <w:sz w:val="28"/>
                <w:szCs w:val="28"/>
              </w:rPr>
              <w:t>.руб</w:t>
            </w:r>
            <w:proofErr w:type="spellEnd"/>
            <w:r w:rsidRPr="00C4478C">
              <w:rPr>
                <w:color w:val="1C1D21"/>
                <w:sz w:val="28"/>
                <w:szCs w:val="28"/>
              </w:rPr>
              <w:t>.</w:t>
            </w:r>
          </w:p>
        </w:tc>
        <w:tc>
          <w:tcPr>
            <w:tcW w:w="1827" w:type="dxa"/>
          </w:tcPr>
          <w:p w:rsidR="00A944A9" w:rsidRPr="00C4478C" w:rsidRDefault="00A944A9" w:rsidP="00D13D92">
            <w:pPr>
              <w:spacing w:line="360" w:lineRule="exact"/>
              <w:jc w:val="center"/>
              <w:rPr>
                <w:color w:val="1C1D21"/>
                <w:sz w:val="28"/>
                <w:szCs w:val="28"/>
              </w:rPr>
            </w:pPr>
            <w:r w:rsidRPr="00C4478C">
              <w:rPr>
                <w:color w:val="1C1D21"/>
                <w:sz w:val="28"/>
                <w:szCs w:val="28"/>
              </w:rPr>
              <w:t>36,0</w:t>
            </w:r>
          </w:p>
        </w:tc>
        <w:tc>
          <w:tcPr>
            <w:tcW w:w="1827" w:type="dxa"/>
          </w:tcPr>
          <w:p w:rsidR="00A944A9" w:rsidRPr="00C4478C" w:rsidRDefault="00A944A9" w:rsidP="00D13D92">
            <w:pPr>
              <w:spacing w:line="360" w:lineRule="exact"/>
              <w:jc w:val="center"/>
              <w:rPr>
                <w:color w:val="1C1D21"/>
                <w:sz w:val="28"/>
                <w:szCs w:val="28"/>
              </w:rPr>
            </w:pPr>
            <w:r w:rsidRPr="00C4478C">
              <w:rPr>
                <w:color w:val="1C1D21"/>
                <w:sz w:val="28"/>
                <w:szCs w:val="28"/>
              </w:rPr>
              <w:t>33,2</w:t>
            </w:r>
          </w:p>
        </w:tc>
        <w:tc>
          <w:tcPr>
            <w:tcW w:w="1762" w:type="dxa"/>
          </w:tcPr>
          <w:p w:rsidR="00A944A9" w:rsidRPr="00C4478C" w:rsidRDefault="00A944A9" w:rsidP="00D13D92">
            <w:pPr>
              <w:spacing w:line="360" w:lineRule="exact"/>
              <w:jc w:val="center"/>
              <w:rPr>
                <w:color w:val="1C1D21"/>
                <w:sz w:val="28"/>
                <w:szCs w:val="28"/>
              </w:rPr>
            </w:pPr>
            <w:r>
              <w:rPr>
                <w:color w:val="1C1D21"/>
                <w:sz w:val="28"/>
                <w:szCs w:val="28"/>
              </w:rPr>
              <w:t>35</w:t>
            </w:r>
            <w:r w:rsidRPr="00C4478C">
              <w:rPr>
                <w:color w:val="1C1D21"/>
                <w:sz w:val="28"/>
                <w:szCs w:val="28"/>
              </w:rPr>
              <w:t>,1</w:t>
            </w:r>
          </w:p>
        </w:tc>
      </w:tr>
    </w:tbl>
    <w:p w:rsidR="00A944A9" w:rsidRDefault="00A944A9" w:rsidP="008B2B21">
      <w:pPr>
        <w:shd w:val="clear" w:color="auto" w:fill="FFFFFF"/>
        <w:jc w:val="both"/>
      </w:pPr>
    </w:p>
    <w:p w:rsidR="00A944A9" w:rsidRDefault="00A944A9" w:rsidP="00A944A9">
      <w:pPr>
        <w:shd w:val="clear" w:color="auto" w:fill="FFFFFF"/>
        <w:spacing w:line="360" w:lineRule="auto"/>
        <w:ind w:firstLine="709"/>
        <w:jc w:val="both"/>
        <w:rPr>
          <w:color w:val="000000"/>
          <w:sz w:val="28"/>
        </w:rPr>
      </w:pPr>
      <w:bookmarkStart w:id="61" w:name="bookmark99"/>
      <w:bookmarkEnd w:id="61"/>
      <w:r>
        <w:rPr>
          <w:color w:val="000000"/>
          <w:sz w:val="28"/>
        </w:rPr>
        <w:t xml:space="preserve">Как видно из приведённых </w:t>
      </w:r>
      <w:r w:rsidRPr="001E7961">
        <w:rPr>
          <w:color w:val="000000"/>
          <w:sz w:val="28"/>
        </w:rPr>
        <w:t>данных</w:t>
      </w:r>
      <w:r>
        <w:rPr>
          <w:color w:val="000000"/>
          <w:sz w:val="28"/>
        </w:rPr>
        <w:t xml:space="preserve"> в таблице 1</w:t>
      </w:r>
      <w:r w:rsidRPr="001E7961">
        <w:rPr>
          <w:color w:val="000000"/>
          <w:sz w:val="28"/>
        </w:rPr>
        <w:t xml:space="preserve">, </w:t>
      </w:r>
      <w:r>
        <w:rPr>
          <w:color w:val="000000"/>
          <w:sz w:val="28"/>
        </w:rPr>
        <w:t>эффективность деятельности подразделения неизменна</w:t>
      </w:r>
      <w:r w:rsidRPr="001E7961">
        <w:rPr>
          <w:color w:val="000000"/>
          <w:sz w:val="28"/>
        </w:rPr>
        <w:t xml:space="preserve">. Выручка </w:t>
      </w:r>
      <w:r>
        <w:rPr>
          <w:color w:val="000000"/>
          <w:sz w:val="28"/>
        </w:rPr>
        <w:t>находится примерно на одном уровне</w:t>
      </w:r>
      <w:r w:rsidRPr="001E7961">
        <w:rPr>
          <w:color w:val="000000"/>
          <w:sz w:val="28"/>
        </w:rPr>
        <w:t>.</w:t>
      </w:r>
    </w:p>
    <w:p w:rsidR="00A944A9" w:rsidRPr="007F60A7" w:rsidRDefault="00A944A9" w:rsidP="00A944A9">
      <w:pPr>
        <w:shd w:val="clear" w:color="auto" w:fill="FFFFFF"/>
        <w:spacing w:line="360" w:lineRule="auto"/>
        <w:ind w:firstLine="709"/>
        <w:jc w:val="both"/>
        <w:rPr>
          <w:b/>
          <w:bCs/>
          <w:color w:val="FF0000"/>
          <w:sz w:val="28"/>
          <w:szCs w:val="28"/>
        </w:rPr>
      </w:pPr>
      <w:r>
        <w:rPr>
          <w:color w:val="000000"/>
          <w:sz w:val="28"/>
        </w:rPr>
        <w:t>Административно-хозяйственный центр не является производственным подразделением</w:t>
      </w:r>
      <w:r w:rsidR="00663235">
        <w:rPr>
          <w:color w:val="000000"/>
          <w:sz w:val="28"/>
        </w:rPr>
        <w:t xml:space="preserve"> </w:t>
      </w:r>
      <w:r>
        <w:rPr>
          <w:color w:val="000000"/>
          <w:sz w:val="28"/>
        </w:rPr>
        <w:t xml:space="preserve">и по этой причине прибыль по итогам года не растет. </w:t>
      </w:r>
    </w:p>
    <w:p w:rsidR="00E22E97" w:rsidRPr="004F260D" w:rsidRDefault="00E22E97" w:rsidP="004F260D">
      <w:pPr>
        <w:spacing w:line="360" w:lineRule="auto"/>
        <w:ind w:firstLine="709"/>
        <w:jc w:val="both"/>
        <w:rPr>
          <w:sz w:val="28"/>
          <w:szCs w:val="28"/>
        </w:rPr>
      </w:pPr>
      <w:r>
        <w:rPr>
          <w:rStyle w:val="extendedtext-full"/>
          <w:sz w:val="28"/>
          <w:szCs w:val="28"/>
        </w:rPr>
        <w:t xml:space="preserve"> Подводя итог, мы видим, что </w:t>
      </w:r>
      <w:r>
        <w:rPr>
          <w:sz w:val="28"/>
          <w:szCs w:val="28"/>
        </w:rPr>
        <w:t>п</w:t>
      </w:r>
      <w:r w:rsidRPr="009B37E3">
        <w:rPr>
          <w:sz w:val="28"/>
          <w:szCs w:val="28"/>
        </w:rPr>
        <w:t xml:space="preserve">одразделения </w:t>
      </w:r>
      <w:r>
        <w:rPr>
          <w:sz w:val="28"/>
          <w:szCs w:val="28"/>
        </w:rPr>
        <w:t>Административно-хозяйственного центра</w:t>
      </w:r>
      <w:r w:rsidRPr="009B37E3">
        <w:rPr>
          <w:sz w:val="28"/>
          <w:szCs w:val="28"/>
        </w:rPr>
        <w:t xml:space="preserve"> распределение обязанностей по отделам положен функциональный принцип. Это наиболее распространённый способ создания отделов по производству, по работе с персоналом, финансовым вопросам и так далее. Число отделов полностью отвечает потребностям </w:t>
      </w:r>
      <w:r>
        <w:rPr>
          <w:sz w:val="28"/>
          <w:szCs w:val="28"/>
        </w:rPr>
        <w:t>подразделения</w:t>
      </w:r>
      <w:r w:rsidRPr="009B37E3">
        <w:rPr>
          <w:sz w:val="28"/>
          <w:szCs w:val="28"/>
        </w:rPr>
        <w:t>.</w:t>
      </w:r>
      <w:r w:rsidRPr="00A320F8">
        <w:rPr>
          <w:rFonts w:ascii="Roboto-Regular" w:hAnsi="Roboto-Regular"/>
          <w:color w:val="000000"/>
          <w:sz w:val="23"/>
          <w:szCs w:val="23"/>
          <w:shd w:val="clear" w:color="auto" w:fill="FFFFFF"/>
        </w:rPr>
        <w:t xml:space="preserve"> </w:t>
      </w:r>
    </w:p>
    <w:p w:rsidR="00E22E97" w:rsidRPr="009B37E3" w:rsidRDefault="00E22E97" w:rsidP="00735EF7">
      <w:pPr>
        <w:widowControl w:val="0"/>
        <w:spacing w:line="360" w:lineRule="auto"/>
        <w:ind w:firstLine="709"/>
        <w:jc w:val="both"/>
        <w:rPr>
          <w:sz w:val="28"/>
          <w:szCs w:val="28"/>
        </w:rPr>
      </w:pPr>
      <w:r w:rsidRPr="00A320F8">
        <w:rPr>
          <w:sz w:val="28"/>
          <w:szCs w:val="28"/>
        </w:rPr>
        <w:t xml:space="preserve">При разработке конкретных вопросов и подготовке соответствующих решений, программ, планов </w:t>
      </w:r>
      <w:r>
        <w:rPr>
          <w:sz w:val="28"/>
          <w:szCs w:val="28"/>
        </w:rPr>
        <w:t>начальнику</w:t>
      </w:r>
      <w:r w:rsidRPr="00A320F8">
        <w:rPr>
          <w:sz w:val="28"/>
          <w:szCs w:val="28"/>
        </w:rPr>
        <w:t xml:space="preserve"> помогает специальный аппарат, состоящий из </w:t>
      </w:r>
      <w:r>
        <w:rPr>
          <w:sz w:val="28"/>
          <w:szCs w:val="28"/>
        </w:rPr>
        <w:t>начальников отделов</w:t>
      </w:r>
      <w:r w:rsidRPr="00A320F8">
        <w:rPr>
          <w:sz w:val="28"/>
          <w:szCs w:val="28"/>
        </w:rPr>
        <w:t>, каждый из которых отвечает за определенную функциональную область.</w:t>
      </w:r>
    </w:p>
    <w:p w:rsidR="00E22E97" w:rsidRDefault="00E22E97" w:rsidP="00735EF7">
      <w:pPr>
        <w:widowControl w:val="0"/>
        <w:tabs>
          <w:tab w:val="left" w:pos="1440"/>
        </w:tabs>
        <w:spacing w:line="360" w:lineRule="auto"/>
        <w:ind w:firstLine="709"/>
        <w:jc w:val="both"/>
        <w:rPr>
          <w:color w:val="FF0000"/>
          <w:sz w:val="28"/>
          <w:szCs w:val="28"/>
        </w:rPr>
      </w:pPr>
      <w:r w:rsidRPr="009B37E3">
        <w:rPr>
          <w:sz w:val="28"/>
          <w:szCs w:val="28"/>
        </w:rPr>
        <w:t>Таким образом, при формировании подразделений были учтены все нюансы.</w:t>
      </w:r>
    </w:p>
    <w:p w:rsidR="003D42F4" w:rsidRDefault="00E22E97" w:rsidP="00735EF7">
      <w:pPr>
        <w:tabs>
          <w:tab w:val="left" w:pos="11314"/>
        </w:tabs>
        <w:spacing w:line="360" w:lineRule="auto"/>
        <w:ind w:firstLine="709"/>
        <w:jc w:val="both"/>
        <w:rPr>
          <w:sz w:val="28"/>
          <w:szCs w:val="28"/>
        </w:rPr>
      </w:pPr>
      <w:r w:rsidRPr="00B15193">
        <w:rPr>
          <w:sz w:val="28"/>
          <w:szCs w:val="28"/>
        </w:rPr>
        <w:t>Проведенный анализ</w:t>
      </w:r>
      <w:r w:rsidRPr="00A147D4">
        <w:rPr>
          <w:sz w:val="28"/>
          <w:szCs w:val="28"/>
        </w:rPr>
        <w:t xml:space="preserve"> </w:t>
      </w:r>
      <w:r>
        <w:rPr>
          <w:sz w:val="28"/>
          <w:szCs w:val="28"/>
        </w:rPr>
        <w:t>организационно-правовой</w:t>
      </w:r>
      <w:r w:rsidRPr="00A147D4">
        <w:rPr>
          <w:sz w:val="28"/>
          <w:szCs w:val="28"/>
        </w:rPr>
        <w:t xml:space="preserve"> </w:t>
      </w:r>
      <w:r>
        <w:rPr>
          <w:sz w:val="28"/>
          <w:szCs w:val="28"/>
        </w:rPr>
        <w:t>структуры</w:t>
      </w:r>
      <w:r w:rsidRPr="00A147D4">
        <w:rPr>
          <w:sz w:val="28"/>
          <w:szCs w:val="28"/>
        </w:rPr>
        <w:t xml:space="preserve"> позволяет сделать вывод о том, что </w:t>
      </w:r>
      <w:r>
        <w:rPr>
          <w:sz w:val="28"/>
          <w:szCs w:val="28"/>
        </w:rPr>
        <w:t>Административно-хозяйственный центр</w:t>
      </w:r>
      <w:r w:rsidRPr="00A147D4">
        <w:rPr>
          <w:sz w:val="28"/>
          <w:szCs w:val="28"/>
        </w:rPr>
        <w:t xml:space="preserve"> имеет достаточный кадровый потенциал и способ</w:t>
      </w:r>
      <w:r>
        <w:rPr>
          <w:sz w:val="28"/>
          <w:szCs w:val="28"/>
        </w:rPr>
        <w:t>ен</w:t>
      </w:r>
      <w:r w:rsidRPr="00A147D4">
        <w:rPr>
          <w:sz w:val="28"/>
          <w:szCs w:val="28"/>
        </w:rPr>
        <w:t xml:space="preserve"> к нововведениям, в том числе и в области кадровой политики.</w:t>
      </w:r>
    </w:p>
    <w:p w:rsidR="00386B49" w:rsidRDefault="00386B49" w:rsidP="00C1173D">
      <w:pPr>
        <w:pStyle w:val="afe"/>
      </w:pPr>
      <w:r>
        <w:lastRenderedPageBreak/>
        <w:t>2</w:t>
      </w:r>
      <w:r w:rsidRPr="003A5B3D">
        <w:t>.</w:t>
      </w:r>
      <w:r>
        <w:t>2</w:t>
      </w:r>
      <w:r w:rsidRPr="003A5B3D">
        <w:t xml:space="preserve"> </w:t>
      </w:r>
      <w:r w:rsidRPr="00386B49">
        <w:t>Анализ кадрового состава Административно – хозяйственного центра Октябрьской железной дороги</w:t>
      </w:r>
    </w:p>
    <w:p w:rsidR="00386B49" w:rsidRDefault="00386B49" w:rsidP="00386B49">
      <w:pPr>
        <w:pStyle w:val="afe"/>
        <w:ind w:firstLine="0"/>
        <w:rPr>
          <w:b w:val="0"/>
          <w:bCs w:val="0"/>
        </w:rPr>
      </w:pPr>
      <w:r>
        <w:tab/>
      </w:r>
      <w:r>
        <w:rPr>
          <w:b w:val="0"/>
          <w:bCs w:val="0"/>
        </w:rPr>
        <w:t>Проведем анализ персонала Административно-хозяйственного центра Октябрьской железной дороги по различным признакам:</w:t>
      </w:r>
    </w:p>
    <w:p w:rsidR="00386B49" w:rsidRDefault="00386B49" w:rsidP="007573CE">
      <w:pPr>
        <w:pStyle w:val="afe"/>
        <w:numPr>
          <w:ilvl w:val="0"/>
          <w:numId w:val="8"/>
        </w:numPr>
        <w:spacing w:line="240" w:lineRule="auto"/>
        <w:rPr>
          <w:b w:val="0"/>
          <w:bCs w:val="0"/>
        </w:rPr>
      </w:pPr>
      <w:r>
        <w:rPr>
          <w:b w:val="0"/>
          <w:bCs w:val="0"/>
        </w:rPr>
        <w:t>По функциональному признаку.</w:t>
      </w:r>
    </w:p>
    <w:p w:rsidR="00386B49" w:rsidRDefault="00386B49" w:rsidP="007573CE">
      <w:pPr>
        <w:pStyle w:val="afe"/>
        <w:numPr>
          <w:ilvl w:val="0"/>
          <w:numId w:val="8"/>
        </w:numPr>
        <w:spacing w:line="240" w:lineRule="auto"/>
        <w:rPr>
          <w:b w:val="0"/>
          <w:bCs w:val="0"/>
        </w:rPr>
      </w:pPr>
      <w:r>
        <w:rPr>
          <w:b w:val="0"/>
          <w:bCs w:val="0"/>
        </w:rPr>
        <w:t>По стажу работы.</w:t>
      </w:r>
    </w:p>
    <w:p w:rsidR="00386B49" w:rsidRDefault="00386B49" w:rsidP="007573CE">
      <w:pPr>
        <w:pStyle w:val="afe"/>
        <w:numPr>
          <w:ilvl w:val="0"/>
          <w:numId w:val="8"/>
        </w:numPr>
        <w:spacing w:line="240" w:lineRule="auto"/>
        <w:rPr>
          <w:b w:val="0"/>
          <w:bCs w:val="0"/>
        </w:rPr>
      </w:pPr>
      <w:r>
        <w:rPr>
          <w:b w:val="0"/>
          <w:bCs w:val="0"/>
        </w:rPr>
        <w:t>По возрастному признаку.</w:t>
      </w:r>
    </w:p>
    <w:p w:rsidR="00386B49" w:rsidRDefault="00386B49" w:rsidP="007573CE">
      <w:pPr>
        <w:pStyle w:val="afe"/>
        <w:numPr>
          <w:ilvl w:val="0"/>
          <w:numId w:val="8"/>
        </w:numPr>
        <w:spacing w:line="240" w:lineRule="auto"/>
        <w:rPr>
          <w:b w:val="0"/>
          <w:bCs w:val="0"/>
        </w:rPr>
      </w:pPr>
      <w:r>
        <w:rPr>
          <w:b w:val="0"/>
          <w:bCs w:val="0"/>
        </w:rPr>
        <w:t>По половому признаку.</w:t>
      </w:r>
    </w:p>
    <w:p w:rsidR="00386B49" w:rsidRDefault="00386B49" w:rsidP="007573CE">
      <w:pPr>
        <w:pStyle w:val="afe"/>
        <w:numPr>
          <w:ilvl w:val="0"/>
          <w:numId w:val="8"/>
        </w:numPr>
        <w:spacing w:line="240" w:lineRule="auto"/>
        <w:rPr>
          <w:b w:val="0"/>
          <w:bCs w:val="0"/>
        </w:rPr>
      </w:pPr>
      <w:r>
        <w:rPr>
          <w:b w:val="0"/>
          <w:bCs w:val="0"/>
        </w:rPr>
        <w:t>По образованию.</w:t>
      </w:r>
    </w:p>
    <w:p w:rsidR="00CA2618" w:rsidRDefault="00A84200" w:rsidP="00812464">
      <w:pPr>
        <w:tabs>
          <w:tab w:val="left" w:pos="11314"/>
        </w:tabs>
        <w:jc w:val="both"/>
        <w:rPr>
          <w:sz w:val="28"/>
          <w:szCs w:val="28"/>
        </w:rPr>
      </w:pPr>
      <w:r w:rsidRPr="00087DC3">
        <w:rPr>
          <w:color w:val="000000" w:themeColor="text1"/>
          <w:sz w:val="28"/>
          <w:szCs w:val="28"/>
        </w:rPr>
        <w:t xml:space="preserve">Анализ персонала </w:t>
      </w:r>
      <w:r w:rsidRPr="00087DC3">
        <w:rPr>
          <w:color w:val="000000"/>
          <w:sz w:val="28"/>
          <w:szCs w:val="28"/>
          <w:shd w:val="clear" w:color="auto" w:fill="FFFFFF"/>
        </w:rPr>
        <w:t xml:space="preserve">Административно-хозяйственного центра </w:t>
      </w:r>
      <w:r>
        <w:rPr>
          <w:color w:val="000000"/>
          <w:sz w:val="28"/>
          <w:szCs w:val="28"/>
          <w:shd w:val="clear" w:color="auto" w:fill="FFFFFF"/>
        </w:rPr>
        <w:t>по функциональному признаку</w:t>
      </w:r>
      <w:r w:rsidRPr="00087DC3">
        <w:rPr>
          <w:color w:val="000000"/>
          <w:sz w:val="28"/>
          <w:szCs w:val="28"/>
          <w:shd w:val="clear" w:color="auto" w:fill="FFFFFF"/>
        </w:rPr>
        <w:t xml:space="preserve"> за 2020 год</w:t>
      </w:r>
      <w:r>
        <w:rPr>
          <w:sz w:val="28"/>
          <w:szCs w:val="28"/>
        </w:rPr>
        <w:t xml:space="preserve"> </w:t>
      </w:r>
      <w:r w:rsidR="00671C31">
        <w:rPr>
          <w:sz w:val="28"/>
          <w:szCs w:val="28"/>
        </w:rPr>
        <w:t>представлен в таблице</w:t>
      </w:r>
      <w:r w:rsidR="00812464">
        <w:rPr>
          <w:sz w:val="28"/>
          <w:szCs w:val="28"/>
        </w:rPr>
        <w:t xml:space="preserve"> </w:t>
      </w:r>
      <w:r w:rsidR="008B2B21">
        <w:rPr>
          <w:sz w:val="28"/>
          <w:szCs w:val="28"/>
        </w:rPr>
        <w:t>2</w:t>
      </w:r>
      <w:r w:rsidR="00812464">
        <w:rPr>
          <w:sz w:val="28"/>
          <w:szCs w:val="28"/>
        </w:rPr>
        <w:t xml:space="preserve">. </w:t>
      </w:r>
    </w:p>
    <w:p w:rsidR="00812464" w:rsidRDefault="00812464" w:rsidP="00812464">
      <w:pPr>
        <w:pStyle w:val="affa"/>
        <w:keepNext/>
        <w:spacing w:before="240" w:after="0"/>
        <w:jc w:val="both"/>
        <w:rPr>
          <w:rFonts w:ascii="Times New Roman" w:eastAsia="Times New Roman" w:hAnsi="Times New Roman" w:cs="Times New Roman"/>
          <w:i w:val="0"/>
          <w:color w:val="000000"/>
          <w:sz w:val="28"/>
          <w:szCs w:val="28"/>
          <w:shd w:val="clear" w:color="auto" w:fill="FFFFFF"/>
        </w:rPr>
      </w:pPr>
      <w:r w:rsidRPr="00781E40">
        <w:rPr>
          <w:rFonts w:ascii="Times New Roman" w:hAnsi="Times New Roman" w:cs="Times New Roman"/>
          <w:i w:val="0"/>
          <w:color w:val="000000" w:themeColor="text1"/>
          <w:sz w:val="28"/>
          <w:szCs w:val="28"/>
        </w:rPr>
        <w:t xml:space="preserve">Таблица </w:t>
      </w:r>
      <w:r w:rsidR="008B2B21">
        <w:rPr>
          <w:rFonts w:ascii="Times New Roman" w:hAnsi="Times New Roman" w:cs="Times New Roman"/>
          <w:i w:val="0"/>
          <w:color w:val="000000" w:themeColor="text1"/>
          <w:sz w:val="28"/>
          <w:szCs w:val="28"/>
        </w:rPr>
        <w:t>2</w:t>
      </w:r>
      <w:r w:rsidRPr="00781E40">
        <w:rPr>
          <w:rFonts w:ascii="Times New Roman" w:hAnsi="Times New Roman" w:cs="Times New Roman"/>
          <w:i w:val="0"/>
          <w:color w:val="000000" w:themeColor="text1"/>
          <w:sz w:val="28"/>
          <w:szCs w:val="28"/>
        </w:rPr>
        <w:t xml:space="preserve"> – </w:t>
      </w:r>
      <w:r w:rsidRPr="00087DC3">
        <w:rPr>
          <w:rFonts w:ascii="Times New Roman" w:hAnsi="Times New Roman" w:cs="Times New Roman"/>
          <w:i w:val="0"/>
          <w:color w:val="000000" w:themeColor="text1"/>
          <w:sz w:val="28"/>
          <w:szCs w:val="28"/>
        </w:rPr>
        <w:t xml:space="preserve">Анализ персонала </w:t>
      </w:r>
      <w:r w:rsidRPr="00087DC3">
        <w:rPr>
          <w:rFonts w:ascii="Times New Roman" w:eastAsia="Times New Roman" w:hAnsi="Times New Roman" w:cs="Times New Roman"/>
          <w:i w:val="0"/>
          <w:color w:val="000000"/>
          <w:sz w:val="28"/>
          <w:szCs w:val="28"/>
          <w:shd w:val="clear" w:color="auto" w:fill="FFFFFF"/>
        </w:rPr>
        <w:t xml:space="preserve">Административно-хозяйственного центра </w:t>
      </w:r>
      <w:r>
        <w:rPr>
          <w:rFonts w:ascii="Times New Roman" w:eastAsia="Times New Roman" w:hAnsi="Times New Roman" w:cs="Times New Roman"/>
          <w:i w:val="0"/>
          <w:color w:val="000000"/>
          <w:sz w:val="28"/>
          <w:szCs w:val="28"/>
          <w:shd w:val="clear" w:color="auto" w:fill="FFFFFF"/>
        </w:rPr>
        <w:t>по функциональному признаку</w:t>
      </w:r>
      <w:r w:rsidRPr="00087DC3">
        <w:rPr>
          <w:rFonts w:ascii="Times New Roman" w:eastAsia="Times New Roman" w:hAnsi="Times New Roman" w:cs="Times New Roman"/>
          <w:i w:val="0"/>
          <w:color w:val="000000"/>
          <w:sz w:val="28"/>
          <w:szCs w:val="28"/>
          <w:shd w:val="clear" w:color="auto" w:fill="FFFFFF"/>
        </w:rPr>
        <w:t xml:space="preserve"> за 2020 год</w:t>
      </w:r>
    </w:p>
    <w:tbl>
      <w:tblPr>
        <w:tblW w:w="9351" w:type="dxa"/>
        <w:tblLook w:val="04A0" w:firstRow="1" w:lastRow="0" w:firstColumn="1" w:lastColumn="0" w:noHBand="0" w:noVBand="1"/>
      </w:tblPr>
      <w:tblGrid>
        <w:gridCol w:w="940"/>
        <w:gridCol w:w="26"/>
        <w:gridCol w:w="17"/>
        <w:gridCol w:w="4399"/>
        <w:gridCol w:w="3969"/>
      </w:tblGrid>
      <w:tr w:rsidR="00812464" w:rsidRPr="00B03C87" w:rsidTr="00812464">
        <w:trPr>
          <w:trHeight w:val="765"/>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464" w:rsidRPr="00B03C87" w:rsidRDefault="00812464" w:rsidP="00A84200">
            <w:pPr>
              <w:jc w:val="center"/>
              <w:rPr>
                <w:color w:val="000000"/>
                <w:sz w:val="28"/>
                <w:szCs w:val="28"/>
              </w:rPr>
            </w:pPr>
            <w:r w:rsidRPr="00B03C87">
              <w:rPr>
                <w:color w:val="000000"/>
                <w:sz w:val="28"/>
                <w:szCs w:val="28"/>
              </w:rPr>
              <w:t>№ П/П</w:t>
            </w:r>
          </w:p>
        </w:tc>
        <w:tc>
          <w:tcPr>
            <w:tcW w:w="4442" w:type="dxa"/>
            <w:gridSpan w:val="3"/>
            <w:tcBorders>
              <w:top w:val="single" w:sz="4" w:space="0" w:color="auto"/>
              <w:left w:val="nil"/>
              <w:bottom w:val="single" w:sz="4" w:space="0" w:color="auto"/>
              <w:right w:val="single" w:sz="4" w:space="0" w:color="auto"/>
            </w:tcBorders>
            <w:shd w:val="clear" w:color="auto" w:fill="auto"/>
            <w:noWrap/>
            <w:vAlign w:val="bottom"/>
            <w:hideMark/>
          </w:tcPr>
          <w:p w:rsidR="00812464" w:rsidRPr="00B03C87" w:rsidRDefault="00812464" w:rsidP="00A84200">
            <w:pPr>
              <w:jc w:val="center"/>
              <w:rPr>
                <w:color w:val="000000"/>
                <w:sz w:val="28"/>
                <w:szCs w:val="28"/>
              </w:rPr>
            </w:pPr>
            <w:r w:rsidRPr="00B03C87">
              <w:rPr>
                <w:color w:val="000000"/>
                <w:sz w:val="28"/>
                <w:szCs w:val="28"/>
              </w:rPr>
              <w:t>Должность</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rsidR="00812464" w:rsidRPr="00B03C87" w:rsidRDefault="00812464" w:rsidP="00A84200">
            <w:pPr>
              <w:jc w:val="center"/>
              <w:rPr>
                <w:color w:val="000000"/>
                <w:sz w:val="28"/>
                <w:szCs w:val="28"/>
              </w:rPr>
            </w:pPr>
            <w:r w:rsidRPr="00B03C87">
              <w:rPr>
                <w:color w:val="000000"/>
                <w:sz w:val="28"/>
                <w:szCs w:val="28"/>
              </w:rPr>
              <w:t>Количество штатных единиц</w:t>
            </w:r>
          </w:p>
        </w:tc>
      </w:tr>
      <w:tr w:rsidR="00812464" w:rsidRPr="00B03C87" w:rsidTr="00812464">
        <w:trPr>
          <w:trHeight w:val="3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12464" w:rsidRPr="00B03C87" w:rsidRDefault="00812464" w:rsidP="00A84200">
            <w:pPr>
              <w:jc w:val="center"/>
              <w:rPr>
                <w:color w:val="000000"/>
                <w:sz w:val="28"/>
                <w:szCs w:val="28"/>
              </w:rPr>
            </w:pPr>
            <w:r w:rsidRPr="00B03C87">
              <w:rPr>
                <w:color w:val="000000"/>
                <w:sz w:val="28"/>
                <w:szCs w:val="28"/>
              </w:rPr>
              <w:t>1</w:t>
            </w:r>
          </w:p>
        </w:tc>
        <w:tc>
          <w:tcPr>
            <w:tcW w:w="4442" w:type="dxa"/>
            <w:gridSpan w:val="3"/>
            <w:tcBorders>
              <w:top w:val="nil"/>
              <w:left w:val="nil"/>
              <w:bottom w:val="single" w:sz="4" w:space="0" w:color="auto"/>
              <w:right w:val="single" w:sz="4" w:space="0" w:color="auto"/>
            </w:tcBorders>
            <w:shd w:val="clear" w:color="auto" w:fill="auto"/>
            <w:vAlign w:val="bottom"/>
            <w:hideMark/>
          </w:tcPr>
          <w:p w:rsidR="00812464" w:rsidRPr="00B03C87" w:rsidRDefault="00812464" w:rsidP="00A84200">
            <w:pPr>
              <w:rPr>
                <w:sz w:val="28"/>
                <w:szCs w:val="28"/>
              </w:rPr>
            </w:pPr>
            <w:r w:rsidRPr="00B03C87">
              <w:rPr>
                <w:sz w:val="28"/>
                <w:szCs w:val="28"/>
              </w:rPr>
              <w:t>Начальник центра</w:t>
            </w:r>
          </w:p>
        </w:tc>
        <w:tc>
          <w:tcPr>
            <w:tcW w:w="3969" w:type="dxa"/>
            <w:tcBorders>
              <w:top w:val="nil"/>
              <w:left w:val="nil"/>
              <w:bottom w:val="single" w:sz="4" w:space="0" w:color="auto"/>
              <w:right w:val="single" w:sz="4" w:space="0" w:color="auto"/>
            </w:tcBorders>
            <w:shd w:val="clear" w:color="auto" w:fill="auto"/>
            <w:noWrap/>
            <w:vAlign w:val="bottom"/>
            <w:hideMark/>
          </w:tcPr>
          <w:p w:rsidR="00812464" w:rsidRPr="00B03C87" w:rsidRDefault="00812464" w:rsidP="00A84200">
            <w:pPr>
              <w:jc w:val="center"/>
              <w:rPr>
                <w:color w:val="000000"/>
                <w:sz w:val="28"/>
                <w:szCs w:val="28"/>
              </w:rPr>
            </w:pPr>
            <w:r w:rsidRPr="00B03C87">
              <w:rPr>
                <w:color w:val="000000"/>
                <w:sz w:val="28"/>
                <w:szCs w:val="28"/>
              </w:rPr>
              <w:t>1</w:t>
            </w:r>
          </w:p>
        </w:tc>
      </w:tr>
      <w:tr w:rsidR="00812464" w:rsidRPr="00B03C87" w:rsidTr="00812464">
        <w:trPr>
          <w:trHeight w:val="573"/>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12464" w:rsidRPr="00B03C87" w:rsidRDefault="00812464" w:rsidP="00A84200">
            <w:pPr>
              <w:jc w:val="center"/>
              <w:rPr>
                <w:color w:val="000000"/>
                <w:sz w:val="28"/>
                <w:szCs w:val="28"/>
              </w:rPr>
            </w:pPr>
            <w:r w:rsidRPr="00B03C87">
              <w:rPr>
                <w:color w:val="000000"/>
                <w:sz w:val="28"/>
                <w:szCs w:val="28"/>
              </w:rPr>
              <w:t>2</w:t>
            </w:r>
          </w:p>
        </w:tc>
        <w:tc>
          <w:tcPr>
            <w:tcW w:w="4442" w:type="dxa"/>
            <w:gridSpan w:val="3"/>
            <w:tcBorders>
              <w:top w:val="nil"/>
              <w:left w:val="nil"/>
              <w:bottom w:val="single" w:sz="4" w:space="0" w:color="auto"/>
              <w:right w:val="single" w:sz="4" w:space="0" w:color="auto"/>
            </w:tcBorders>
            <w:shd w:val="clear" w:color="auto" w:fill="auto"/>
            <w:vAlign w:val="bottom"/>
            <w:hideMark/>
          </w:tcPr>
          <w:p w:rsidR="00812464" w:rsidRPr="00B03C87" w:rsidRDefault="00812464" w:rsidP="00A84200">
            <w:pPr>
              <w:rPr>
                <w:sz w:val="28"/>
                <w:szCs w:val="28"/>
              </w:rPr>
            </w:pPr>
            <w:r w:rsidRPr="00B03C87">
              <w:rPr>
                <w:sz w:val="28"/>
                <w:szCs w:val="28"/>
              </w:rPr>
              <w:t>Заместитель начальника центра</w:t>
            </w:r>
          </w:p>
        </w:tc>
        <w:tc>
          <w:tcPr>
            <w:tcW w:w="3969" w:type="dxa"/>
            <w:tcBorders>
              <w:top w:val="nil"/>
              <w:left w:val="nil"/>
              <w:bottom w:val="single" w:sz="4" w:space="0" w:color="auto"/>
              <w:right w:val="single" w:sz="4" w:space="0" w:color="auto"/>
            </w:tcBorders>
            <w:shd w:val="clear" w:color="auto" w:fill="auto"/>
            <w:noWrap/>
            <w:vAlign w:val="bottom"/>
            <w:hideMark/>
          </w:tcPr>
          <w:p w:rsidR="00812464" w:rsidRPr="00B03C87" w:rsidRDefault="00812464" w:rsidP="00A84200">
            <w:pPr>
              <w:jc w:val="center"/>
              <w:rPr>
                <w:color w:val="000000"/>
                <w:sz w:val="28"/>
                <w:szCs w:val="28"/>
              </w:rPr>
            </w:pPr>
            <w:r w:rsidRPr="00B03C87">
              <w:rPr>
                <w:color w:val="000000"/>
                <w:sz w:val="28"/>
                <w:szCs w:val="28"/>
              </w:rPr>
              <w:t>3</w:t>
            </w:r>
          </w:p>
        </w:tc>
      </w:tr>
      <w:tr w:rsidR="00812464" w:rsidRPr="00B03C87" w:rsidTr="00812464">
        <w:trPr>
          <w:trHeight w:val="3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12464" w:rsidRPr="00B03C87" w:rsidRDefault="00812464" w:rsidP="00A84200">
            <w:pPr>
              <w:jc w:val="center"/>
              <w:rPr>
                <w:color w:val="000000"/>
                <w:sz w:val="28"/>
                <w:szCs w:val="28"/>
              </w:rPr>
            </w:pPr>
            <w:r w:rsidRPr="00B03C87">
              <w:rPr>
                <w:color w:val="000000"/>
                <w:sz w:val="28"/>
                <w:szCs w:val="28"/>
              </w:rPr>
              <w:t>3</w:t>
            </w:r>
          </w:p>
        </w:tc>
        <w:tc>
          <w:tcPr>
            <w:tcW w:w="4442" w:type="dxa"/>
            <w:gridSpan w:val="3"/>
            <w:tcBorders>
              <w:top w:val="nil"/>
              <w:left w:val="nil"/>
              <w:bottom w:val="single" w:sz="4" w:space="0" w:color="auto"/>
              <w:right w:val="single" w:sz="4" w:space="0" w:color="auto"/>
            </w:tcBorders>
            <w:shd w:val="clear" w:color="auto" w:fill="auto"/>
            <w:vAlign w:val="bottom"/>
            <w:hideMark/>
          </w:tcPr>
          <w:p w:rsidR="00812464" w:rsidRPr="00B03C87" w:rsidRDefault="00812464" w:rsidP="00A84200">
            <w:pPr>
              <w:rPr>
                <w:sz w:val="28"/>
                <w:szCs w:val="28"/>
              </w:rPr>
            </w:pPr>
            <w:r w:rsidRPr="00B03C87">
              <w:rPr>
                <w:sz w:val="28"/>
                <w:szCs w:val="28"/>
              </w:rPr>
              <w:t>Главный инженер центра</w:t>
            </w:r>
          </w:p>
        </w:tc>
        <w:tc>
          <w:tcPr>
            <w:tcW w:w="3969" w:type="dxa"/>
            <w:tcBorders>
              <w:top w:val="nil"/>
              <w:left w:val="nil"/>
              <w:bottom w:val="single" w:sz="4" w:space="0" w:color="auto"/>
              <w:right w:val="single" w:sz="4" w:space="0" w:color="auto"/>
            </w:tcBorders>
            <w:shd w:val="clear" w:color="auto" w:fill="auto"/>
            <w:noWrap/>
            <w:vAlign w:val="bottom"/>
            <w:hideMark/>
          </w:tcPr>
          <w:p w:rsidR="00812464" w:rsidRPr="00B03C87" w:rsidRDefault="00812464" w:rsidP="00A84200">
            <w:pPr>
              <w:jc w:val="center"/>
              <w:rPr>
                <w:color w:val="000000"/>
                <w:sz w:val="28"/>
                <w:szCs w:val="28"/>
              </w:rPr>
            </w:pPr>
            <w:r w:rsidRPr="00B03C87">
              <w:rPr>
                <w:color w:val="000000"/>
                <w:sz w:val="28"/>
                <w:szCs w:val="28"/>
              </w:rPr>
              <w:t>1</w:t>
            </w:r>
          </w:p>
        </w:tc>
      </w:tr>
      <w:tr w:rsidR="00812464" w:rsidRPr="00B03C87" w:rsidTr="00812464">
        <w:trPr>
          <w:trHeight w:val="263"/>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12464" w:rsidRPr="00B03C87" w:rsidRDefault="00812464" w:rsidP="00A84200">
            <w:pPr>
              <w:jc w:val="center"/>
              <w:rPr>
                <w:color w:val="000000"/>
                <w:sz w:val="28"/>
                <w:szCs w:val="28"/>
              </w:rPr>
            </w:pPr>
            <w:r w:rsidRPr="00B03C87">
              <w:rPr>
                <w:color w:val="000000"/>
                <w:sz w:val="28"/>
                <w:szCs w:val="28"/>
              </w:rPr>
              <w:t>4</w:t>
            </w:r>
          </w:p>
        </w:tc>
        <w:tc>
          <w:tcPr>
            <w:tcW w:w="4442" w:type="dxa"/>
            <w:gridSpan w:val="3"/>
            <w:tcBorders>
              <w:top w:val="nil"/>
              <w:left w:val="nil"/>
              <w:bottom w:val="single" w:sz="4" w:space="0" w:color="auto"/>
              <w:right w:val="single" w:sz="4" w:space="0" w:color="auto"/>
            </w:tcBorders>
            <w:shd w:val="clear" w:color="auto" w:fill="auto"/>
            <w:vAlign w:val="bottom"/>
            <w:hideMark/>
          </w:tcPr>
          <w:p w:rsidR="00812464" w:rsidRPr="00B03C87" w:rsidRDefault="00812464" w:rsidP="00A84200">
            <w:pPr>
              <w:rPr>
                <w:sz w:val="28"/>
                <w:szCs w:val="28"/>
              </w:rPr>
            </w:pPr>
            <w:r w:rsidRPr="00B03C87">
              <w:rPr>
                <w:sz w:val="28"/>
                <w:szCs w:val="28"/>
              </w:rPr>
              <w:t>Мастер участка производства</w:t>
            </w:r>
          </w:p>
        </w:tc>
        <w:tc>
          <w:tcPr>
            <w:tcW w:w="3969" w:type="dxa"/>
            <w:tcBorders>
              <w:top w:val="nil"/>
              <w:left w:val="nil"/>
              <w:bottom w:val="single" w:sz="4" w:space="0" w:color="auto"/>
              <w:right w:val="single" w:sz="4" w:space="0" w:color="auto"/>
            </w:tcBorders>
            <w:shd w:val="clear" w:color="auto" w:fill="auto"/>
            <w:noWrap/>
            <w:vAlign w:val="bottom"/>
            <w:hideMark/>
          </w:tcPr>
          <w:p w:rsidR="00812464" w:rsidRPr="00B03C87" w:rsidRDefault="00812464" w:rsidP="00A84200">
            <w:pPr>
              <w:jc w:val="center"/>
              <w:rPr>
                <w:color w:val="000000"/>
                <w:sz w:val="28"/>
                <w:szCs w:val="28"/>
              </w:rPr>
            </w:pPr>
            <w:r w:rsidRPr="00B03C87">
              <w:rPr>
                <w:color w:val="000000"/>
                <w:sz w:val="28"/>
                <w:szCs w:val="28"/>
              </w:rPr>
              <w:t>22</w:t>
            </w:r>
          </w:p>
        </w:tc>
      </w:tr>
      <w:tr w:rsidR="00812464" w:rsidRPr="00B03C87" w:rsidTr="00812464">
        <w:trPr>
          <w:trHeight w:val="3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12464" w:rsidRPr="00B03C87" w:rsidRDefault="00812464" w:rsidP="00A84200">
            <w:pPr>
              <w:jc w:val="center"/>
              <w:rPr>
                <w:color w:val="000000"/>
                <w:sz w:val="28"/>
                <w:szCs w:val="28"/>
              </w:rPr>
            </w:pPr>
            <w:r w:rsidRPr="00B03C87">
              <w:rPr>
                <w:color w:val="000000"/>
                <w:sz w:val="28"/>
                <w:szCs w:val="28"/>
              </w:rPr>
              <w:t>5</w:t>
            </w:r>
          </w:p>
        </w:tc>
        <w:tc>
          <w:tcPr>
            <w:tcW w:w="4442" w:type="dxa"/>
            <w:gridSpan w:val="3"/>
            <w:tcBorders>
              <w:top w:val="nil"/>
              <w:left w:val="nil"/>
              <w:bottom w:val="single" w:sz="4" w:space="0" w:color="auto"/>
              <w:right w:val="single" w:sz="4" w:space="0" w:color="auto"/>
            </w:tcBorders>
            <w:shd w:val="clear" w:color="auto" w:fill="auto"/>
            <w:vAlign w:val="bottom"/>
            <w:hideMark/>
          </w:tcPr>
          <w:p w:rsidR="00812464" w:rsidRPr="00B03C87" w:rsidRDefault="00812464" w:rsidP="00A84200">
            <w:pPr>
              <w:rPr>
                <w:sz w:val="28"/>
                <w:szCs w:val="28"/>
              </w:rPr>
            </w:pPr>
            <w:r w:rsidRPr="00B03C87">
              <w:rPr>
                <w:sz w:val="28"/>
                <w:szCs w:val="28"/>
              </w:rPr>
              <w:t>Ведущий технолог</w:t>
            </w:r>
          </w:p>
        </w:tc>
        <w:tc>
          <w:tcPr>
            <w:tcW w:w="3969" w:type="dxa"/>
            <w:tcBorders>
              <w:top w:val="nil"/>
              <w:left w:val="nil"/>
              <w:bottom w:val="single" w:sz="4" w:space="0" w:color="auto"/>
              <w:right w:val="single" w:sz="4" w:space="0" w:color="auto"/>
            </w:tcBorders>
            <w:shd w:val="clear" w:color="auto" w:fill="auto"/>
            <w:noWrap/>
            <w:vAlign w:val="bottom"/>
            <w:hideMark/>
          </w:tcPr>
          <w:p w:rsidR="00812464" w:rsidRPr="00B03C87" w:rsidRDefault="00812464" w:rsidP="00A84200">
            <w:pPr>
              <w:jc w:val="center"/>
              <w:rPr>
                <w:color w:val="000000"/>
                <w:sz w:val="28"/>
                <w:szCs w:val="28"/>
              </w:rPr>
            </w:pPr>
            <w:r w:rsidRPr="00B03C87">
              <w:rPr>
                <w:color w:val="000000"/>
                <w:sz w:val="28"/>
                <w:szCs w:val="28"/>
              </w:rPr>
              <w:t>9</w:t>
            </w:r>
          </w:p>
        </w:tc>
      </w:tr>
      <w:tr w:rsidR="00812464" w:rsidRPr="00B03C87" w:rsidTr="00812464">
        <w:trPr>
          <w:trHeight w:val="3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12464" w:rsidRPr="00B03C87" w:rsidRDefault="00812464" w:rsidP="00A84200">
            <w:pPr>
              <w:jc w:val="center"/>
              <w:rPr>
                <w:color w:val="000000"/>
                <w:sz w:val="28"/>
                <w:szCs w:val="28"/>
              </w:rPr>
            </w:pPr>
            <w:r w:rsidRPr="00B03C87">
              <w:rPr>
                <w:color w:val="000000"/>
                <w:sz w:val="28"/>
                <w:szCs w:val="28"/>
              </w:rPr>
              <w:t>6</w:t>
            </w:r>
          </w:p>
        </w:tc>
        <w:tc>
          <w:tcPr>
            <w:tcW w:w="4442" w:type="dxa"/>
            <w:gridSpan w:val="3"/>
            <w:tcBorders>
              <w:top w:val="nil"/>
              <w:left w:val="nil"/>
              <w:bottom w:val="single" w:sz="4" w:space="0" w:color="auto"/>
              <w:right w:val="single" w:sz="4" w:space="0" w:color="auto"/>
            </w:tcBorders>
            <w:shd w:val="clear" w:color="auto" w:fill="auto"/>
            <w:vAlign w:val="bottom"/>
            <w:hideMark/>
          </w:tcPr>
          <w:p w:rsidR="00812464" w:rsidRPr="00B03C87" w:rsidRDefault="00812464" w:rsidP="00A84200">
            <w:pPr>
              <w:rPr>
                <w:sz w:val="28"/>
                <w:szCs w:val="28"/>
              </w:rPr>
            </w:pPr>
            <w:r w:rsidRPr="00B03C87">
              <w:rPr>
                <w:sz w:val="28"/>
                <w:szCs w:val="28"/>
              </w:rPr>
              <w:t>Ведущий инженер</w:t>
            </w:r>
          </w:p>
        </w:tc>
        <w:tc>
          <w:tcPr>
            <w:tcW w:w="3969" w:type="dxa"/>
            <w:tcBorders>
              <w:top w:val="nil"/>
              <w:left w:val="nil"/>
              <w:bottom w:val="single" w:sz="4" w:space="0" w:color="auto"/>
              <w:right w:val="single" w:sz="4" w:space="0" w:color="auto"/>
            </w:tcBorders>
            <w:shd w:val="clear" w:color="auto" w:fill="auto"/>
            <w:noWrap/>
            <w:vAlign w:val="bottom"/>
            <w:hideMark/>
          </w:tcPr>
          <w:p w:rsidR="00812464" w:rsidRPr="00B03C87" w:rsidRDefault="00812464" w:rsidP="00A84200">
            <w:pPr>
              <w:jc w:val="center"/>
              <w:rPr>
                <w:color w:val="000000"/>
                <w:sz w:val="28"/>
                <w:szCs w:val="28"/>
              </w:rPr>
            </w:pPr>
            <w:r w:rsidRPr="00B03C87">
              <w:rPr>
                <w:color w:val="000000"/>
                <w:sz w:val="28"/>
                <w:szCs w:val="28"/>
              </w:rPr>
              <w:t>19</w:t>
            </w:r>
          </w:p>
        </w:tc>
      </w:tr>
      <w:tr w:rsidR="00812464" w:rsidRPr="00B03C87" w:rsidTr="00812464">
        <w:trPr>
          <w:trHeight w:val="3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12464" w:rsidRPr="00B03C87" w:rsidRDefault="00812464" w:rsidP="00A84200">
            <w:pPr>
              <w:jc w:val="center"/>
              <w:rPr>
                <w:color w:val="000000"/>
                <w:sz w:val="28"/>
                <w:szCs w:val="28"/>
              </w:rPr>
            </w:pPr>
            <w:r w:rsidRPr="00B03C87">
              <w:rPr>
                <w:color w:val="000000"/>
                <w:sz w:val="28"/>
                <w:szCs w:val="28"/>
              </w:rPr>
              <w:t>7</w:t>
            </w:r>
          </w:p>
        </w:tc>
        <w:tc>
          <w:tcPr>
            <w:tcW w:w="4442" w:type="dxa"/>
            <w:gridSpan w:val="3"/>
            <w:tcBorders>
              <w:top w:val="nil"/>
              <w:left w:val="nil"/>
              <w:bottom w:val="single" w:sz="4" w:space="0" w:color="auto"/>
              <w:right w:val="single" w:sz="4" w:space="0" w:color="auto"/>
            </w:tcBorders>
            <w:shd w:val="clear" w:color="auto" w:fill="auto"/>
            <w:vAlign w:val="bottom"/>
            <w:hideMark/>
          </w:tcPr>
          <w:p w:rsidR="00812464" w:rsidRPr="00B03C87" w:rsidRDefault="00812464" w:rsidP="00A84200">
            <w:pPr>
              <w:rPr>
                <w:sz w:val="28"/>
                <w:szCs w:val="28"/>
              </w:rPr>
            </w:pPr>
            <w:r w:rsidRPr="00B03C87">
              <w:rPr>
                <w:sz w:val="28"/>
                <w:szCs w:val="28"/>
              </w:rPr>
              <w:t>Инженер I категории</w:t>
            </w:r>
          </w:p>
        </w:tc>
        <w:tc>
          <w:tcPr>
            <w:tcW w:w="3969" w:type="dxa"/>
            <w:tcBorders>
              <w:top w:val="nil"/>
              <w:left w:val="nil"/>
              <w:bottom w:val="single" w:sz="4" w:space="0" w:color="auto"/>
              <w:right w:val="single" w:sz="4" w:space="0" w:color="auto"/>
            </w:tcBorders>
            <w:shd w:val="clear" w:color="auto" w:fill="auto"/>
            <w:noWrap/>
            <w:vAlign w:val="bottom"/>
            <w:hideMark/>
          </w:tcPr>
          <w:p w:rsidR="00812464" w:rsidRPr="00B03C87" w:rsidRDefault="00812464" w:rsidP="00A84200">
            <w:pPr>
              <w:jc w:val="center"/>
              <w:rPr>
                <w:color w:val="000000"/>
                <w:sz w:val="28"/>
                <w:szCs w:val="28"/>
              </w:rPr>
            </w:pPr>
            <w:r w:rsidRPr="00B03C87">
              <w:rPr>
                <w:color w:val="000000"/>
                <w:sz w:val="28"/>
                <w:szCs w:val="28"/>
              </w:rPr>
              <w:t>11</w:t>
            </w:r>
          </w:p>
        </w:tc>
      </w:tr>
      <w:tr w:rsidR="00812464" w:rsidRPr="00B03C87" w:rsidTr="00812464">
        <w:trPr>
          <w:trHeight w:val="3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12464" w:rsidRPr="00B03C87" w:rsidRDefault="00812464" w:rsidP="00A84200">
            <w:pPr>
              <w:jc w:val="center"/>
              <w:rPr>
                <w:color w:val="000000"/>
                <w:sz w:val="28"/>
                <w:szCs w:val="28"/>
              </w:rPr>
            </w:pPr>
            <w:r w:rsidRPr="00B03C87">
              <w:rPr>
                <w:color w:val="000000"/>
                <w:sz w:val="28"/>
                <w:szCs w:val="28"/>
              </w:rPr>
              <w:t>8</w:t>
            </w:r>
          </w:p>
        </w:tc>
        <w:tc>
          <w:tcPr>
            <w:tcW w:w="4442" w:type="dxa"/>
            <w:gridSpan w:val="3"/>
            <w:tcBorders>
              <w:top w:val="nil"/>
              <w:left w:val="nil"/>
              <w:bottom w:val="single" w:sz="4" w:space="0" w:color="auto"/>
              <w:right w:val="single" w:sz="4" w:space="0" w:color="auto"/>
            </w:tcBorders>
            <w:shd w:val="clear" w:color="auto" w:fill="auto"/>
            <w:vAlign w:val="bottom"/>
            <w:hideMark/>
          </w:tcPr>
          <w:p w:rsidR="00812464" w:rsidRPr="00B03C87" w:rsidRDefault="00812464" w:rsidP="00A84200">
            <w:pPr>
              <w:rPr>
                <w:sz w:val="28"/>
                <w:szCs w:val="28"/>
              </w:rPr>
            </w:pPr>
            <w:r w:rsidRPr="00B03C87">
              <w:rPr>
                <w:sz w:val="28"/>
                <w:szCs w:val="28"/>
              </w:rPr>
              <w:t>Техник I категории</w:t>
            </w:r>
          </w:p>
        </w:tc>
        <w:tc>
          <w:tcPr>
            <w:tcW w:w="3969" w:type="dxa"/>
            <w:tcBorders>
              <w:top w:val="nil"/>
              <w:left w:val="nil"/>
              <w:bottom w:val="single" w:sz="4" w:space="0" w:color="auto"/>
              <w:right w:val="single" w:sz="4" w:space="0" w:color="auto"/>
            </w:tcBorders>
            <w:shd w:val="clear" w:color="auto" w:fill="auto"/>
            <w:noWrap/>
            <w:vAlign w:val="bottom"/>
            <w:hideMark/>
          </w:tcPr>
          <w:p w:rsidR="00812464" w:rsidRPr="00B03C87" w:rsidRDefault="00812464" w:rsidP="00A84200">
            <w:pPr>
              <w:jc w:val="center"/>
              <w:rPr>
                <w:color w:val="000000"/>
                <w:sz w:val="28"/>
                <w:szCs w:val="28"/>
              </w:rPr>
            </w:pPr>
            <w:r w:rsidRPr="00B03C87">
              <w:rPr>
                <w:color w:val="000000"/>
                <w:sz w:val="28"/>
                <w:szCs w:val="28"/>
              </w:rPr>
              <w:t>20</w:t>
            </w:r>
          </w:p>
        </w:tc>
      </w:tr>
      <w:tr w:rsidR="00812464" w:rsidRPr="00B03C87" w:rsidTr="00812464">
        <w:trPr>
          <w:trHeight w:val="3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12464" w:rsidRPr="00B03C87" w:rsidRDefault="00812464" w:rsidP="00A84200">
            <w:pPr>
              <w:jc w:val="center"/>
              <w:rPr>
                <w:color w:val="000000"/>
                <w:sz w:val="28"/>
                <w:szCs w:val="28"/>
              </w:rPr>
            </w:pPr>
            <w:r w:rsidRPr="00B03C87">
              <w:rPr>
                <w:color w:val="000000"/>
                <w:sz w:val="28"/>
                <w:szCs w:val="28"/>
              </w:rPr>
              <w:t>9</w:t>
            </w:r>
          </w:p>
        </w:tc>
        <w:tc>
          <w:tcPr>
            <w:tcW w:w="4442" w:type="dxa"/>
            <w:gridSpan w:val="3"/>
            <w:tcBorders>
              <w:top w:val="nil"/>
              <w:left w:val="nil"/>
              <w:bottom w:val="single" w:sz="4" w:space="0" w:color="auto"/>
              <w:right w:val="single" w:sz="4" w:space="0" w:color="auto"/>
            </w:tcBorders>
            <w:shd w:val="clear" w:color="auto" w:fill="auto"/>
            <w:noWrap/>
            <w:vAlign w:val="bottom"/>
            <w:hideMark/>
          </w:tcPr>
          <w:p w:rsidR="00812464" w:rsidRPr="00B03C87" w:rsidRDefault="00812464" w:rsidP="00A84200">
            <w:pPr>
              <w:rPr>
                <w:color w:val="000000"/>
                <w:sz w:val="28"/>
                <w:szCs w:val="28"/>
              </w:rPr>
            </w:pPr>
            <w:r w:rsidRPr="00B03C87">
              <w:rPr>
                <w:color w:val="000000"/>
                <w:sz w:val="28"/>
                <w:szCs w:val="28"/>
              </w:rPr>
              <w:t>Техник II категории</w:t>
            </w:r>
          </w:p>
        </w:tc>
        <w:tc>
          <w:tcPr>
            <w:tcW w:w="3969" w:type="dxa"/>
            <w:tcBorders>
              <w:top w:val="nil"/>
              <w:left w:val="nil"/>
              <w:bottom w:val="single" w:sz="4" w:space="0" w:color="auto"/>
              <w:right w:val="single" w:sz="4" w:space="0" w:color="auto"/>
            </w:tcBorders>
            <w:shd w:val="clear" w:color="auto" w:fill="auto"/>
            <w:noWrap/>
            <w:vAlign w:val="bottom"/>
            <w:hideMark/>
          </w:tcPr>
          <w:p w:rsidR="00812464" w:rsidRPr="00B03C87" w:rsidRDefault="00812464" w:rsidP="00A84200">
            <w:pPr>
              <w:jc w:val="center"/>
              <w:rPr>
                <w:color w:val="000000"/>
                <w:sz w:val="28"/>
                <w:szCs w:val="28"/>
              </w:rPr>
            </w:pPr>
            <w:r w:rsidRPr="00B03C87">
              <w:rPr>
                <w:color w:val="000000"/>
                <w:sz w:val="28"/>
                <w:szCs w:val="28"/>
              </w:rPr>
              <w:t>2</w:t>
            </w:r>
          </w:p>
        </w:tc>
      </w:tr>
      <w:tr w:rsidR="00812464" w:rsidRPr="00B03C87" w:rsidTr="00812464">
        <w:trPr>
          <w:trHeight w:val="3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12464" w:rsidRPr="00B03C87" w:rsidRDefault="00812464" w:rsidP="00A84200">
            <w:pPr>
              <w:jc w:val="center"/>
              <w:rPr>
                <w:color w:val="000000"/>
                <w:sz w:val="28"/>
                <w:szCs w:val="28"/>
              </w:rPr>
            </w:pPr>
            <w:r w:rsidRPr="00B03C87">
              <w:rPr>
                <w:color w:val="000000"/>
                <w:sz w:val="28"/>
                <w:szCs w:val="28"/>
              </w:rPr>
              <w:t>10</w:t>
            </w:r>
          </w:p>
        </w:tc>
        <w:tc>
          <w:tcPr>
            <w:tcW w:w="4442" w:type="dxa"/>
            <w:gridSpan w:val="3"/>
            <w:tcBorders>
              <w:top w:val="nil"/>
              <w:left w:val="nil"/>
              <w:bottom w:val="single" w:sz="4" w:space="0" w:color="auto"/>
              <w:right w:val="single" w:sz="4" w:space="0" w:color="auto"/>
            </w:tcBorders>
            <w:shd w:val="clear" w:color="auto" w:fill="auto"/>
            <w:vAlign w:val="bottom"/>
            <w:hideMark/>
          </w:tcPr>
          <w:p w:rsidR="00812464" w:rsidRPr="00B03C87" w:rsidRDefault="00812464" w:rsidP="00A84200">
            <w:pPr>
              <w:rPr>
                <w:sz w:val="28"/>
                <w:szCs w:val="28"/>
              </w:rPr>
            </w:pPr>
            <w:r w:rsidRPr="00B03C87">
              <w:rPr>
                <w:sz w:val="28"/>
                <w:szCs w:val="28"/>
              </w:rPr>
              <w:t>Старший администратор</w:t>
            </w:r>
          </w:p>
        </w:tc>
        <w:tc>
          <w:tcPr>
            <w:tcW w:w="3969" w:type="dxa"/>
            <w:tcBorders>
              <w:top w:val="nil"/>
              <w:left w:val="nil"/>
              <w:bottom w:val="single" w:sz="4" w:space="0" w:color="auto"/>
              <w:right w:val="single" w:sz="4" w:space="0" w:color="auto"/>
            </w:tcBorders>
            <w:shd w:val="clear" w:color="auto" w:fill="auto"/>
            <w:noWrap/>
            <w:vAlign w:val="bottom"/>
            <w:hideMark/>
          </w:tcPr>
          <w:p w:rsidR="00812464" w:rsidRPr="00B03C87" w:rsidRDefault="00812464" w:rsidP="00A84200">
            <w:pPr>
              <w:jc w:val="center"/>
              <w:rPr>
                <w:color w:val="000000"/>
                <w:sz w:val="28"/>
                <w:szCs w:val="28"/>
              </w:rPr>
            </w:pPr>
            <w:r w:rsidRPr="00B03C87">
              <w:rPr>
                <w:color w:val="000000"/>
                <w:sz w:val="28"/>
                <w:szCs w:val="28"/>
              </w:rPr>
              <w:t>2</w:t>
            </w:r>
          </w:p>
        </w:tc>
      </w:tr>
      <w:tr w:rsidR="00812464" w:rsidRPr="00B03C87" w:rsidTr="00812464">
        <w:trPr>
          <w:trHeight w:val="3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12464" w:rsidRPr="00B03C87" w:rsidRDefault="00812464" w:rsidP="00A84200">
            <w:pPr>
              <w:jc w:val="center"/>
              <w:rPr>
                <w:color w:val="000000"/>
                <w:sz w:val="28"/>
                <w:szCs w:val="28"/>
              </w:rPr>
            </w:pPr>
            <w:r w:rsidRPr="00B03C87">
              <w:rPr>
                <w:color w:val="000000"/>
                <w:sz w:val="28"/>
                <w:szCs w:val="28"/>
              </w:rPr>
              <w:t>11</w:t>
            </w:r>
          </w:p>
        </w:tc>
        <w:tc>
          <w:tcPr>
            <w:tcW w:w="4442" w:type="dxa"/>
            <w:gridSpan w:val="3"/>
            <w:tcBorders>
              <w:top w:val="nil"/>
              <w:left w:val="nil"/>
              <w:bottom w:val="single" w:sz="4" w:space="0" w:color="auto"/>
              <w:right w:val="single" w:sz="4" w:space="0" w:color="auto"/>
            </w:tcBorders>
            <w:shd w:val="clear" w:color="auto" w:fill="auto"/>
            <w:vAlign w:val="bottom"/>
            <w:hideMark/>
          </w:tcPr>
          <w:p w:rsidR="00812464" w:rsidRPr="00B03C87" w:rsidRDefault="00812464" w:rsidP="00A84200">
            <w:pPr>
              <w:rPr>
                <w:sz w:val="28"/>
                <w:szCs w:val="28"/>
              </w:rPr>
            </w:pPr>
            <w:r w:rsidRPr="00B03C87">
              <w:rPr>
                <w:sz w:val="28"/>
                <w:szCs w:val="28"/>
              </w:rPr>
              <w:t>Администратор</w:t>
            </w:r>
          </w:p>
        </w:tc>
        <w:tc>
          <w:tcPr>
            <w:tcW w:w="3969" w:type="dxa"/>
            <w:tcBorders>
              <w:top w:val="nil"/>
              <w:left w:val="nil"/>
              <w:bottom w:val="single" w:sz="4" w:space="0" w:color="auto"/>
              <w:right w:val="single" w:sz="4" w:space="0" w:color="auto"/>
            </w:tcBorders>
            <w:shd w:val="clear" w:color="auto" w:fill="auto"/>
            <w:noWrap/>
            <w:vAlign w:val="bottom"/>
            <w:hideMark/>
          </w:tcPr>
          <w:p w:rsidR="00812464" w:rsidRPr="00B03C87" w:rsidRDefault="00812464" w:rsidP="00A84200">
            <w:pPr>
              <w:jc w:val="center"/>
              <w:rPr>
                <w:color w:val="000000"/>
                <w:sz w:val="28"/>
                <w:szCs w:val="28"/>
              </w:rPr>
            </w:pPr>
            <w:r w:rsidRPr="00B03C87">
              <w:rPr>
                <w:color w:val="000000"/>
                <w:sz w:val="28"/>
                <w:szCs w:val="28"/>
              </w:rPr>
              <w:t>2</w:t>
            </w:r>
          </w:p>
        </w:tc>
      </w:tr>
      <w:tr w:rsidR="00812464" w:rsidRPr="00B03C87" w:rsidTr="00812464">
        <w:trPr>
          <w:trHeight w:val="3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12464" w:rsidRPr="00B03C87" w:rsidRDefault="00812464" w:rsidP="00A84200">
            <w:pPr>
              <w:jc w:val="center"/>
              <w:rPr>
                <w:color w:val="000000"/>
                <w:sz w:val="28"/>
                <w:szCs w:val="28"/>
              </w:rPr>
            </w:pPr>
            <w:r w:rsidRPr="00B03C87">
              <w:rPr>
                <w:color w:val="000000"/>
                <w:sz w:val="28"/>
                <w:szCs w:val="28"/>
              </w:rPr>
              <w:t>12</w:t>
            </w:r>
          </w:p>
        </w:tc>
        <w:tc>
          <w:tcPr>
            <w:tcW w:w="4442" w:type="dxa"/>
            <w:gridSpan w:val="3"/>
            <w:tcBorders>
              <w:top w:val="nil"/>
              <w:left w:val="nil"/>
              <w:bottom w:val="single" w:sz="4" w:space="0" w:color="auto"/>
              <w:right w:val="single" w:sz="4" w:space="0" w:color="auto"/>
            </w:tcBorders>
            <w:shd w:val="clear" w:color="auto" w:fill="auto"/>
            <w:vAlign w:val="bottom"/>
            <w:hideMark/>
          </w:tcPr>
          <w:p w:rsidR="00812464" w:rsidRPr="00B03C87" w:rsidRDefault="00812464" w:rsidP="00A84200">
            <w:pPr>
              <w:rPr>
                <w:sz w:val="28"/>
                <w:szCs w:val="28"/>
              </w:rPr>
            </w:pPr>
            <w:r w:rsidRPr="00B03C87">
              <w:rPr>
                <w:sz w:val="28"/>
                <w:szCs w:val="28"/>
              </w:rPr>
              <w:t>Дежурный по этажу</w:t>
            </w:r>
          </w:p>
        </w:tc>
        <w:tc>
          <w:tcPr>
            <w:tcW w:w="3969" w:type="dxa"/>
            <w:tcBorders>
              <w:top w:val="nil"/>
              <w:left w:val="nil"/>
              <w:bottom w:val="single" w:sz="4" w:space="0" w:color="auto"/>
              <w:right w:val="single" w:sz="4" w:space="0" w:color="auto"/>
            </w:tcBorders>
            <w:shd w:val="clear" w:color="auto" w:fill="auto"/>
            <w:noWrap/>
            <w:vAlign w:val="bottom"/>
            <w:hideMark/>
          </w:tcPr>
          <w:p w:rsidR="00812464" w:rsidRPr="00B03C87" w:rsidRDefault="00812464" w:rsidP="00A84200">
            <w:pPr>
              <w:jc w:val="center"/>
              <w:rPr>
                <w:color w:val="000000"/>
                <w:sz w:val="28"/>
                <w:szCs w:val="28"/>
              </w:rPr>
            </w:pPr>
            <w:r w:rsidRPr="00B03C87">
              <w:rPr>
                <w:color w:val="000000"/>
                <w:sz w:val="28"/>
                <w:szCs w:val="28"/>
              </w:rPr>
              <w:t>12</w:t>
            </w:r>
          </w:p>
        </w:tc>
      </w:tr>
      <w:tr w:rsidR="00812464" w:rsidRPr="00B03C87" w:rsidTr="00812464">
        <w:trPr>
          <w:trHeight w:val="438"/>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12464" w:rsidRPr="00B03C87" w:rsidRDefault="00812464" w:rsidP="00A84200">
            <w:pPr>
              <w:jc w:val="center"/>
              <w:rPr>
                <w:color w:val="000000"/>
                <w:sz w:val="28"/>
                <w:szCs w:val="28"/>
              </w:rPr>
            </w:pPr>
            <w:r w:rsidRPr="00B03C87">
              <w:rPr>
                <w:color w:val="000000"/>
                <w:sz w:val="28"/>
                <w:szCs w:val="28"/>
              </w:rPr>
              <w:t>13</w:t>
            </w:r>
          </w:p>
        </w:tc>
        <w:tc>
          <w:tcPr>
            <w:tcW w:w="4442" w:type="dxa"/>
            <w:gridSpan w:val="3"/>
            <w:tcBorders>
              <w:top w:val="nil"/>
              <w:left w:val="nil"/>
              <w:bottom w:val="single" w:sz="4" w:space="0" w:color="auto"/>
              <w:right w:val="single" w:sz="4" w:space="0" w:color="auto"/>
            </w:tcBorders>
            <w:shd w:val="clear" w:color="auto" w:fill="auto"/>
            <w:vAlign w:val="bottom"/>
            <w:hideMark/>
          </w:tcPr>
          <w:p w:rsidR="00812464" w:rsidRPr="00B03C87" w:rsidRDefault="00812464" w:rsidP="00A84200">
            <w:pPr>
              <w:rPr>
                <w:sz w:val="28"/>
                <w:szCs w:val="28"/>
              </w:rPr>
            </w:pPr>
            <w:r w:rsidRPr="00B03C87">
              <w:rPr>
                <w:sz w:val="28"/>
                <w:szCs w:val="28"/>
              </w:rPr>
              <w:t>Инспектор (пропускного бюро)</w:t>
            </w:r>
          </w:p>
        </w:tc>
        <w:tc>
          <w:tcPr>
            <w:tcW w:w="3969" w:type="dxa"/>
            <w:tcBorders>
              <w:top w:val="nil"/>
              <w:left w:val="nil"/>
              <w:bottom w:val="single" w:sz="4" w:space="0" w:color="auto"/>
              <w:right w:val="single" w:sz="4" w:space="0" w:color="auto"/>
            </w:tcBorders>
            <w:shd w:val="clear" w:color="auto" w:fill="auto"/>
            <w:noWrap/>
            <w:vAlign w:val="bottom"/>
            <w:hideMark/>
          </w:tcPr>
          <w:p w:rsidR="00812464" w:rsidRPr="00B03C87" w:rsidRDefault="00812464" w:rsidP="00A84200">
            <w:pPr>
              <w:jc w:val="center"/>
              <w:rPr>
                <w:color w:val="000000"/>
                <w:sz w:val="28"/>
                <w:szCs w:val="28"/>
              </w:rPr>
            </w:pPr>
            <w:r w:rsidRPr="00B03C87">
              <w:rPr>
                <w:color w:val="000000"/>
                <w:sz w:val="28"/>
                <w:szCs w:val="28"/>
              </w:rPr>
              <w:t>19</w:t>
            </w:r>
          </w:p>
        </w:tc>
      </w:tr>
      <w:tr w:rsidR="00812464" w:rsidRPr="00C92E94" w:rsidTr="0080133B">
        <w:trPr>
          <w:trHeight w:val="438"/>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12464" w:rsidRPr="00C92E94" w:rsidRDefault="00812464" w:rsidP="00A84200">
            <w:pPr>
              <w:jc w:val="center"/>
              <w:rPr>
                <w:color w:val="000000"/>
                <w:sz w:val="28"/>
                <w:szCs w:val="28"/>
              </w:rPr>
            </w:pPr>
            <w:r w:rsidRPr="00C92E94">
              <w:rPr>
                <w:color w:val="000000"/>
                <w:sz w:val="28"/>
                <w:szCs w:val="28"/>
              </w:rPr>
              <w:t>14</w:t>
            </w:r>
          </w:p>
        </w:tc>
        <w:tc>
          <w:tcPr>
            <w:tcW w:w="4442" w:type="dxa"/>
            <w:gridSpan w:val="3"/>
            <w:tcBorders>
              <w:top w:val="nil"/>
              <w:left w:val="nil"/>
              <w:bottom w:val="single" w:sz="4" w:space="0" w:color="auto"/>
              <w:right w:val="single" w:sz="4" w:space="0" w:color="auto"/>
            </w:tcBorders>
            <w:shd w:val="clear" w:color="auto" w:fill="auto"/>
            <w:vAlign w:val="bottom"/>
            <w:hideMark/>
          </w:tcPr>
          <w:p w:rsidR="00812464" w:rsidRPr="00C92E94" w:rsidRDefault="00812464" w:rsidP="00A84200">
            <w:pPr>
              <w:rPr>
                <w:sz w:val="28"/>
                <w:szCs w:val="28"/>
              </w:rPr>
            </w:pPr>
            <w:r w:rsidRPr="00C92E94">
              <w:rPr>
                <w:sz w:val="28"/>
                <w:szCs w:val="28"/>
              </w:rPr>
              <w:t>Бригадир (освобожденный) предприятий железнодорожного транспорта и метрополитена</w:t>
            </w:r>
          </w:p>
        </w:tc>
        <w:tc>
          <w:tcPr>
            <w:tcW w:w="3969" w:type="dxa"/>
            <w:tcBorders>
              <w:top w:val="nil"/>
              <w:left w:val="nil"/>
              <w:bottom w:val="single" w:sz="4" w:space="0" w:color="auto"/>
              <w:right w:val="single" w:sz="4" w:space="0" w:color="auto"/>
            </w:tcBorders>
            <w:shd w:val="clear" w:color="auto" w:fill="auto"/>
            <w:noWrap/>
            <w:vAlign w:val="bottom"/>
            <w:hideMark/>
          </w:tcPr>
          <w:p w:rsidR="00812464" w:rsidRPr="00C92E94" w:rsidRDefault="00812464" w:rsidP="00A84200">
            <w:pPr>
              <w:jc w:val="center"/>
              <w:rPr>
                <w:color w:val="000000"/>
                <w:sz w:val="28"/>
                <w:szCs w:val="28"/>
              </w:rPr>
            </w:pPr>
            <w:r w:rsidRPr="00C92E94">
              <w:rPr>
                <w:color w:val="000000"/>
                <w:sz w:val="28"/>
                <w:szCs w:val="28"/>
              </w:rPr>
              <w:t>28</w:t>
            </w:r>
          </w:p>
        </w:tc>
      </w:tr>
      <w:tr w:rsidR="0080133B" w:rsidRPr="00C92E94" w:rsidTr="0080133B">
        <w:trPr>
          <w:trHeight w:val="921"/>
        </w:trPr>
        <w:tc>
          <w:tcPr>
            <w:tcW w:w="966" w:type="dxa"/>
            <w:gridSpan w:val="2"/>
            <w:tcBorders>
              <w:top w:val="single" w:sz="4" w:space="0" w:color="auto"/>
              <w:left w:val="single" w:sz="8" w:space="0" w:color="auto"/>
              <w:bottom w:val="single" w:sz="8" w:space="0" w:color="auto"/>
              <w:right w:val="single" w:sz="8" w:space="0" w:color="auto"/>
            </w:tcBorders>
            <w:shd w:val="clear" w:color="auto" w:fill="auto"/>
            <w:noWrap/>
            <w:vAlign w:val="center"/>
          </w:tcPr>
          <w:p w:rsidR="0080133B" w:rsidRPr="00C92E94" w:rsidRDefault="0080133B" w:rsidP="0080133B">
            <w:pPr>
              <w:jc w:val="center"/>
              <w:rPr>
                <w:color w:val="000000"/>
                <w:sz w:val="28"/>
                <w:szCs w:val="28"/>
              </w:rPr>
            </w:pPr>
            <w:r w:rsidRPr="00C92E94">
              <w:rPr>
                <w:color w:val="000000"/>
                <w:sz w:val="28"/>
                <w:szCs w:val="28"/>
              </w:rPr>
              <w:t>15</w:t>
            </w:r>
          </w:p>
        </w:tc>
        <w:tc>
          <w:tcPr>
            <w:tcW w:w="4416" w:type="dxa"/>
            <w:gridSpan w:val="2"/>
            <w:tcBorders>
              <w:top w:val="single" w:sz="4" w:space="0" w:color="auto"/>
              <w:left w:val="nil"/>
              <w:bottom w:val="single" w:sz="8" w:space="0" w:color="auto"/>
              <w:right w:val="single" w:sz="8" w:space="0" w:color="auto"/>
            </w:tcBorders>
            <w:shd w:val="clear" w:color="auto" w:fill="auto"/>
            <w:vAlign w:val="center"/>
          </w:tcPr>
          <w:p w:rsidR="0080133B" w:rsidRPr="00C92E94" w:rsidRDefault="0080133B" w:rsidP="0080133B">
            <w:pPr>
              <w:rPr>
                <w:color w:val="000000"/>
                <w:sz w:val="28"/>
                <w:szCs w:val="28"/>
              </w:rPr>
            </w:pPr>
            <w:r w:rsidRPr="00C92E94">
              <w:rPr>
                <w:color w:val="000000"/>
                <w:sz w:val="28"/>
                <w:szCs w:val="28"/>
              </w:rPr>
              <w:t>Электромонтер по ремонту и обслуживанию электрооборудования</w:t>
            </w:r>
          </w:p>
        </w:tc>
        <w:tc>
          <w:tcPr>
            <w:tcW w:w="3969" w:type="dxa"/>
            <w:tcBorders>
              <w:top w:val="single" w:sz="4" w:space="0" w:color="auto"/>
              <w:left w:val="nil"/>
              <w:bottom w:val="single" w:sz="8" w:space="0" w:color="auto"/>
              <w:right w:val="single" w:sz="8" w:space="0" w:color="auto"/>
            </w:tcBorders>
            <w:shd w:val="clear" w:color="auto" w:fill="auto"/>
            <w:noWrap/>
            <w:vAlign w:val="center"/>
          </w:tcPr>
          <w:p w:rsidR="0080133B" w:rsidRPr="00C92E94" w:rsidRDefault="0080133B" w:rsidP="0080133B">
            <w:pPr>
              <w:jc w:val="center"/>
              <w:rPr>
                <w:color w:val="000000"/>
                <w:sz w:val="28"/>
                <w:szCs w:val="28"/>
              </w:rPr>
            </w:pPr>
            <w:r w:rsidRPr="00C92E94">
              <w:rPr>
                <w:color w:val="000000"/>
                <w:sz w:val="28"/>
                <w:szCs w:val="28"/>
              </w:rPr>
              <w:t>28</w:t>
            </w:r>
          </w:p>
        </w:tc>
      </w:tr>
      <w:tr w:rsidR="00812464" w:rsidRPr="00C92E94" w:rsidTr="00812464">
        <w:trPr>
          <w:trHeight w:val="352"/>
        </w:trPr>
        <w:tc>
          <w:tcPr>
            <w:tcW w:w="966" w:type="dxa"/>
            <w:gridSpan w:val="2"/>
            <w:tcBorders>
              <w:top w:val="nil"/>
              <w:left w:val="single" w:sz="8" w:space="0" w:color="auto"/>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16</w:t>
            </w:r>
          </w:p>
        </w:tc>
        <w:tc>
          <w:tcPr>
            <w:tcW w:w="4416" w:type="dxa"/>
            <w:gridSpan w:val="2"/>
            <w:tcBorders>
              <w:top w:val="nil"/>
              <w:left w:val="nil"/>
              <w:bottom w:val="single" w:sz="8" w:space="0" w:color="auto"/>
              <w:right w:val="single" w:sz="8" w:space="0" w:color="auto"/>
            </w:tcBorders>
            <w:shd w:val="clear" w:color="auto" w:fill="auto"/>
            <w:vAlign w:val="center"/>
            <w:hideMark/>
          </w:tcPr>
          <w:p w:rsidR="00812464" w:rsidRPr="00C92E94" w:rsidRDefault="00812464" w:rsidP="00A84200">
            <w:pPr>
              <w:rPr>
                <w:color w:val="000000"/>
                <w:sz w:val="28"/>
                <w:szCs w:val="28"/>
              </w:rPr>
            </w:pPr>
            <w:r w:rsidRPr="00C92E94">
              <w:rPr>
                <w:color w:val="000000"/>
                <w:sz w:val="28"/>
                <w:szCs w:val="28"/>
              </w:rPr>
              <w:t>Столяр</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21</w:t>
            </w:r>
          </w:p>
        </w:tc>
      </w:tr>
      <w:tr w:rsidR="00812464" w:rsidRPr="00C92E94" w:rsidTr="00812464">
        <w:trPr>
          <w:trHeight w:val="287"/>
        </w:trPr>
        <w:tc>
          <w:tcPr>
            <w:tcW w:w="966" w:type="dxa"/>
            <w:gridSpan w:val="2"/>
            <w:tcBorders>
              <w:top w:val="nil"/>
              <w:left w:val="single" w:sz="8" w:space="0" w:color="auto"/>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17</w:t>
            </w:r>
          </w:p>
        </w:tc>
        <w:tc>
          <w:tcPr>
            <w:tcW w:w="4416" w:type="dxa"/>
            <w:gridSpan w:val="2"/>
            <w:tcBorders>
              <w:top w:val="nil"/>
              <w:left w:val="nil"/>
              <w:bottom w:val="single" w:sz="8" w:space="0" w:color="auto"/>
              <w:right w:val="single" w:sz="8" w:space="0" w:color="auto"/>
            </w:tcBorders>
            <w:shd w:val="clear" w:color="auto" w:fill="auto"/>
            <w:vAlign w:val="center"/>
            <w:hideMark/>
          </w:tcPr>
          <w:p w:rsidR="00812464" w:rsidRPr="00C92E94" w:rsidRDefault="00812464" w:rsidP="00A84200">
            <w:pPr>
              <w:rPr>
                <w:color w:val="000000"/>
                <w:sz w:val="28"/>
                <w:szCs w:val="28"/>
              </w:rPr>
            </w:pPr>
            <w:r w:rsidRPr="00C92E94">
              <w:rPr>
                <w:color w:val="000000"/>
                <w:sz w:val="28"/>
                <w:szCs w:val="28"/>
              </w:rPr>
              <w:t>Слесарь-сантехник</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23</w:t>
            </w:r>
          </w:p>
        </w:tc>
      </w:tr>
      <w:tr w:rsidR="00812464" w:rsidRPr="00C92E94" w:rsidTr="00735666">
        <w:trPr>
          <w:trHeight w:val="323"/>
        </w:trPr>
        <w:tc>
          <w:tcPr>
            <w:tcW w:w="966" w:type="dxa"/>
            <w:gridSpan w:val="2"/>
            <w:tcBorders>
              <w:top w:val="nil"/>
              <w:left w:val="single" w:sz="8" w:space="0" w:color="auto"/>
              <w:bottom w:val="single" w:sz="4"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18</w:t>
            </w:r>
          </w:p>
        </w:tc>
        <w:tc>
          <w:tcPr>
            <w:tcW w:w="4416" w:type="dxa"/>
            <w:gridSpan w:val="2"/>
            <w:tcBorders>
              <w:top w:val="nil"/>
              <w:left w:val="nil"/>
              <w:bottom w:val="single" w:sz="4" w:space="0" w:color="auto"/>
              <w:right w:val="single" w:sz="8" w:space="0" w:color="auto"/>
            </w:tcBorders>
            <w:shd w:val="clear" w:color="auto" w:fill="auto"/>
            <w:vAlign w:val="center"/>
            <w:hideMark/>
          </w:tcPr>
          <w:p w:rsidR="00812464" w:rsidRPr="00C92E94" w:rsidRDefault="00812464" w:rsidP="00A84200">
            <w:pPr>
              <w:rPr>
                <w:color w:val="000000"/>
                <w:sz w:val="28"/>
                <w:szCs w:val="28"/>
              </w:rPr>
            </w:pPr>
            <w:r w:rsidRPr="00C92E94">
              <w:rPr>
                <w:color w:val="000000"/>
                <w:sz w:val="28"/>
                <w:szCs w:val="28"/>
              </w:rPr>
              <w:t>Слесарь-ремонтник</w:t>
            </w:r>
          </w:p>
        </w:tc>
        <w:tc>
          <w:tcPr>
            <w:tcW w:w="3969" w:type="dxa"/>
            <w:tcBorders>
              <w:top w:val="nil"/>
              <w:left w:val="nil"/>
              <w:bottom w:val="single" w:sz="4"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1</w:t>
            </w:r>
          </w:p>
        </w:tc>
      </w:tr>
      <w:tr w:rsidR="00735666" w:rsidRPr="00C92E94" w:rsidTr="00735666">
        <w:trPr>
          <w:trHeight w:val="655"/>
        </w:trPr>
        <w:tc>
          <w:tcPr>
            <w:tcW w:w="9351" w:type="dxa"/>
            <w:gridSpan w:val="5"/>
            <w:tcBorders>
              <w:bottom w:val="single" w:sz="4" w:space="0" w:color="auto"/>
            </w:tcBorders>
            <w:shd w:val="clear" w:color="auto" w:fill="auto"/>
            <w:noWrap/>
            <w:vAlign w:val="center"/>
          </w:tcPr>
          <w:p w:rsidR="00735666" w:rsidRPr="00C92E94" w:rsidRDefault="00735666" w:rsidP="00735666">
            <w:pPr>
              <w:rPr>
                <w:color w:val="000000"/>
                <w:sz w:val="28"/>
                <w:szCs w:val="28"/>
              </w:rPr>
            </w:pPr>
            <w:r>
              <w:rPr>
                <w:color w:val="000000"/>
                <w:sz w:val="28"/>
                <w:szCs w:val="28"/>
              </w:rPr>
              <w:lastRenderedPageBreak/>
              <w:t>Продолжение таблицы 2</w:t>
            </w:r>
          </w:p>
        </w:tc>
      </w:tr>
      <w:tr w:rsidR="00812464" w:rsidRPr="00C92E94" w:rsidTr="00735666">
        <w:trPr>
          <w:trHeight w:val="655"/>
        </w:trPr>
        <w:tc>
          <w:tcPr>
            <w:tcW w:w="966"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19</w:t>
            </w:r>
          </w:p>
        </w:tc>
        <w:tc>
          <w:tcPr>
            <w:tcW w:w="4416" w:type="dxa"/>
            <w:gridSpan w:val="2"/>
            <w:tcBorders>
              <w:top w:val="single" w:sz="4" w:space="0" w:color="auto"/>
              <w:left w:val="nil"/>
              <w:bottom w:val="single" w:sz="8" w:space="0" w:color="auto"/>
              <w:right w:val="single" w:sz="8" w:space="0" w:color="auto"/>
            </w:tcBorders>
            <w:shd w:val="clear" w:color="auto" w:fill="auto"/>
            <w:vAlign w:val="center"/>
            <w:hideMark/>
          </w:tcPr>
          <w:p w:rsidR="00812464" w:rsidRPr="00C92E94" w:rsidRDefault="00812464" w:rsidP="00A84200">
            <w:pPr>
              <w:rPr>
                <w:color w:val="000000"/>
                <w:sz w:val="28"/>
                <w:szCs w:val="28"/>
              </w:rPr>
            </w:pPr>
            <w:r w:rsidRPr="00C92E94">
              <w:rPr>
                <w:color w:val="000000"/>
                <w:sz w:val="28"/>
                <w:szCs w:val="28"/>
              </w:rPr>
              <w:t>Рабочий по комплексному обслуживанию и ремонту зданий</w:t>
            </w:r>
          </w:p>
        </w:tc>
        <w:tc>
          <w:tcPr>
            <w:tcW w:w="3969" w:type="dxa"/>
            <w:tcBorders>
              <w:top w:val="single" w:sz="4" w:space="0" w:color="auto"/>
              <w:left w:val="nil"/>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6</w:t>
            </w:r>
          </w:p>
        </w:tc>
      </w:tr>
      <w:tr w:rsidR="00812464" w:rsidRPr="00C92E94" w:rsidTr="00812464">
        <w:trPr>
          <w:trHeight w:val="457"/>
        </w:trPr>
        <w:tc>
          <w:tcPr>
            <w:tcW w:w="966" w:type="dxa"/>
            <w:gridSpan w:val="2"/>
            <w:tcBorders>
              <w:top w:val="nil"/>
              <w:left w:val="single" w:sz="8" w:space="0" w:color="auto"/>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20</w:t>
            </w:r>
          </w:p>
        </w:tc>
        <w:tc>
          <w:tcPr>
            <w:tcW w:w="4416" w:type="dxa"/>
            <w:gridSpan w:val="2"/>
            <w:tcBorders>
              <w:top w:val="nil"/>
              <w:left w:val="nil"/>
              <w:bottom w:val="single" w:sz="8" w:space="0" w:color="auto"/>
              <w:right w:val="single" w:sz="8" w:space="0" w:color="auto"/>
            </w:tcBorders>
            <w:shd w:val="clear" w:color="auto" w:fill="auto"/>
            <w:vAlign w:val="center"/>
            <w:hideMark/>
          </w:tcPr>
          <w:p w:rsidR="00812464" w:rsidRPr="00C92E94" w:rsidRDefault="00812464" w:rsidP="00A84200">
            <w:pPr>
              <w:rPr>
                <w:color w:val="000000"/>
                <w:sz w:val="28"/>
                <w:szCs w:val="28"/>
              </w:rPr>
            </w:pPr>
            <w:r w:rsidRPr="00C92E94">
              <w:rPr>
                <w:color w:val="000000"/>
                <w:sz w:val="28"/>
                <w:szCs w:val="28"/>
              </w:rPr>
              <w:t>Транспортировщик</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17</w:t>
            </w:r>
          </w:p>
        </w:tc>
      </w:tr>
      <w:tr w:rsidR="00812464" w:rsidRPr="00C92E94" w:rsidTr="00812464">
        <w:trPr>
          <w:trHeight w:val="501"/>
        </w:trPr>
        <w:tc>
          <w:tcPr>
            <w:tcW w:w="966" w:type="dxa"/>
            <w:gridSpan w:val="2"/>
            <w:tcBorders>
              <w:top w:val="nil"/>
              <w:left w:val="single" w:sz="8" w:space="0" w:color="auto"/>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21</w:t>
            </w:r>
          </w:p>
        </w:tc>
        <w:tc>
          <w:tcPr>
            <w:tcW w:w="4416" w:type="dxa"/>
            <w:gridSpan w:val="2"/>
            <w:tcBorders>
              <w:top w:val="nil"/>
              <w:left w:val="nil"/>
              <w:bottom w:val="single" w:sz="8" w:space="0" w:color="auto"/>
              <w:right w:val="single" w:sz="8" w:space="0" w:color="auto"/>
            </w:tcBorders>
            <w:shd w:val="clear" w:color="auto" w:fill="auto"/>
            <w:vAlign w:val="center"/>
            <w:hideMark/>
          </w:tcPr>
          <w:p w:rsidR="00812464" w:rsidRPr="00C92E94" w:rsidRDefault="00812464" w:rsidP="00A84200">
            <w:pPr>
              <w:rPr>
                <w:color w:val="000000"/>
                <w:sz w:val="28"/>
                <w:szCs w:val="28"/>
              </w:rPr>
            </w:pPr>
            <w:r w:rsidRPr="00C92E94">
              <w:rPr>
                <w:color w:val="000000"/>
                <w:sz w:val="28"/>
                <w:szCs w:val="28"/>
              </w:rPr>
              <w:t>Гардеробщик</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7</w:t>
            </w:r>
          </w:p>
        </w:tc>
      </w:tr>
      <w:tr w:rsidR="00812464" w:rsidRPr="00C92E94" w:rsidTr="00812464">
        <w:trPr>
          <w:trHeight w:val="507"/>
        </w:trPr>
        <w:tc>
          <w:tcPr>
            <w:tcW w:w="966" w:type="dxa"/>
            <w:gridSpan w:val="2"/>
            <w:tcBorders>
              <w:top w:val="nil"/>
              <w:left w:val="single" w:sz="8" w:space="0" w:color="auto"/>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22</w:t>
            </w:r>
          </w:p>
        </w:tc>
        <w:tc>
          <w:tcPr>
            <w:tcW w:w="4416" w:type="dxa"/>
            <w:gridSpan w:val="2"/>
            <w:tcBorders>
              <w:top w:val="nil"/>
              <w:left w:val="nil"/>
              <w:bottom w:val="single" w:sz="8" w:space="0" w:color="auto"/>
              <w:right w:val="single" w:sz="8" w:space="0" w:color="auto"/>
            </w:tcBorders>
            <w:shd w:val="clear" w:color="auto" w:fill="auto"/>
            <w:vAlign w:val="center"/>
            <w:hideMark/>
          </w:tcPr>
          <w:p w:rsidR="00812464" w:rsidRPr="00C92E94" w:rsidRDefault="00812464" w:rsidP="00A84200">
            <w:pPr>
              <w:rPr>
                <w:color w:val="000000"/>
                <w:sz w:val="28"/>
                <w:szCs w:val="28"/>
              </w:rPr>
            </w:pPr>
            <w:r w:rsidRPr="00C92E94">
              <w:rPr>
                <w:color w:val="000000"/>
                <w:sz w:val="28"/>
                <w:szCs w:val="28"/>
              </w:rPr>
              <w:t>Начальник отдела</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6</w:t>
            </w:r>
          </w:p>
        </w:tc>
      </w:tr>
      <w:tr w:rsidR="00812464" w:rsidRPr="00C92E94" w:rsidTr="00812464">
        <w:trPr>
          <w:trHeight w:val="337"/>
        </w:trPr>
        <w:tc>
          <w:tcPr>
            <w:tcW w:w="966" w:type="dxa"/>
            <w:gridSpan w:val="2"/>
            <w:tcBorders>
              <w:top w:val="nil"/>
              <w:left w:val="single" w:sz="8" w:space="0" w:color="auto"/>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23</w:t>
            </w:r>
          </w:p>
        </w:tc>
        <w:tc>
          <w:tcPr>
            <w:tcW w:w="4416" w:type="dxa"/>
            <w:gridSpan w:val="2"/>
            <w:tcBorders>
              <w:top w:val="nil"/>
              <w:left w:val="nil"/>
              <w:bottom w:val="single" w:sz="8" w:space="0" w:color="auto"/>
              <w:right w:val="single" w:sz="8" w:space="0" w:color="auto"/>
            </w:tcBorders>
            <w:shd w:val="clear" w:color="auto" w:fill="auto"/>
            <w:vAlign w:val="center"/>
            <w:hideMark/>
          </w:tcPr>
          <w:p w:rsidR="00812464" w:rsidRPr="00C92E94" w:rsidRDefault="00812464" w:rsidP="00A84200">
            <w:pPr>
              <w:rPr>
                <w:color w:val="000000"/>
                <w:sz w:val="28"/>
                <w:szCs w:val="28"/>
              </w:rPr>
            </w:pPr>
            <w:r w:rsidRPr="00C92E94">
              <w:rPr>
                <w:color w:val="000000"/>
                <w:sz w:val="28"/>
                <w:szCs w:val="28"/>
              </w:rPr>
              <w:t>Заместитель начальника отдела</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5</w:t>
            </w:r>
          </w:p>
        </w:tc>
      </w:tr>
      <w:tr w:rsidR="00812464" w:rsidRPr="00C92E94" w:rsidTr="00812464">
        <w:trPr>
          <w:trHeight w:val="433"/>
        </w:trPr>
        <w:tc>
          <w:tcPr>
            <w:tcW w:w="966" w:type="dxa"/>
            <w:gridSpan w:val="2"/>
            <w:tcBorders>
              <w:top w:val="nil"/>
              <w:left w:val="single" w:sz="8" w:space="0" w:color="auto"/>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24</w:t>
            </w:r>
          </w:p>
        </w:tc>
        <w:tc>
          <w:tcPr>
            <w:tcW w:w="4416" w:type="dxa"/>
            <w:gridSpan w:val="2"/>
            <w:tcBorders>
              <w:top w:val="nil"/>
              <w:left w:val="nil"/>
              <w:bottom w:val="single" w:sz="8" w:space="0" w:color="auto"/>
              <w:right w:val="single" w:sz="8" w:space="0" w:color="auto"/>
            </w:tcBorders>
            <w:shd w:val="clear" w:color="auto" w:fill="auto"/>
            <w:vAlign w:val="center"/>
            <w:hideMark/>
          </w:tcPr>
          <w:p w:rsidR="00812464" w:rsidRPr="00C92E94" w:rsidRDefault="00812464" w:rsidP="00A84200">
            <w:pPr>
              <w:rPr>
                <w:color w:val="000000"/>
                <w:sz w:val="28"/>
                <w:szCs w:val="28"/>
              </w:rPr>
            </w:pPr>
            <w:r w:rsidRPr="00C92E94">
              <w:rPr>
                <w:color w:val="000000"/>
                <w:sz w:val="28"/>
                <w:szCs w:val="28"/>
              </w:rPr>
              <w:t>Начальник участка производства</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10</w:t>
            </w:r>
          </w:p>
        </w:tc>
      </w:tr>
      <w:tr w:rsidR="00812464" w:rsidRPr="00C92E94" w:rsidTr="00812464">
        <w:trPr>
          <w:trHeight w:val="332"/>
        </w:trPr>
        <w:tc>
          <w:tcPr>
            <w:tcW w:w="966" w:type="dxa"/>
            <w:gridSpan w:val="2"/>
            <w:tcBorders>
              <w:top w:val="nil"/>
              <w:left w:val="single" w:sz="8" w:space="0" w:color="auto"/>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25</w:t>
            </w:r>
          </w:p>
        </w:tc>
        <w:tc>
          <w:tcPr>
            <w:tcW w:w="4416" w:type="dxa"/>
            <w:gridSpan w:val="2"/>
            <w:tcBorders>
              <w:top w:val="nil"/>
              <w:left w:val="nil"/>
              <w:bottom w:val="single" w:sz="8" w:space="0" w:color="auto"/>
              <w:right w:val="single" w:sz="8" w:space="0" w:color="auto"/>
            </w:tcBorders>
            <w:shd w:val="clear" w:color="auto" w:fill="auto"/>
            <w:vAlign w:val="center"/>
            <w:hideMark/>
          </w:tcPr>
          <w:p w:rsidR="00812464" w:rsidRPr="00C92E94" w:rsidRDefault="00812464" w:rsidP="00A84200">
            <w:pPr>
              <w:rPr>
                <w:color w:val="000000"/>
                <w:sz w:val="28"/>
                <w:szCs w:val="28"/>
              </w:rPr>
            </w:pPr>
            <w:r w:rsidRPr="00C92E94">
              <w:rPr>
                <w:color w:val="000000"/>
                <w:sz w:val="28"/>
                <w:szCs w:val="28"/>
              </w:rPr>
              <w:t>Старший инспектор</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1</w:t>
            </w:r>
          </w:p>
        </w:tc>
      </w:tr>
      <w:tr w:rsidR="00812464" w:rsidRPr="00C92E94" w:rsidTr="00812464">
        <w:trPr>
          <w:trHeight w:val="921"/>
        </w:trPr>
        <w:tc>
          <w:tcPr>
            <w:tcW w:w="966"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26</w:t>
            </w:r>
          </w:p>
        </w:tc>
        <w:tc>
          <w:tcPr>
            <w:tcW w:w="4416" w:type="dxa"/>
            <w:gridSpan w:val="2"/>
            <w:tcBorders>
              <w:top w:val="single" w:sz="8" w:space="0" w:color="auto"/>
              <w:left w:val="nil"/>
              <w:bottom w:val="single" w:sz="4" w:space="0" w:color="auto"/>
              <w:right w:val="single" w:sz="8" w:space="0" w:color="auto"/>
            </w:tcBorders>
            <w:shd w:val="clear" w:color="auto" w:fill="auto"/>
            <w:vAlign w:val="center"/>
            <w:hideMark/>
          </w:tcPr>
          <w:p w:rsidR="00812464" w:rsidRPr="00C92E94" w:rsidRDefault="00812464" w:rsidP="00A84200">
            <w:pPr>
              <w:rPr>
                <w:color w:val="000000"/>
                <w:sz w:val="28"/>
                <w:szCs w:val="28"/>
              </w:rPr>
            </w:pPr>
            <w:r w:rsidRPr="00C92E94">
              <w:rPr>
                <w:color w:val="000000"/>
                <w:sz w:val="28"/>
                <w:szCs w:val="28"/>
              </w:rPr>
              <w:t>Рабочий по комплексному обслуживанию и ремонту зданий</w:t>
            </w:r>
          </w:p>
        </w:tc>
        <w:tc>
          <w:tcPr>
            <w:tcW w:w="3969" w:type="dxa"/>
            <w:tcBorders>
              <w:top w:val="single" w:sz="8" w:space="0" w:color="auto"/>
              <w:left w:val="nil"/>
              <w:bottom w:val="single" w:sz="4"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5</w:t>
            </w:r>
          </w:p>
        </w:tc>
      </w:tr>
      <w:tr w:rsidR="00812464" w:rsidRPr="00C92E94" w:rsidTr="00812464">
        <w:trPr>
          <w:trHeight w:val="582"/>
        </w:trPr>
        <w:tc>
          <w:tcPr>
            <w:tcW w:w="966"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812464" w:rsidRPr="00C92E94" w:rsidRDefault="00812464" w:rsidP="00A84200">
            <w:pPr>
              <w:jc w:val="center"/>
              <w:rPr>
                <w:color w:val="000000"/>
                <w:sz w:val="28"/>
                <w:szCs w:val="28"/>
              </w:rPr>
            </w:pPr>
            <w:r>
              <w:rPr>
                <w:color w:val="000000"/>
                <w:sz w:val="28"/>
                <w:szCs w:val="28"/>
              </w:rPr>
              <w:t>27</w:t>
            </w:r>
          </w:p>
        </w:tc>
        <w:tc>
          <w:tcPr>
            <w:tcW w:w="4416" w:type="dxa"/>
            <w:gridSpan w:val="2"/>
            <w:tcBorders>
              <w:top w:val="single" w:sz="4" w:space="0" w:color="auto"/>
              <w:left w:val="single" w:sz="4" w:space="0" w:color="auto"/>
              <w:bottom w:val="single" w:sz="8" w:space="0" w:color="auto"/>
              <w:right w:val="single" w:sz="8" w:space="0" w:color="auto"/>
            </w:tcBorders>
            <w:shd w:val="clear" w:color="auto" w:fill="auto"/>
            <w:vAlign w:val="center"/>
          </w:tcPr>
          <w:p w:rsidR="00812464" w:rsidRDefault="00812464" w:rsidP="00812464">
            <w:pPr>
              <w:rPr>
                <w:color w:val="000000"/>
                <w:sz w:val="28"/>
                <w:szCs w:val="28"/>
              </w:rPr>
            </w:pPr>
            <w:r w:rsidRPr="00C92E94">
              <w:rPr>
                <w:color w:val="000000"/>
                <w:sz w:val="28"/>
                <w:szCs w:val="28"/>
              </w:rPr>
              <w:t>Оператор копировальных и множительных машин</w:t>
            </w:r>
          </w:p>
        </w:tc>
        <w:tc>
          <w:tcPr>
            <w:tcW w:w="3969" w:type="dxa"/>
            <w:tcBorders>
              <w:top w:val="single" w:sz="4" w:space="0" w:color="auto"/>
              <w:left w:val="nil"/>
              <w:bottom w:val="single" w:sz="8" w:space="0" w:color="auto"/>
              <w:right w:val="single" w:sz="8" w:space="0" w:color="auto"/>
            </w:tcBorders>
            <w:shd w:val="clear" w:color="auto" w:fill="auto"/>
            <w:noWrap/>
            <w:vAlign w:val="center"/>
          </w:tcPr>
          <w:p w:rsidR="00812464" w:rsidRPr="00C92E94" w:rsidRDefault="00812464" w:rsidP="00A84200">
            <w:pPr>
              <w:jc w:val="center"/>
              <w:rPr>
                <w:color w:val="000000"/>
                <w:sz w:val="28"/>
                <w:szCs w:val="28"/>
              </w:rPr>
            </w:pPr>
            <w:r>
              <w:rPr>
                <w:color w:val="000000"/>
                <w:sz w:val="28"/>
                <w:szCs w:val="28"/>
              </w:rPr>
              <w:t>9</w:t>
            </w:r>
          </w:p>
        </w:tc>
      </w:tr>
      <w:tr w:rsidR="00812464" w:rsidRPr="00C92E94" w:rsidTr="00812464">
        <w:trPr>
          <w:trHeight w:val="921"/>
        </w:trPr>
        <w:tc>
          <w:tcPr>
            <w:tcW w:w="966" w:type="dxa"/>
            <w:gridSpan w:val="2"/>
            <w:tcBorders>
              <w:top w:val="nil"/>
              <w:left w:val="single" w:sz="8" w:space="0" w:color="auto"/>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28</w:t>
            </w:r>
          </w:p>
        </w:tc>
        <w:tc>
          <w:tcPr>
            <w:tcW w:w="4416" w:type="dxa"/>
            <w:gridSpan w:val="2"/>
            <w:tcBorders>
              <w:top w:val="nil"/>
              <w:left w:val="nil"/>
              <w:bottom w:val="single" w:sz="8" w:space="0" w:color="auto"/>
              <w:right w:val="single" w:sz="8" w:space="0" w:color="auto"/>
            </w:tcBorders>
            <w:shd w:val="clear" w:color="auto" w:fill="auto"/>
            <w:vAlign w:val="center"/>
            <w:hideMark/>
          </w:tcPr>
          <w:p w:rsidR="00812464" w:rsidRPr="00C92E94" w:rsidRDefault="00812464" w:rsidP="00A84200">
            <w:pPr>
              <w:rPr>
                <w:color w:val="000000"/>
                <w:sz w:val="28"/>
                <w:szCs w:val="28"/>
              </w:rPr>
            </w:pPr>
            <w:r w:rsidRPr="00C92E94">
              <w:rPr>
                <w:color w:val="000000"/>
                <w:sz w:val="28"/>
                <w:szCs w:val="28"/>
              </w:rPr>
              <w:t>Оператор электронно-вычислительных и вычислительных машин</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3</w:t>
            </w:r>
          </w:p>
        </w:tc>
      </w:tr>
      <w:tr w:rsidR="00812464" w:rsidRPr="00C92E94" w:rsidTr="00812464">
        <w:trPr>
          <w:trHeight w:val="347"/>
        </w:trPr>
        <w:tc>
          <w:tcPr>
            <w:tcW w:w="966" w:type="dxa"/>
            <w:gridSpan w:val="2"/>
            <w:tcBorders>
              <w:top w:val="nil"/>
              <w:left w:val="single" w:sz="8" w:space="0" w:color="auto"/>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29</w:t>
            </w:r>
          </w:p>
        </w:tc>
        <w:tc>
          <w:tcPr>
            <w:tcW w:w="4416" w:type="dxa"/>
            <w:gridSpan w:val="2"/>
            <w:tcBorders>
              <w:top w:val="nil"/>
              <w:left w:val="nil"/>
              <w:bottom w:val="single" w:sz="8" w:space="0" w:color="auto"/>
              <w:right w:val="single" w:sz="8" w:space="0" w:color="auto"/>
            </w:tcBorders>
            <w:shd w:val="clear" w:color="auto" w:fill="auto"/>
            <w:vAlign w:val="center"/>
            <w:hideMark/>
          </w:tcPr>
          <w:p w:rsidR="00812464" w:rsidRPr="00C92E94" w:rsidRDefault="00812464" w:rsidP="00A84200">
            <w:pPr>
              <w:rPr>
                <w:color w:val="000000"/>
                <w:sz w:val="28"/>
                <w:szCs w:val="28"/>
              </w:rPr>
            </w:pPr>
            <w:r w:rsidRPr="00C92E94">
              <w:rPr>
                <w:color w:val="000000"/>
                <w:sz w:val="28"/>
                <w:szCs w:val="28"/>
              </w:rPr>
              <w:t>Кладовщик</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2</w:t>
            </w:r>
          </w:p>
        </w:tc>
      </w:tr>
      <w:tr w:rsidR="00812464" w:rsidRPr="00C92E94" w:rsidTr="00812464">
        <w:trPr>
          <w:trHeight w:val="444"/>
        </w:trPr>
        <w:tc>
          <w:tcPr>
            <w:tcW w:w="966" w:type="dxa"/>
            <w:gridSpan w:val="2"/>
            <w:tcBorders>
              <w:top w:val="nil"/>
              <w:left w:val="single" w:sz="8" w:space="0" w:color="auto"/>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30</w:t>
            </w:r>
          </w:p>
        </w:tc>
        <w:tc>
          <w:tcPr>
            <w:tcW w:w="4416" w:type="dxa"/>
            <w:gridSpan w:val="2"/>
            <w:tcBorders>
              <w:top w:val="nil"/>
              <w:left w:val="nil"/>
              <w:bottom w:val="single" w:sz="8" w:space="0" w:color="auto"/>
              <w:right w:val="single" w:sz="8" w:space="0" w:color="auto"/>
            </w:tcBorders>
            <w:shd w:val="clear" w:color="auto" w:fill="auto"/>
            <w:vAlign w:val="center"/>
            <w:hideMark/>
          </w:tcPr>
          <w:p w:rsidR="00812464" w:rsidRPr="00C92E94" w:rsidRDefault="00812464" w:rsidP="00A84200">
            <w:pPr>
              <w:rPr>
                <w:color w:val="000000"/>
                <w:sz w:val="28"/>
                <w:szCs w:val="28"/>
              </w:rPr>
            </w:pPr>
            <w:r w:rsidRPr="00C92E94">
              <w:rPr>
                <w:color w:val="000000"/>
                <w:sz w:val="28"/>
                <w:szCs w:val="28"/>
              </w:rPr>
              <w:t>Дворник</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8</w:t>
            </w:r>
          </w:p>
        </w:tc>
      </w:tr>
      <w:tr w:rsidR="00812464" w:rsidRPr="00C92E94" w:rsidTr="00812464">
        <w:trPr>
          <w:trHeight w:val="504"/>
        </w:trPr>
        <w:tc>
          <w:tcPr>
            <w:tcW w:w="966" w:type="dxa"/>
            <w:gridSpan w:val="2"/>
            <w:tcBorders>
              <w:top w:val="nil"/>
              <w:left w:val="single" w:sz="8" w:space="0" w:color="auto"/>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31</w:t>
            </w:r>
          </w:p>
        </w:tc>
        <w:tc>
          <w:tcPr>
            <w:tcW w:w="4416" w:type="dxa"/>
            <w:gridSpan w:val="2"/>
            <w:tcBorders>
              <w:top w:val="nil"/>
              <w:left w:val="nil"/>
              <w:bottom w:val="single" w:sz="8" w:space="0" w:color="auto"/>
              <w:right w:val="single" w:sz="8" w:space="0" w:color="auto"/>
            </w:tcBorders>
            <w:shd w:val="clear" w:color="auto" w:fill="auto"/>
            <w:vAlign w:val="center"/>
            <w:hideMark/>
          </w:tcPr>
          <w:p w:rsidR="00812464" w:rsidRPr="00C92E94" w:rsidRDefault="00812464" w:rsidP="00A84200">
            <w:pPr>
              <w:rPr>
                <w:color w:val="000000"/>
                <w:sz w:val="28"/>
                <w:szCs w:val="28"/>
              </w:rPr>
            </w:pPr>
            <w:r w:rsidRPr="00C92E94">
              <w:rPr>
                <w:color w:val="000000"/>
                <w:sz w:val="28"/>
                <w:szCs w:val="28"/>
              </w:rPr>
              <w:t>Водитель автомобиля</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111</w:t>
            </w:r>
          </w:p>
        </w:tc>
      </w:tr>
      <w:tr w:rsidR="00812464" w:rsidRPr="00C92E94" w:rsidTr="00735666">
        <w:trPr>
          <w:trHeight w:val="773"/>
        </w:trPr>
        <w:tc>
          <w:tcPr>
            <w:tcW w:w="966" w:type="dxa"/>
            <w:gridSpan w:val="2"/>
            <w:tcBorders>
              <w:top w:val="nil"/>
              <w:left w:val="single" w:sz="8" w:space="0" w:color="auto"/>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32</w:t>
            </w:r>
          </w:p>
        </w:tc>
        <w:tc>
          <w:tcPr>
            <w:tcW w:w="4416" w:type="dxa"/>
            <w:gridSpan w:val="2"/>
            <w:tcBorders>
              <w:top w:val="nil"/>
              <w:left w:val="nil"/>
              <w:bottom w:val="single" w:sz="4" w:space="0" w:color="auto"/>
              <w:right w:val="single" w:sz="8" w:space="0" w:color="auto"/>
            </w:tcBorders>
            <w:shd w:val="clear" w:color="auto" w:fill="auto"/>
            <w:vAlign w:val="center"/>
            <w:hideMark/>
          </w:tcPr>
          <w:p w:rsidR="00812464" w:rsidRPr="00C92E94" w:rsidRDefault="00812464" w:rsidP="00A84200">
            <w:pPr>
              <w:rPr>
                <w:color w:val="000000"/>
                <w:sz w:val="28"/>
                <w:szCs w:val="28"/>
              </w:rPr>
            </w:pPr>
            <w:r w:rsidRPr="00C92E94">
              <w:rPr>
                <w:color w:val="000000"/>
                <w:sz w:val="28"/>
                <w:szCs w:val="28"/>
              </w:rPr>
              <w:t>Ведущий специалист по охране труда</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1</w:t>
            </w:r>
          </w:p>
        </w:tc>
      </w:tr>
      <w:tr w:rsidR="00812464" w:rsidRPr="00C92E94" w:rsidTr="00735666">
        <w:trPr>
          <w:trHeight w:val="716"/>
        </w:trPr>
        <w:tc>
          <w:tcPr>
            <w:tcW w:w="966" w:type="dxa"/>
            <w:gridSpan w:val="2"/>
            <w:tcBorders>
              <w:top w:val="nil"/>
              <w:left w:val="single" w:sz="8" w:space="0" w:color="auto"/>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33</w:t>
            </w:r>
          </w:p>
        </w:tc>
        <w:tc>
          <w:tcPr>
            <w:tcW w:w="4416" w:type="dxa"/>
            <w:gridSpan w:val="2"/>
            <w:tcBorders>
              <w:top w:val="single" w:sz="4" w:space="0" w:color="auto"/>
              <w:left w:val="nil"/>
              <w:bottom w:val="single" w:sz="8" w:space="0" w:color="auto"/>
              <w:right w:val="single" w:sz="8" w:space="0" w:color="auto"/>
            </w:tcBorders>
            <w:shd w:val="clear" w:color="auto" w:fill="auto"/>
            <w:vAlign w:val="center"/>
            <w:hideMark/>
          </w:tcPr>
          <w:p w:rsidR="00812464" w:rsidRPr="00C92E94" w:rsidRDefault="00812464" w:rsidP="00A84200">
            <w:pPr>
              <w:rPr>
                <w:color w:val="000000"/>
                <w:sz w:val="28"/>
                <w:szCs w:val="28"/>
              </w:rPr>
            </w:pPr>
            <w:r w:rsidRPr="00C92E94">
              <w:rPr>
                <w:color w:val="000000"/>
                <w:sz w:val="28"/>
                <w:szCs w:val="28"/>
              </w:rPr>
              <w:t>Специалист по охране труда I категории</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1</w:t>
            </w:r>
          </w:p>
        </w:tc>
      </w:tr>
      <w:tr w:rsidR="00812464" w:rsidRPr="00C92E94" w:rsidTr="00812464">
        <w:trPr>
          <w:trHeight w:val="921"/>
        </w:trPr>
        <w:tc>
          <w:tcPr>
            <w:tcW w:w="966" w:type="dxa"/>
            <w:gridSpan w:val="2"/>
            <w:tcBorders>
              <w:top w:val="nil"/>
              <w:left w:val="single" w:sz="8" w:space="0" w:color="auto"/>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34</w:t>
            </w:r>
          </w:p>
        </w:tc>
        <w:tc>
          <w:tcPr>
            <w:tcW w:w="4416" w:type="dxa"/>
            <w:gridSpan w:val="2"/>
            <w:tcBorders>
              <w:top w:val="nil"/>
              <w:left w:val="nil"/>
              <w:bottom w:val="single" w:sz="8" w:space="0" w:color="auto"/>
              <w:right w:val="single" w:sz="8" w:space="0" w:color="auto"/>
            </w:tcBorders>
            <w:shd w:val="clear" w:color="auto" w:fill="auto"/>
            <w:vAlign w:val="center"/>
            <w:hideMark/>
          </w:tcPr>
          <w:p w:rsidR="00812464" w:rsidRPr="00C92E94" w:rsidRDefault="00812464" w:rsidP="00A84200">
            <w:pPr>
              <w:rPr>
                <w:color w:val="000000"/>
                <w:sz w:val="28"/>
                <w:szCs w:val="28"/>
              </w:rPr>
            </w:pPr>
            <w:r w:rsidRPr="00C92E94">
              <w:rPr>
                <w:color w:val="000000"/>
                <w:sz w:val="28"/>
                <w:szCs w:val="28"/>
              </w:rPr>
              <w:t>Ведущий инженер по организации и нормированию труда</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1</w:t>
            </w:r>
          </w:p>
        </w:tc>
      </w:tr>
      <w:tr w:rsidR="00812464" w:rsidRPr="00C92E94" w:rsidTr="00812464">
        <w:trPr>
          <w:trHeight w:val="422"/>
        </w:trPr>
        <w:tc>
          <w:tcPr>
            <w:tcW w:w="966" w:type="dxa"/>
            <w:gridSpan w:val="2"/>
            <w:tcBorders>
              <w:top w:val="nil"/>
              <w:left w:val="single" w:sz="8" w:space="0" w:color="auto"/>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35</w:t>
            </w:r>
          </w:p>
        </w:tc>
        <w:tc>
          <w:tcPr>
            <w:tcW w:w="4416" w:type="dxa"/>
            <w:gridSpan w:val="2"/>
            <w:tcBorders>
              <w:top w:val="nil"/>
              <w:left w:val="nil"/>
              <w:bottom w:val="single" w:sz="8" w:space="0" w:color="auto"/>
              <w:right w:val="single" w:sz="8" w:space="0" w:color="auto"/>
            </w:tcBorders>
            <w:shd w:val="clear" w:color="auto" w:fill="auto"/>
            <w:vAlign w:val="center"/>
            <w:hideMark/>
          </w:tcPr>
          <w:p w:rsidR="00812464" w:rsidRPr="00C92E94" w:rsidRDefault="00812464" w:rsidP="00A84200">
            <w:pPr>
              <w:rPr>
                <w:color w:val="000000"/>
                <w:sz w:val="28"/>
                <w:szCs w:val="28"/>
              </w:rPr>
            </w:pPr>
            <w:r w:rsidRPr="00C92E94">
              <w:rPr>
                <w:color w:val="000000"/>
                <w:sz w:val="28"/>
                <w:szCs w:val="28"/>
              </w:rPr>
              <w:t>Ведущий экономист</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3</w:t>
            </w:r>
          </w:p>
        </w:tc>
      </w:tr>
      <w:tr w:rsidR="00812464" w:rsidRPr="00C92E94" w:rsidTr="0080133B">
        <w:trPr>
          <w:trHeight w:val="507"/>
        </w:trPr>
        <w:tc>
          <w:tcPr>
            <w:tcW w:w="966" w:type="dxa"/>
            <w:gridSpan w:val="2"/>
            <w:tcBorders>
              <w:top w:val="nil"/>
              <w:left w:val="single" w:sz="8" w:space="0" w:color="auto"/>
              <w:bottom w:val="single" w:sz="4"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36</w:t>
            </w:r>
          </w:p>
        </w:tc>
        <w:tc>
          <w:tcPr>
            <w:tcW w:w="4416" w:type="dxa"/>
            <w:gridSpan w:val="2"/>
            <w:tcBorders>
              <w:top w:val="nil"/>
              <w:left w:val="nil"/>
              <w:bottom w:val="single" w:sz="4" w:space="0" w:color="auto"/>
              <w:right w:val="single" w:sz="8" w:space="0" w:color="auto"/>
            </w:tcBorders>
            <w:shd w:val="clear" w:color="auto" w:fill="auto"/>
            <w:vAlign w:val="center"/>
            <w:hideMark/>
          </w:tcPr>
          <w:p w:rsidR="00812464" w:rsidRPr="00C92E94" w:rsidRDefault="00812464" w:rsidP="00A84200">
            <w:pPr>
              <w:rPr>
                <w:color w:val="000000"/>
                <w:sz w:val="28"/>
                <w:szCs w:val="28"/>
              </w:rPr>
            </w:pPr>
            <w:r w:rsidRPr="00C92E94">
              <w:rPr>
                <w:color w:val="000000"/>
                <w:sz w:val="28"/>
                <w:szCs w:val="28"/>
              </w:rPr>
              <w:t>Экономист I категории</w:t>
            </w:r>
          </w:p>
        </w:tc>
        <w:tc>
          <w:tcPr>
            <w:tcW w:w="3969" w:type="dxa"/>
            <w:tcBorders>
              <w:top w:val="nil"/>
              <w:left w:val="nil"/>
              <w:bottom w:val="single" w:sz="4"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2</w:t>
            </w:r>
          </w:p>
        </w:tc>
      </w:tr>
      <w:tr w:rsidR="00812464" w:rsidRPr="00C92E94" w:rsidTr="0080133B">
        <w:trPr>
          <w:trHeight w:val="686"/>
        </w:trPr>
        <w:tc>
          <w:tcPr>
            <w:tcW w:w="966" w:type="dxa"/>
            <w:gridSpan w:val="2"/>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37</w:t>
            </w:r>
          </w:p>
        </w:tc>
        <w:tc>
          <w:tcPr>
            <w:tcW w:w="4416" w:type="dxa"/>
            <w:gridSpan w:val="2"/>
            <w:tcBorders>
              <w:top w:val="single" w:sz="4" w:space="0" w:color="auto"/>
              <w:left w:val="nil"/>
              <w:bottom w:val="single" w:sz="4" w:space="0" w:color="auto"/>
              <w:right w:val="single" w:sz="8" w:space="0" w:color="auto"/>
            </w:tcBorders>
            <w:shd w:val="clear" w:color="auto" w:fill="auto"/>
            <w:vAlign w:val="center"/>
            <w:hideMark/>
          </w:tcPr>
          <w:p w:rsidR="00812464" w:rsidRPr="00C92E94" w:rsidRDefault="00812464" w:rsidP="00A84200">
            <w:pPr>
              <w:rPr>
                <w:color w:val="000000"/>
                <w:sz w:val="28"/>
                <w:szCs w:val="28"/>
              </w:rPr>
            </w:pPr>
            <w:r w:rsidRPr="00C92E94">
              <w:rPr>
                <w:color w:val="000000"/>
                <w:sz w:val="28"/>
                <w:szCs w:val="28"/>
              </w:rPr>
              <w:t>Ведущий специалист по управлению персоналом</w:t>
            </w:r>
          </w:p>
        </w:tc>
        <w:tc>
          <w:tcPr>
            <w:tcW w:w="3969" w:type="dxa"/>
            <w:tcBorders>
              <w:top w:val="single" w:sz="4" w:space="0" w:color="auto"/>
              <w:left w:val="nil"/>
              <w:bottom w:val="single" w:sz="4" w:space="0" w:color="auto"/>
              <w:right w:val="single" w:sz="8" w:space="0" w:color="auto"/>
            </w:tcBorders>
            <w:shd w:val="clear" w:color="auto" w:fill="auto"/>
            <w:noWrap/>
            <w:vAlign w:val="center"/>
            <w:hideMark/>
          </w:tcPr>
          <w:p w:rsidR="00812464" w:rsidRPr="00C92E94" w:rsidRDefault="00812464" w:rsidP="00A84200">
            <w:pPr>
              <w:jc w:val="center"/>
              <w:rPr>
                <w:color w:val="000000"/>
                <w:sz w:val="28"/>
                <w:szCs w:val="28"/>
              </w:rPr>
            </w:pPr>
            <w:r w:rsidRPr="00C92E94">
              <w:rPr>
                <w:color w:val="000000"/>
                <w:sz w:val="28"/>
                <w:szCs w:val="28"/>
              </w:rPr>
              <w:t>3</w:t>
            </w:r>
          </w:p>
        </w:tc>
      </w:tr>
      <w:tr w:rsidR="0080133B" w:rsidRPr="007971E5" w:rsidTr="0080133B">
        <w:trPr>
          <w:trHeight w:val="492"/>
        </w:trPr>
        <w:tc>
          <w:tcPr>
            <w:tcW w:w="983" w:type="dxa"/>
            <w:gridSpan w:val="3"/>
            <w:tcBorders>
              <w:top w:val="single" w:sz="4" w:space="0" w:color="auto"/>
              <w:left w:val="single" w:sz="8" w:space="0" w:color="auto"/>
              <w:bottom w:val="single" w:sz="8" w:space="0" w:color="auto"/>
              <w:right w:val="single" w:sz="8" w:space="0" w:color="auto"/>
            </w:tcBorders>
            <w:shd w:val="clear" w:color="auto" w:fill="auto"/>
            <w:noWrap/>
            <w:vAlign w:val="center"/>
          </w:tcPr>
          <w:p w:rsidR="0080133B" w:rsidRPr="007971E5" w:rsidRDefault="0080133B" w:rsidP="0080133B">
            <w:pPr>
              <w:jc w:val="center"/>
              <w:rPr>
                <w:color w:val="000000"/>
                <w:sz w:val="28"/>
                <w:szCs w:val="28"/>
              </w:rPr>
            </w:pPr>
            <w:r w:rsidRPr="007971E5">
              <w:rPr>
                <w:color w:val="000000"/>
                <w:sz w:val="28"/>
                <w:szCs w:val="28"/>
              </w:rPr>
              <w:t>38</w:t>
            </w:r>
          </w:p>
        </w:tc>
        <w:tc>
          <w:tcPr>
            <w:tcW w:w="4399" w:type="dxa"/>
            <w:tcBorders>
              <w:top w:val="single" w:sz="4" w:space="0" w:color="auto"/>
              <w:left w:val="nil"/>
              <w:bottom w:val="single" w:sz="8" w:space="0" w:color="auto"/>
              <w:right w:val="single" w:sz="8" w:space="0" w:color="auto"/>
            </w:tcBorders>
            <w:shd w:val="clear" w:color="auto" w:fill="auto"/>
            <w:vAlign w:val="center"/>
          </w:tcPr>
          <w:p w:rsidR="0080133B" w:rsidRPr="007971E5" w:rsidRDefault="0080133B" w:rsidP="0080133B">
            <w:pPr>
              <w:rPr>
                <w:color w:val="000000"/>
                <w:sz w:val="28"/>
                <w:szCs w:val="28"/>
              </w:rPr>
            </w:pPr>
            <w:r w:rsidRPr="007971E5">
              <w:rPr>
                <w:color w:val="000000"/>
                <w:sz w:val="28"/>
                <w:szCs w:val="28"/>
              </w:rPr>
              <w:t>Специалист по управлению персоналом I категории</w:t>
            </w:r>
          </w:p>
        </w:tc>
        <w:tc>
          <w:tcPr>
            <w:tcW w:w="3969" w:type="dxa"/>
            <w:tcBorders>
              <w:top w:val="single" w:sz="4" w:space="0" w:color="auto"/>
              <w:left w:val="nil"/>
              <w:bottom w:val="single" w:sz="8" w:space="0" w:color="auto"/>
              <w:right w:val="single" w:sz="8" w:space="0" w:color="auto"/>
            </w:tcBorders>
            <w:shd w:val="clear" w:color="auto" w:fill="auto"/>
            <w:noWrap/>
            <w:vAlign w:val="center"/>
          </w:tcPr>
          <w:p w:rsidR="0080133B" w:rsidRPr="007971E5" w:rsidRDefault="0080133B" w:rsidP="0080133B">
            <w:pPr>
              <w:jc w:val="center"/>
              <w:rPr>
                <w:color w:val="000000"/>
                <w:sz w:val="28"/>
                <w:szCs w:val="28"/>
              </w:rPr>
            </w:pPr>
            <w:r w:rsidRPr="007971E5">
              <w:rPr>
                <w:color w:val="000000"/>
                <w:sz w:val="28"/>
                <w:szCs w:val="28"/>
              </w:rPr>
              <w:t>2</w:t>
            </w:r>
          </w:p>
        </w:tc>
      </w:tr>
      <w:tr w:rsidR="00812464" w:rsidRPr="007971E5" w:rsidTr="00812464">
        <w:trPr>
          <w:trHeight w:val="835"/>
        </w:trPr>
        <w:tc>
          <w:tcPr>
            <w:tcW w:w="983" w:type="dxa"/>
            <w:gridSpan w:val="3"/>
            <w:tcBorders>
              <w:top w:val="nil"/>
              <w:left w:val="single" w:sz="8" w:space="0" w:color="auto"/>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39</w:t>
            </w:r>
          </w:p>
        </w:tc>
        <w:tc>
          <w:tcPr>
            <w:tcW w:w="4399" w:type="dxa"/>
            <w:tcBorders>
              <w:top w:val="nil"/>
              <w:left w:val="nil"/>
              <w:bottom w:val="single" w:sz="8" w:space="0" w:color="auto"/>
              <w:right w:val="single" w:sz="8" w:space="0" w:color="auto"/>
            </w:tcBorders>
            <w:shd w:val="clear" w:color="auto" w:fill="auto"/>
            <w:vAlign w:val="center"/>
            <w:hideMark/>
          </w:tcPr>
          <w:p w:rsidR="00812464" w:rsidRPr="007971E5" w:rsidRDefault="00812464" w:rsidP="00A84200">
            <w:pPr>
              <w:rPr>
                <w:color w:val="000000"/>
                <w:sz w:val="28"/>
                <w:szCs w:val="28"/>
              </w:rPr>
            </w:pPr>
            <w:r w:rsidRPr="007971E5">
              <w:rPr>
                <w:color w:val="000000"/>
                <w:sz w:val="28"/>
                <w:szCs w:val="28"/>
              </w:rPr>
              <w:t>Инспектор (по эксплуатационным, производственно-техническим и организационным вопросам)</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2</w:t>
            </w:r>
          </w:p>
        </w:tc>
      </w:tr>
      <w:tr w:rsidR="00812464" w:rsidRPr="007971E5" w:rsidTr="00812464">
        <w:trPr>
          <w:trHeight w:val="268"/>
        </w:trPr>
        <w:tc>
          <w:tcPr>
            <w:tcW w:w="983" w:type="dxa"/>
            <w:gridSpan w:val="3"/>
            <w:tcBorders>
              <w:top w:val="nil"/>
              <w:left w:val="single" w:sz="8" w:space="0" w:color="auto"/>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40</w:t>
            </w:r>
          </w:p>
        </w:tc>
        <w:tc>
          <w:tcPr>
            <w:tcW w:w="4399" w:type="dxa"/>
            <w:tcBorders>
              <w:top w:val="nil"/>
              <w:left w:val="nil"/>
              <w:bottom w:val="single" w:sz="8" w:space="0" w:color="auto"/>
              <w:right w:val="single" w:sz="8" w:space="0" w:color="auto"/>
            </w:tcBorders>
            <w:shd w:val="clear" w:color="auto" w:fill="auto"/>
            <w:vAlign w:val="center"/>
            <w:hideMark/>
          </w:tcPr>
          <w:p w:rsidR="00812464" w:rsidRPr="007971E5" w:rsidRDefault="00812464" w:rsidP="00A84200">
            <w:pPr>
              <w:rPr>
                <w:color w:val="000000"/>
                <w:sz w:val="28"/>
                <w:szCs w:val="28"/>
              </w:rPr>
            </w:pPr>
            <w:r w:rsidRPr="007971E5">
              <w:rPr>
                <w:color w:val="000000"/>
                <w:sz w:val="28"/>
                <w:szCs w:val="28"/>
              </w:rPr>
              <w:t>Заведующий экспедицией</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6</w:t>
            </w:r>
          </w:p>
        </w:tc>
      </w:tr>
      <w:tr w:rsidR="00812464" w:rsidRPr="007971E5" w:rsidTr="00812464">
        <w:trPr>
          <w:trHeight w:val="390"/>
        </w:trPr>
        <w:tc>
          <w:tcPr>
            <w:tcW w:w="983" w:type="dxa"/>
            <w:gridSpan w:val="3"/>
            <w:tcBorders>
              <w:top w:val="nil"/>
              <w:left w:val="single" w:sz="8" w:space="0" w:color="auto"/>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41</w:t>
            </w:r>
          </w:p>
        </w:tc>
        <w:tc>
          <w:tcPr>
            <w:tcW w:w="4399" w:type="dxa"/>
            <w:tcBorders>
              <w:top w:val="nil"/>
              <w:left w:val="nil"/>
              <w:bottom w:val="single" w:sz="8" w:space="0" w:color="auto"/>
              <w:right w:val="single" w:sz="8" w:space="0" w:color="auto"/>
            </w:tcBorders>
            <w:shd w:val="clear" w:color="auto" w:fill="auto"/>
            <w:noWrap/>
            <w:vAlign w:val="center"/>
            <w:hideMark/>
          </w:tcPr>
          <w:p w:rsidR="00812464" w:rsidRPr="007971E5" w:rsidRDefault="00812464" w:rsidP="00A84200">
            <w:pPr>
              <w:rPr>
                <w:color w:val="000000"/>
                <w:sz w:val="28"/>
                <w:szCs w:val="28"/>
              </w:rPr>
            </w:pPr>
            <w:r w:rsidRPr="007971E5">
              <w:rPr>
                <w:color w:val="000000"/>
                <w:sz w:val="28"/>
                <w:szCs w:val="28"/>
              </w:rPr>
              <w:t>Начальник сектора</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2</w:t>
            </w:r>
          </w:p>
        </w:tc>
      </w:tr>
      <w:tr w:rsidR="00735666" w:rsidRPr="007971E5" w:rsidTr="00735666">
        <w:trPr>
          <w:trHeight w:val="221"/>
        </w:trPr>
        <w:tc>
          <w:tcPr>
            <w:tcW w:w="9351" w:type="dxa"/>
            <w:gridSpan w:val="5"/>
            <w:tcBorders>
              <w:top w:val="nil"/>
              <w:bottom w:val="single" w:sz="4" w:space="0" w:color="auto"/>
            </w:tcBorders>
            <w:shd w:val="clear" w:color="auto" w:fill="auto"/>
            <w:noWrap/>
            <w:vAlign w:val="center"/>
          </w:tcPr>
          <w:p w:rsidR="00735666" w:rsidRPr="007971E5" w:rsidRDefault="00735666" w:rsidP="00735666">
            <w:pPr>
              <w:rPr>
                <w:color w:val="000000"/>
                <w:sz w:val="28"/>
                <w:szCs w:val="28"/>
              </w:rPr>
            </w:pPr>
            <w:r>
              <w:rPr>
                <w:color w:val="000000"/>
                <w:sz w:val="28"/>
                <w:szCs w:val="28"/>
              </w:rPr>
              <w:lastRenderedPageBreak/>
              <w:t>Продолжение таблицы 2</w:t>
            </w:r>
          </w:p>
        </w:tc>
      </w:tr>
      <w:tr w:rsidR="00812464" w:rsidRPr="007971E5" w:rsidTr="00735666">
        <w:trPr>
          <w:trHeight w:val="221"/>
        </w:trPr>
        <w:tc>
          <w:tcPr>
            <w:tcW w:w="983" w:type="dxa"/>
            <w:gridSpan w:val="3"/>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42</w:t>
            </w:r>
          </w:p>
        </w:tc>
        <w:tc>
          <w:tcPr>
            <w:tcW w:w="4399" w:type="dxa"/>
            <w:tcBorders>
              <w:top w:val="single" w:sz="4" w:space="0" w:color="auto"/>
              <w:left w:val="nil"/>
              <w:bottom w:val="single" w:sz="8" w:space="0" w:color="auto"/>
              <w:right w:val="single" w:sz="8" w:space="0" w:color="auto"/>
            </w:tcBorders>
            <w:shd w:val="clear" w:color="auto" w:fill="auto"/>
            <w:noWrap/>
            <w:vAlign w:val="center"/>
            <w:hideMark/>
          </w:tcPr>
          <w:p w:rsidR="00812464" w:rsidRPr="007971E5" w:rsidRDefault="00812464" w:rsidP="00A84200">
            <w:pPr>
              <w:rPr>
                <w:color w:val="000000"/>
                <w:sz w:val="28"/>
                <w:szCs w:val="28"/>
              </w:rPr>
            </w:pPr>
            <w:r w:rsidRPr="007971E5">
              <w:rPr>
                <w:color w:val="000000"/>
                <w:sz w:val="28"/>
                <w:szCs w:val="28"/>
              </w:rPr>
              <w:t>Экспедитор</w:t>
            </w:r>
          </w:p>
        </w:tc>
        <w:tc>
          <w:tcPr>
            <w:tcW w:w="3969" w:type="dxa"/>
            <w:tcBorders>
              <w:top w:val="single" w:sz="4" w:space="0" w:color="auto"/>
              <w:left w:val="nil"/>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22</w:t>
            </w:r>
          </w:p>
        </w:tc>
      </w:tr>
      <w:tr w:rsidR="00812464" w:rsidRPr="007971E5" w:rsidTr="00812464">
        <w:trPr>
          <w:trHeight w:val="511"/>
        </w:trPr>
        <w:tc>
          <w:tcPr>
            <w:tcW w:w="983" w:type="dxa"/>
            <w:gridSpan w:val="3"/>
            <w:tcBorders>
              <w:top w:val="nil"/>
              <w:left w:val="single" w:sz="8" w:space="0" w:color="auto"/>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43</w:t>
            </w:r>
          </w:p>
        </w:tc>
        <w:tc>
          <w:tcPr>
            <w:tcW w:w="4399" w:type="dxa"/>
            <w:tcBorders>
              <w:top w:val="nil"/>
              <w:left w:val="nil"/>
              <w:bottom w:val="single" w:sz="8" w:space="0" w:color="auto"/>
              <w:right w:val="single" w:sz="8" w:space="0" w:color="auto"/>
            </w:tcBorders>
            <w:shd w:val="clear" w:color="auto" w:fill="auto"/>
            <w:vAlign w:val="center"/>
            <w:hideMark/>
          </w:tcPr>
          <w:p w:rsidR="00812464" w:rsidRPr="007971E5" w:rsidRDefault="00812464" w:rsidP="00A84200">
            <w:pPr>
              <w:rPr>
                <w:color w:val="000000"/>
                <w:sz w:val="28"/>
                <w:szCs w:val="28"/>
              </w:rPr>
            </w:pPr>
            <w:r w:rsidRPr="007971E5">
              <w:rPr>
                <w:color w:val="000000"/>
                <w:sz w:val="28"/>
                <w:szCs w:val="28"/>
              </w:rPr>
              <w:t>Сортировщик почтовых отправлений и произведений печати</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7</w:t>
            </w:r>
          </w:p>
        </w:tc>
      </w:tr>
      <w:tr w:rsidR="00812464" w:rsidRPr="007971E5" w:rsidTr="00812464">
        <w:trPr>
          <w:trHeight w:val="390"/>
        </w:trPr>
        <w:tc>
          <w:tcPr>
            <w:tcW w:w="983" w:type="dxa"/>
            <w:gridSpan w:val="3"/>
            <w:tcBorders>
              <w:top w:val="nil"/>
              <w:left w:val="single" w:sz="8" w:space="0" w:color="auto"/>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44</w:t>
            </w:r>
          </w:p>
        </w:tc>
        <w:tc>
          <w:tcPr>
            <w:tcW w:w="4399" w:type="dxa"/>
            <w:tcBorders>
              <w:top w:val="nil"/>
              <w:left w:val="nil"/>
              <w:bottom w:val="single" w:sz="8" w:space="0" w:color="auto"/>
              <w:right w:val="single" w:sz="8" w:space="0" w:color="auto"/>
            </w:tcBorders>
            <w:shd w:val="clear" w:color="auto" w:fill="auto"/>
            <w:noWrap/>
            <w:vAlign w:val="center"/>
            <w:hideMark/>
          </w:tcPr>
          <w:p w:rsidR="00812464" w:rsidRPr="007971E5" w:rsidRDefault="00812464" w:rsidP="00A84200">
            <w:pPr>
              <w:rPr>
                <w:color w:val="000000"/>
                <w:sz w:val="28"/>
                <w:szCs w:val="28"/>
              </w:rPr>
            </w:pPr>
            <w:r w:rsidRPr="007971E5">
              <w:rPr>
                <w:color w:val="000000"/>
                <w:sz w:val="28"/>
                <w:szCs w:val="28"/>
              </w:rPr>
              <w:t>Грузчик</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2</w:t>
            </w:r>
          </w:p>
        </w:tc>
      </w:tr>
      <w:tr w:rsidR="00812464" w:rsidRPr="007971E5" w:rsidTr="00812464">
        <w:trPr>
          <w:trHeight w:val="389"/>
        </w:trPr>
        <w:tc>
          <w:tcPr>
            <w:tcW w:w="983" w:type="dxa"/>
            <w:gridSpan w:val="3"/>
            <w:tcBorders>
              <w:top w:val="nil"/>
              <w:left w:val="single" w:sz="8" w:space="0" w:color="auto"/>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45</w:t>
            </w:r>
          </w:p>
        </w:tc>
        <w:tc>
          <w:tcPr>
            <w:tcW w:w="4399" w:type="dxa"/>
            <w:tcBorders>
              <w:top w:val="nil"/>
              <w:left w:val="nil"/>
              <w:bottom w:val="single" w:sz="8" w:space="0" w:color="auto"/>
              <w:right w:val="single" w:sz="8" w:space="0" w:color="auto"/>
            </w:tcBorders>
            <w:shd w:val="clear" w:color="auto" w:fill="auto"/>
            <w:vAlign w:val="center"/>
            <w:hideMark/>
          </w:tcPr>
          <w:p w:rsidR="00812464" w:rsidRPr="007971E5" w:rsidRDefault="00812464" w:rsidP="00A84200">
            <w:pPr>
              <w:rPr>
                <w:color w:val="000000"/>
                <w:sz w:val="28"/>
                <w:szCs w:val="28"/>
              </w:rPr>
            </w:pPr>
            <w:r w:rsidRPr="007971E5">
              <w:rPr>
                <w:color w:val="000000"/>
                <w:sz w:val="28"/>
                <w:szCs w:val="28"/>
              </w:rPr>
              <w:t>Главный механик</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1</w:t>
            </w:r>
          </w:p>
        </w:tc>
      </w:tr>
      <w:tr w:rsidR="00812464" w:rsidRPr="007971E5" w:rsidTr="00812464">
        <w:trPr>
          <w:trHeight w:val="267"/>
        </w:trPr>
        <w:tc>
          <w:tcPr>
            <w:tcW w:w="983" w:type="dxa"/>
            <w:gridSpan w:val="3"/>
            <w:tcBorders>
              <w:top w:val="nil"/>
              <w:left w:val="single" w:sz="8" w:space="0" w:color="auto"/>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46</w:t>
            </w:r>
          </w:p>
        </w:tc>
        <w:tc>
          <w:tcPr>
            <w:tcW w:w="4399" w:type="dxa"/>
            <w:tcBorders>
              <w:top w:val="nil"/>
              <w:left w:val="nil"/>
              <w:bottom w:val="single" w:sz="8" w:space="0" w:color="auto"/>
              <w:right w:val="single" w:sz="8" w:space="0" w:color="auto"/>
            </w:tcBorders>
            <w:shd w:val="clear" w:color="auto" w:fill="auto"/>
            <w:vAlign w:val="center"/>
            <w:hideMark/>
          </w:tcPr>
          <w:p w:rsidR="00812464" w:rsidRPr="007971E5" w:rsidRDefault="00812464" w:rsidP="00A84200">
            <w:pPr>
              <w:rPr>
                <w:color w:val="000000"/>
                <w:sz w:val="28"/>
                <w:szCs w:val="28"/>
              </w:rPr>
            </w:pPr>
            <w:r w:rsidRPr="007971E5">
              <w:rPr>
                <w:color w:val="000000"/>
                <w:sz w:val="28"/>
                <w:szCs w:val="28"/>
              </w:rPr>
              <w:t>Слесарь по ремонту автомобилей</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1</w:t>
            </w:r>
          </w:p>
        </w:tc>
      </w:tr>
      <w:tr w:rsidR="00812464" w:rsidRPr="007971E5" w:rsidTr="00CA61B9">
        <w:trPr>
          <w:trHeight w:val="641"/>
        </w:trPr>
        <w:tc>
          <w:tcPr>
            <w:tcW w:w="983" w:type="dxa"/>
            <w:gridSpan w:val="3"/>
            <w:tcBorders>
              <w:top w:val="nil"/>
              <w:left w:val="single" w:sz="8" w:space="0" w:color="auto"/>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47</w:t>
            </w:r>
          </w:p>
        </w:tc>
        <w:tc>
          <w:tcPr>
            <w:tcW w:w="4399" w:type="dxa"/>
            <w:tcBorders>
              <w:top w:val="nil"/>
              <w:left w:val="nil"/>
              <w:bottom w:val="single" w:sz="8" w:space="0" w:color="auto"/>
              <w:right w:val="single" w:sz="8" w:space="0" w:color="auto"/>
            </w:tcBorders>
            <w:shd w:val="clear" w:color="auto" w:fill="auto"/>
            <w:vAlign w:val="center"/>
            <w:hideMark/>
          </w:tcPr>
          <w:p w:rsidR="00812464" w:rsidRPr="007971E5" w:rsidRDefault="00812464" w:rsidP="00A84200">
            <w:pPr>
              <w:rPr>
                <w:color w:val="000000"/>
                <w:sz w:val="28"/>
                <w:szCs w:val="28"/>
              </w:rPr>
            </w:pPr>
            <w:r w:rsidRPr="007971E5">
              <w:rPr>
                <w:color w:val="000000"/>
                <w:sz w:val="28"/>
                <w:szCs w:val="28"/>
              </w:rPr>
              <w:t>Директор предприятия общественного питания</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1</w:t>
            </w:r>
          </w:p>
        </w:tc>
      </w:tr>
      <w:tr w:rsidR="00812464" w:rsidRPr="007971E5" w:rsidTr="00CA61B9">
        <w:trPr>
          <w:trHeight w:val="551"/>
        </w:trPr>
        <w:tc>
          <w:tcPr>
            <w:tcW w:w="983" w:type="dxa"/>
            <w:gridSpan w:val="3"/>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48</w:t>
            </w:r>
          </w:p>
        </w:tc>
        <w:tc>
          <w:tcPr>
            <w:tcW w:w="4399" w:type="dxa"/>
            <w:tcBorders>
              <w:top w:val="single" w:sz="8" w:space="0" w:color="auto"/>
              <w:left w:val="nil"/>
              <w:bottom w:val="single" w:sz="4" w:space="0" w:color="auto"/>
              <w:right w:val="single" w:sz="8" w:space="0" w:color="auto"/>
            </w:tcBorders>
            <w:shd w:val="clear" w:color="auto" w:fill="auto"/>
            <w:vAlign w:val="center"/>
            <w:hideMark/>
          </w:tcPr>
          <w:p w:rsidR="00812464" w:rsidRPr="007971E5" w:rsidRDefault="00812464" w:rsidP="00A84200">
            <w:pPr>
              <w:rPr>
                <w:color w:val="000000"/>
                <w:sz w:val="28"/>
                <w:szCs w:val="28"/>
              </w:rPr>
            </w:pPr>
            <w:r w:rsidRPr="007971E5">
              <w:rPr>
                <w:color w:val="000000"/>
                <w:sz w:val="28"/>
                <w:szCs w:val="28"/>
              </w:rPr>
              <w:t>Заместитель директора предприятия общественного питания</w:t>
            </w:r>
          </w:p>
        </w:tc>
        <w:tc>
          <w:tcPr>
            <w:tcW w:w="3969" w:type="dxa"/>
            <w:tcBorders>
              <w:top w:val="single" w:sz="8" w:space="0" w:color="auto"/>
              <w:left w:val="nil"/>
              <w:bottom w:val="single" w:sz="4"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1</w:t>
            </w:r>
          </w:p>
        </w:tc>
      </w:tr>
      <w:tr w:rsidR="00CA61B9" w:rsidRPr="007971E5" w:rsidTr="00CA61B9">
        <w:trPr>
          <w:trHeight w:val="842"/>
        </w:trPr>
        <w:tc>
          <w:tcPr>
            <w:tcW w:w="983" w:type="dxa"/>
            <w:gridSpan w:val="3"/>
            <w:tcBorders>
              <w:top w:val="single" w:sz="4" w:space="0" w:color="auto"/>
              <w:left w:val="single" w:sz="8" w:space="0" w:color="auto"/>
              <w:bottom w:val="single" w:sz="8" w:space="0" w:color="auto"/>
              <w:right w:val="single" w:sz="8" w:space="0" w:color="auto"/>
            </w:tcBorders>
            <w:shd w:val="clear" w:color="auto" w:fill="auto"/>
            <w:noWrap/>
            <w:vAlign w:val="center"/>
          </w:tcPr>
          <w:p w:rsidR="00CA61B9" w:rsidRDefault="00CA61B9" w:rsidP="00CA61B9">
            <w:pPr>
              <w:jc w:val="center"/>
              <w:rPr>
                <w:color w:val="000000"/>
                <w:sz w:val="28"/>
                <w:szCs w:val="28"/>
              </w:rPr>
            </w:pPr>
            <w:r w:rsidRPr="007971E5">
              <w:rPr>
                <w:color w:val="000000"/>
                <w:sz w:val="28"/>
                <w:szCs w:val="28"/>
              </w:rPr>
              <w:t>49</w:t>
            </w:r>
          </w:p>
        </w:tc>
        <w:tc>
          <w:tcPr>
            <w:tcW w:w="4399" w:type="dxa"/>
            <w:tcBorders>
              <w:top w:val="single" w:sz="4" w:space="0" w:color="auto"/>
              <w:left w:val="nil"/>
              <w:bottom w:val="single" w:sz="8" w:space="0" w:color="auto"/>
              <w:right w:val="single" w:sz="8" w:space="0" w:color="auto"/>
            </w:tcBorders>
            <w:shd w:val="clear" w:color="auto" w:fill="auto"/>
            <w:vAlign w:val="center"/>
          </w:tcPr>
          <w:p w:rsidR="00CA61B9" w:rsidRDefault="00CA61B9" w:rsidP="00CA61B9">
            <w:pPr>
              <w:rPr>
                <w:color w:val="000000"/>
                <w:sz w:val="28"/>
                <w:szCs w:val="28"/>
              </w:rPr>
            </w:pPr>
            <w:r w:rsidRPr="007971E5">
              <w:rPr>
                <w:color w:val="000000"/>
                <w:sz w:val="28"/>
                <w:szCs w:val="28"/>
              </w:rPr>
              <w:t>Заведующий производством (шеф-повар)</w:t>
            </w:r>
          </w:p>
        </w:tc>
        <w:tc>
          <w:tcPr>
            <w:tcW w:w="3969" w:type="dxa"/>
            <w:tcBorders>
              <w:top w:val="single" w:sz="4" w:space="0" w:color="auto"/>
              <w:left w:val="nil"/>
              <w:bottom w:val="single" w:sz="8" w:space="0" w:color="auto"/>
              <w:right w:val="single" w:sz="8" w:space="0" w:color="auto"/>
            </w:tcBorders>
            <w:shd w:val="clear" w:color="auto" w:fill="auto"/>
            <w:noWrap/>
            <w:vAlign w:val="center"/>
          </w:tcPr>
          <w:p w:rsidR="00CA61B9" w:rsidRDefault="00CA61B9" w:rsidP="00CA61B9">
            <w:pPr>
              <w:jc w:val="center"/>
              <w:rPr>
                <w:color w:val="000000"/>
                <w:sz w:val="28"/>
                <w:szCs w:val="28"/>
              </w:rPr>
            </w:pPr>
            <w:r w:rsidRPr="007971E5">
              <w:rPr>
                <w:color w:val="000000"/>
                <w:sz w:val="28"/>
                <w:szCs w:val="28"/>
              </w:rPr>
              <w:t>2</w:t>
            </w:r>
          </w:p>
        </w:tc>
      </w:tr>
      <w:tr w:rsidR="00812464" w:rsidRPr="007971E5" w:rsidTr="00812464">
        <w:trPr>
          <w:trHeight w:val="306"/>
        </w:trPr>
        <w:tc>
          <w:tcPr>
            <w:tcW w:w="983" w:type="dxa"/>
            <w:gridSpan w:val="3"/>
            <w:tcBorders>
              <w:top w:val="nil"/>
              <w:left w:val="single" w:sz="8" w:space="0" w:color="auto"/>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50</w:t>
            </w:r>
          </w:p>
        </w:tc>
        <w:tc>
          <w:tcPr>
            <w:tcW w:w="4399" w:type="dxa"/>
            <w:tcBorders>
              <w:top w:val="nil"/>
              <w:left w:val="nil"/>
              <w:bottom w:val="single" w:sz="8" w:space="0" w:color="auto"/>
              <w:right w:val="single" w:sz="8" w:space="0" w:color="auto"/>
            </w:tcBorders>
            <w:shd w:val="clear" w:color="auto" w:fill="auto"/>
            <w:vAlign w:val="center"/>
            <w:hideMark/>
          </w:tcPr>
          <w:p w:rsidR="00812464" w:rsidRPr="007971E5" w:rsidRDefault="00812464" w:rsidP="00A84200">
            <w:pPr>
              <w:rPr>
                <w:color w:val="000000"/>
                <w:sz w:val="28"/>
                <w:szCs w:val="28"/>
              </w:rPr>
            </w:pPr>
            <w:r w:rsidRPr="007971E5">
              <w:rPr>
                <w:color w:val="000000"/>
                <w:sz w:val="28"/>
                <w:szCs w:val="28"/>
              </w:rPr>
              <w:t>Товаровед</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1</w:t>
            </w:r>
          </w:p>
        </w:tc>
      </w:tr>
      <w:tr w:rsidR="00812464" w:rsidRPr="007971E5" w:rsidTr="00812464">
        <w:trPr>
          <w:trHeight w:val="334"/>
        </w:trPr>
        <w:tc>
          <w:tcPr>
            <w:tcW w:w="983" w:type="dxa"/>
            <w:gridSpan w:val="3"/>
            <w:tcBorders>
              <w:top w:val="nil"/>
              <w:left w:val="single" w:sz="8" w:space="0" w:color="auto"/>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51</w:t>
            </w:r>
          </w:p>
        </w:tc>
        <w:tc>
          <w:tcPr>
            <w:tcW w:w="4399" w:type="dxa"/>
            <w:tcBorders>
              <w:top w:val="nil"/>
              <w:left w:val="nil"/>
              <w:bottom w:val="single" w:sz="8" w:space="0" w:color="auto"/>
              <w:right w:val="single" w:sz="8" w:space="0" w:color="auto"/>
            </w:tcBorders>
            <w:shd w:val="clear" w:color="auto" w:fill="auto"/>
            <w:vAlign w:val="center"/>
            <w:hideMark/>
          </w:tcPr>
          <w:p w:rsidR="00812464" w:rsidRPr="007971E5" w:rsidRDefault="00812464" w:rsidP="00A84200">
            <w:pPr>
              <w:rPr>
                <w:color w:val="000000"/>
                <w:sz w:val="28"/>
                <w:szCs w:val="28"/>
              </w:rPr>
            </w:pPr>
            <w:r w:rsidRPr="007971E5">
              <w:rPr>
                <w:color w:val="000000"/>
                <w:sz w:val="28"/>
                <w:szCs w:val="28"/>
              </w:rPr>
              <w:t>Старший администратор</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2</w:t>
            </w:r>
          </w:p>
        </w:tc>
      </w:tr>
      <w:tr w:rsidR="00812464" w:rsidRPr="007971E5" w:rsidTr="00812464">
        <w:trPr>
          <w:trHeight w:val="390"/>
        </w:trPr>
        <w:tc>
          <w:tcPr>
            <w:tcW w:w="983" w:type="dxa"/>
            <w:gridSpan w:val="3"/>
            <w:tcBorders>
              <w:top w:val="nil"/>
              <w:left w:val="single" w:sz="8" w:space="0" w:color="auto"/>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52</w:t>
            </w:r>
          </w:p>
        </w:tc>
        <w:tc>
          <w:tcPr>
            <w:tcW w:w="4399" w:type="dxa"/>
            <w:tcBorders>
              <w:top w:val="nil"/>
              <w:left w:val="nil"/>
              <w:bottom w:val="single" w:sz="8" w:space="0" w:color="auto"/>
              <w:right w:val="single" w:sz="8" w:space="0" w:color="auto"/>
            </w:tcBorders>
            <w:shd w:val="clear" w:color="auto" w:fill="auto"/>
            <w:vAlign w:val="center"/>
            <w:hideMark/>
          </w:tcPr>
          <w:p w:rsidR="00812464" w:rsidRPr="007971E5" w:rsidRDefault="00812464" w:rsidP="00A84200">
            <w:pPr>
              <w:rPr>
                <w:color w:val="000000"/>
                <w:sz w:val="28"/>
                <w:szCs w:val="28"/>
              </w:rPr>
            </w:pPr>
            <w:r w:rsidRPr="007971E5">
              <w:rPr>
                <w:color w:val="000000"/>
                <w:sz w:val="28"/>
                <w:szCs w:val="28"/>
              </w:rPr>
              <w:t>Повар</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17</w:t>
            </w:r>
          </w:p>
        </w:tc>
      </w:tr>
      <w:tr w:rsidR="00812464" w:rsidRPr="007971E5" w:rsidTr="00812464">
        <w:trPr>
          <w:trHeight w:val="423"/>
        </w:trPr>
        <w:tc>
          <w:tcPr>
            <w:tcW w:w="983" w:type="dxa"/>
            <w:gridSpan w:val="3"/>
            <w:tcBorders>
              <w:top w:val="nil"/>
              <w:left w:val="single" w:sz="8" w:space="0" w:color="auto"/>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53</w:t>
            </w:r>
          </w:p>
        </w:tc>
        <w:tc>
          <w:tcPr>
            <w:tcW w:w="4399" w:type="dxa"/>
            <w:tcBorders>
              <w:top w:val="nil"/>
              <w:left w:val="nil"/>
              <w:bottom w:val="single" w:sz="8" w:space="0" w:color="auto"/>
              <w:right w:val="single" w:sz="8" w:space="0" w:color="auto"/>
            </w:tcBorders>
            <w:shd w:val="clear" w:color="auto" w:fill="auto"/>
            <w:vAlign w:val="center"/>
            <w:hideMark/>
          </w:tcPr>
          <w:p w:rsidR="00812464" w:rsidRPr="007971E5" w:rsidRDefault="00812464" w:rsidP="00A84200">
            <w:pPr>
              <w:rPr>
                <w:color w:val="000000"/>
                <w:sz w:val="28"/>
                <w:szCs w:val="28"/>
              </w:rPr>
            </w:pPr>
            <w:r w:rsidRPr="007971E5">
              <w:rPr>
                <w:color w:val="000000"/>
                <w:sz w:val="28"/>
                <w:szCs w:val="28"/>
              </w:rPr>
              <w:t>Мойщик посуды</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2</w:t>
            </w:r>
          </w:p>
        </w:tc>
      </w:tr>
      <w:tr w:rsidR="00812464" w:rsidRPr="007971E5" w:rsidTr="00812464">
        <w:trPr>
          <w:trHeight w:val="260"/>
        </w:trPr>
        <w:tc>
          <w:tcPr>
            <w:tcW w:w="983" w:type="dxa"/>
            <w:gridSpan w:val="3"/>
            <w:tcBorders>
              <w:top w:val="nil"/>
              <w:left w:val="single" w:sz="8" w:space="0" w:color="auto"/>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54</w:t>
            </w:r>
          </w:p>
        </w:tc>
        <w:tc>
          <w:tcPr>
            <w:tcW w:w="4399" w:type="dxa"/>
            <w:tcBorders>
              <w:top w:val="nil"/>
              <w:left w:val="nil"/>
              <w:bottom w:val="single" w:sz="8" w:space="0" w:color="auto"/>
              <w:right w:val="single" w:sz="8" w:space="0" w:color="auto"/>
            </w:tcBorders>
            <w:shd w:val="clear" w:color="auto" w:fill="auto"/>
            <w:vAlign w:val="center"/>
            <w:hideMark/>
          </w:tcPr>
          <w:p w:rsidR="00812464" w:rsidRPr="007971E5" w:rsidRDefault="00812464" w:rsidP="00A84200">
            <w:pPr>
              <w:rPr>
                <w:color w:val="000000"/>
                <w:sz w:val="28"/>
                <w:szCs w:val="28"/>
              </w:rPr>
            </w:pPr>
            <w:r w:rsidRPr="007971E5">
              <w:rPr>
                <w:color w:val="000000"/>
                <w:sz w:val="28"/>
                <w:szCs w:val="28"/>
              </w:rPr>
              <w:t>Буфетчик</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8</w:t>
            </w:r>
          </w:p>
        </w:tc>
      </w:tr>
      <w:tr w:rsidR="00812464" w:rsidRPr="007971E5" w:rsidTr="00812464">
        <w:trPr>
          <w:trHeight w:val="193"/>
        </w:trPr>
        <w:tc>
          <w:tcPr>
            <w:tcW w:w="983" w:type="dxa"/>
            <w:gridSpan w:val="3"/>
            <w:tcBorders>
              <w:top w:val="nil"/>
              <w:left w:val="single" w:sz="8" w:space="0" w:color="auto"/>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55</w:t>
            </w:r>
          </w:p>
        </w:tc>
        <w:tc>
          <w:tcPr>
            <w:tcW w:w="4399" w:type="dxa"/>
            <w:tcBorders>
              <w:top w:val="nil"/>
              <w:left w:val="nil"/>
              <w:bottom w:val="single" w:sz="8" w:space="0" w:color="auto"/>
              <w:right w:val="single" w:sz="8" w:space="0" w:color="auto"/>
            </w:tcBorders>
            <w:shd w:val="clear" w:color="auto" w:fill="auto"/>
            <w:vAlign w:val="center"/>
            <w:hideMark/>
          </w:tcPr>
          <w:p w:rsidR="00812464" w:rsidRPr="007971E5" w:rsidRDefault="00812464" w:rsidP="00A84200">
            <w:pPr>
              <w:rPr>
                <w:color w:val="000000"/>
                <w:sz w:val="28"/>
                <w:szCs w:val="28"/>
              </w:rPr>
            </w:pPr>
            <w:r w:rsidRPr="007971E5">
              <w:rPr>
                <w:color w:val="000000"/>
                <w:sz w:val="28"/>
                <w:szCs w:val="28"/>
              </w:rPr>
              <w:t>Официант</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2</w:t>
            </w:r>
          </w:p>
        </w:tc>
      </w:tr>
      <w:tr w:rsidR="00812464" w:rsidRPr="007971E5" w:rsidTr="00812464">
        <w:trPr>
          <w:trHeight w:val="297"/>
        </w:trPr>
        <w:tc>
          <w:tcPr>
            <w:tcW w:w="983" w:type="dxa"/>
            <w:gridSpan w:val="3"/>
            <w:tcBorders>
              <w:top w:val="nil"/>
              <w:left w:val="single" w:sz="8" w:space="0" w:color="auto"/>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56</w:t>
            </w:r>
          </w:p>
        </w:tc>
        <w:tc>
          <w:tcPr>
            <w:tcW w:w="4399" w:type="dxa"/>
            <w:tcBorders>
              <w:top w:val="nil"/>
              <w:left w:val="nil"/>
              <w:bottom w:val="single" w:sz="8" w:space="0" w:color="auto"/>
              <w:right w:val="single" w:sz="8" w:space="0" w:color="auto"/>
            </w:tcBorders>
            <w:shd w:val="clear" w:color="auto" w:fill="auto"/>
            <w:vAlign w:val="center"/>
            <w:hideMark/>
          </w:tcPr>
          <w:p w:rsidR="00812464" w:rsidRPr="007971E5" w:rsidRDefault="00812464" w:rsidP="00A84200">
            <w:pPr>
              <w:rPr>
                <w:color w:val="000000"/>
                <w:sz w:val="28"/>
                <w:szCs w:val="28"/>
              </w:rPr>
            </w:pPr>
            <w:r w:rsidRPr="007971E5">
              <w:rPr>
                <w:color w:val="000000"/>
                <w:sz w:val="28"/>
                <w:szCs w:val="28"/>
              </w:rPr>
              <w:t>Кухонный рабочий</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6</w:t>
            </w:r>
          </w:p>
        </w:tc>
      </w:tr>
      <w:tr w:rsidR="00812464" w:rsidRPr="007971E5" w:rsidTr="00812464">
        <w:trPr>
          <w:trHeight w:val="439"/>
        </w:trPr>
        <w:tc>
          <w:tcPr>
            <w:tcW w:w="983" w:type="dxa"/>
            <w:gridSpan w:val="3"/>
            <w:tcBorders>
              <w:top w:val="nil"/>
              <w:left w:val="single" w:sz="8" w:space="0" w:color="auto"/>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57</w:t>
            </w:r>
          </w:p>
        </w:tc>
        <w:tc>
          <w:tcPr>
            <w:tcW w:w="4399" w:type="dxa"/>
            <w:tcBorders>
              <w:top w:val="nil"/>
              <w:left w:val="nil"/>
              <w:bottom w:val="single" w:sz="8" w:space="0" w:color="auto"/>
              <w:right w:val="single" w:sz="8" w:space="0" w:color="auto"/>
            </w:tcBorders>
            <w:shd w:val="clear" w:color="auto" w:fill="auto"/>
            <w:vAlign w:val="center"/>
            <w:hideMark/>
          </w:tcPr>
          <w:p w:rsidR="00812464" w:rsidRPr="007971E5" w:rsidRDefault="00812464" w:rsidP="00A84200">
            <w:pPr>
              <w:rPr>
                <w:color w:val="000000"/>
                <w:sz w:val="28"/>
                <w:szCs w:val="28"/>
              </w:rPr>
            </w:pPr>
            <w:r w:rsidRPr="007971E5">
              <w:rPr>
                <w:color w:val="000000"/>
                <w:sz w:val="28"/>
                <w:szCs w:val="28"/>
              </w:rPr>
              <w:t>Начальник вагона охраны труда</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1</w:t>
            </w:r>
          </w:p>
        </w:tc>
      </w:tr>
      <w:tr w:rsidR="00812464" w:rsidRPr="007971E5" w:rsidTr="00812464">
        <w:trPr>
          <w:trHeight w:val="263"/>
        </w:trPr>
        <w:tc>
          <w:tcPr>
            <w:tcW w:w="983" w:type="dxa"/>
            <w:gridSpan w:val="3"/>
            <w:tcBorders>
              <w:top w:val="nil"/>
              <w:left w:val="single" w:sz="8" w:space="0" w:color="auto"/>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58</w:t>
            </w:r>
          </w:p>
        </w:tc>
        <w:tc>
          <w:tcPr>
            <w:tcW w:w="4399" w:type="dxa"/>
            <w:tcBorders>
              <w:top w:val="nil"/>
              <w:left w:val="nil"/>
              <w:bottom w:val="single" w:sz="8" w:space="0" w:color="auto"/>
              <w:right w:val="single" w:sz="8" w:space="0" w:color="auto"/>
            </w:tcBorders>
            <w:shd w:val="clear" w:color="auto" w:fill="auto"/>
            <w:vAlign w:val="center"/>
            <w:hideMark/>
          </w:tcPr>
          <w:p w:rsidR="00812464" w:rsidRPr="007971E5" w:rsidRDefault="00812464" w:rsidP="00A84200">
            <w:pPr>
              <w:rPr>
                <w:color w:val="000000"/>
                <w:sz w:val="28"/>
                <w:szCs w:val="28"/>
              </w:rPr>
            </w:pPr>
            <w:r w:rsidRPr="007971E5">
              <w:rPr>
                <w:color w:val="000000"/>
                <w:sz w:val="28"/>
                <w:szCs w:val="28"/>
              </w:rPr>
              <w:t xml:space="preserve">Проводник пассажирского вагона </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63</w:t>
            </w:r>
          </w:p>
        </w:tc>
      </w:tr>
      <w:tr w:rsidR="00812464" w:rsidRPr="007971E5" w:rsidTr="00812464">
        <w:trPr>
          <w:trHeight w:val="124"/>
        </w:trPr>
        <w:tc>
          <w:tcPr>
            <w:tcW w:w="983" w:type="dxa"/>
            <w:gridSpan w:val="3"/>
            <w:tcBorders>
              <w:top w:val="nil"/>
              <w:left w:val="single" w:sz="8" w:space="0" w:color="auto"/>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59</w:t>
            </w:r>
          </w:p>
        </w:tc>
        <w:tc>
          <w:tcPr>
            <w:tcW w:w="4399" w:type="dxa"/>
            <w:tcBorders>
              <w:top w:val="nil"/>
              <w:left w:val="nil"/>
              <w:bottom w:val="single" w:sz="8" w:space="0" w:color="auto"/>
              <w:right w:val="single" w:sz="8" w:space="0" w:color="auto"/>
            </w:tcBorders>
            <w:shd w:val="clear" w:color="auto" w:fill="auto"/>
            <w:vAlign w:val="center"/>
            <w:hideMark/>
          </w:tcPr>
          <w:p w:rsidR="00812464" w:rsidRPr="007971E5" w:rsidRDefault="00812464" w:rsidP="00A84200">
            <w:pPr>
              <w:rPr>
                <w:color w:val="000000"/>
                <w:sz w:val="28"/>
                <w:szCs w:val="28"/>
              </w:rPr>
            </w:pPr>
            <w:proofErr w:type="spellStart"/>
            <w:r w:rsidRPr="007971E5">
              <w:rPr>
                <w:color w:val="000000"/>
                <w:sz w:val="28"/>
                <w:szCs w:val="28"/>
              </w:rPr>
              <w:t>Экипировщик</w:t>
            </w:r>
            <w:proofErr w:type="spellEnd"/>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3</w:t>
            </w:r>
          </w:p>
        </w:tc>
      </w:tr>
      <w:tr w:rsidR="00812464" w:rsidRPr="007971E5" w:rsidTr="00812464">
        <w:trPr>
          <w:trHeight w:val="665"/>
        </w:trPr>
        <w:tc>
          <w:tcPr>
            <w:tcW w:w="983" w:type="dxa"/>
            <w:gridSpan w:val="3"/>
            <w:tcBorders>
              <w:top w:val="nil"/>
              <w:left w:val="single" w:sz="8" w:space="0" w:color="auto"/>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60</w:t>
            </w:r>
          </w:p>
        </w:tc>
        <w:tc>
          <w:tcPr>
            <w:tcW w:w="4399" w:type="dxa"/>
            <w:tcBorders>
              <w:top w:val="nil"/>
              <w:left w:val="nil"/>
              <w:bottom w:val="single" w:sz="8" w:space="0" w:color="auto"/>
              <w:right w:val="single" w:sz="8" w:space="0" w:color="auto"/>
            </w:tcBorders>
            <w:shd w:val="clear" w:color="auto" w:fill="auto"/>
            <w:vAlign w:val="center"/>
            <w:hideMark/>
          </w:tcPr>
          <w:p w:rsidR="00812464" w:rsidRPr="007971E5" w:rsidRDefault="00812464" w:rsidP="00A84200">
            <w:pPr>
              <w:rPr>
                <w:color w:val="000000"/>
                <w:sz w:val="28"/>
                <w:szCs w:val="28"/>
              </w:rPr>
            </w:pPr>
            <w:r w:rsidRPr="007971E5">
              <w:rPr>
                <w:color w:val="000000"/>
                <w:sz w:val="28"/>
                <w:szCs w:val="28"/>
              </w:rPr>
              <w:t>Мойщик-уборщик подвижного состава</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3</w:t>
            </w:r>
          </w:p>
        </w:tc>
      </w:tr>
      <w:tr w:rsidR="00812464" w:rsidRPr="007971E5" w:rsidTr="00812464">
        <w:trPr>
          <w:trHeight w:val="390"/>
        </w:trPr>
        <w:tc>
          <w:tcPr>
            <w:tcW w:w="538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Итого</w:t>
            </w:r>
          </w:p>
        </w:tc>
        <w:tc>
          <w:tcPr>
            <w:tcW w:w="3969" w:type="dxa"/>
            <w:tcBorders>
              <w:top w:val="nil"/>
              <w:left w:val="nil"/>
              <w:bottom w:val="single" w:sz="8" w:space="0" w:color="auto"/>
              <w:right w:val="single" w:sz="8" w:space="0" w:color="auto"/>
            </w:tcBorders>
            <w:shd w:val="clear" w:color="auto" w:fill="auto"/>
            <w:noWrap/>
            <w:vAlign w:val="center"/>
            <w:hideMark/>
          </w:tcPr>
          <w:p w:rsidR="00812464" w:rsidRPr="007971E5" w:rsidRDefault="00812464" w:rsidP="00A84200">
            <w:pPr>
              <w:jc w:val="center"/>
              <w:rPr>
                <w:color w:val="000000"/>
                <w:sz w:val="28"/>
                <w:szCs w:val="28"/>
              </w:rPr>
            </w:pPr>
            <w:r w:rsidRPr="007971E5">
              <w:rPr>
                <w:color w:val="000000"/>
                <w:sz w:val="28"/>
                <w:szCs w:val="28"/>
              </w:rPr>
              <w:t>582</w:t>
            </w:r>
          </w:p>
        </w:tc>
      </w:tr>
    </w:tbl>
    <w:p w:rsidR="00FA66D9" w:rsidRPr="00A84200" w:rsidRDefault="00A84200" w:rsidP="00CA2618">
      <w:pPr>
        <w:pStyle w:val="affa"/>
        <w:keepNext/>
        <w:spacing w:before="240" w:after="0" w:line="360" w:lineRule="auto"/>
        <w:jc w:val="both"/>
        <w:rPr>
          <w:rFonts w:ascii="Times New Roman" w:hAnsi="Times New Roman" w:cs="Times New Roman"/>
          <w:i w:val="0"/>
          <w:color w:val="auto"/>
          <w:sz w:val="28"/>
          <w:szCs w:val="28"/>
        </w:rPr>
      </w:pPr>
      <w:r w:rsidRPr="00143B87">
        <w:rPr>
          <w:rFonts w:ascii="Times New Roman" w:hAnsi="Times New Roman" w:cs="Times New Roman"/>
          <w:i w:val="0"/>
          <w:color w:val="auto"/>
          <w:sz w:val="28"/>
          <w:szCs w:val="28"/>
        </w:rPr>
        <w:t xml:space="preserve">Анализ персонала </w:t>
      </w:r>
      <w:r w:rsidRPr="00143B87">
        <w:rPr>
          <w:rFonts w:ascii="Times New Roman" w:eastAsia="Times New Roman" w:hAnsi="Times New Roman" w:cs="Times New Roman"/>
          <w:i w:val="0"/>
          <w:color w:val="auto"/>
          <w:sz w:val="28"/>
          <w:szCs w:val="28"/>
          <w:shd w:val="clear" w:color="auto" w:fill="FFFFFF"/>
        </w:rPr>
        <w:t>Административно-хозяйственного центра Октябрьской железной дороги</w:t>
      </w:r>
      <w:r w:rsidRPr="00143B87">
        <w:rPr>
          <w:rFonts w:ascii="Times New Roman" w:hAnsi="Times New Roman" w:cs="Times New Roman"/>
          <w:i w:val="0"/>
          <w:color w:val="auto"/>
          <w:sz w:val="28"/>
          <w:szCs w:val="28"/>
        </w:rPr>
        <w:t xml:space="preserve"> по стажу работы за 2020 год</w:t>
      </w:r>
      <w:r>
        <w:rPr>
          <w:rFonts w:ascii="Times New Roman" w:hAnsi="Times New Roman" w:cs="Times New Roman"/>
          <w:i w:val="0"/>
          <w:color w:val="auto"/>
          <w:sz w:val="28"/>
          <w:szCs w:val="28"/>
        </w:rPr>
        <w:t xml:space="preserve"> представлен</w:t>
      </w:r>
      <w:r w:rsidR="00FA66D9" w:rsidRPr="00D00F4C">
        <w:rPr>
          <w:sz w:val="28"/>
          <w:szCs w:val="28"/>
        </w:rPr>
        <w:t xml:space="preserve"> </w:t>
      </w:r>
      <w:r w:rsidR="00FA66D9" w:rsidRPr="00A84200">
        <w:rPr>
          <w:rFonts w:ascii="Times New Roman" w:hAnsi="Times New Roman" w:cs="Times New Roman"/>
          <w:i w:val="0"/>
          <w:iCs w:val="0"/>
          <w:color w:val="auto"/>
          <w:sz w:val="28"/>
          <w:szCs w:val="28"/>
        </w:rPr>
        <w:t xml:space="preserve">в таблице </w:t>
      </w:r>
      <w:r w:rsidR="00DA798C">
        <w:rPr>
          <w:rFonts w:ascii="Times New Roman" w:hAnsi="Times New Roman" w:cs="Times New Roman"/>
          <w:i w:val="0"/>
          <w:iCs w:val="0"/>
          <w:color w:val="auto"/>
          <w:sz w:val="28"/>
          <w:szCs w:val="28"/>
        </w:rPr>
        <w:t>3</w:t>
      </w:r>
      <w:r w:rsidR="00FA66D9" w:rsidRPr="00A84200">
        <w:rPr>
          <w:rFonts w:ascii="Times New Roman" w:hAnsi="Times New Roman" w:cs="Times New Roman"/>
          <w:i w:val="0"/>
          <w:iCs w:val="0"/>
          <w:color w:val="auto"/>
          <w:sz w:val="28"/>
          <w:szCs w:val="28"/>
        </w:rPr>
        <w:t>.</w:t>
      </w:r>
      <w:r w:rsidR="00FA66D9" w:rsidRPr="00A84200">
        <w:rPr>
          <w:color w:val="auto"/>
          <w:sz w:val="28"/>
          <w:szCs w:val="28"/>
        </w:rPr>
        <w:t xml:space="preserve"> </w:t>
      </w:r>
    </w:p>
    <w:p w:rsidR="00FA66D9" w:rsidRPr="00143B87" w:rsidRDefault="00FA66D9" w:rsidP="00FA66D9">
      <w:pPr>
        <w:pStyle w:val="affa"/>
        <w:keepNext/>
        <w:spacing w:before="240" w:after="0"/>
        <w:jc w:val="both"/>
        <w:rPr>
          <w:rFonts w:ascii="Times New Roman" w:hAnsi="Times New Roman" w:cs="Times New Roman"/>
          <w:i w:val="0"/>
          <w:color w:val="auto"/>
          <w:sz w:val="28"/>
          <w:szCs w:val="28"/>
        </w:rPr>
      </w:pPr>
      <w:r w:rsidRPr="00143B87">
        <w:rPr>
          <w:rFonts w:ascii="Times New Roman" w:hAnsi="Times New Roman" w:cs="Times New Roman"/>
          <w:i w:val="0"/>
          <w:color w:val="auto"/>
          <w:sz w:val="28"/>
          <w:szCs w:val="28"/>
        </w:rPr>
        <w:t xml:space="preserve">Таблица </w:t>
      </w:r>
      <w:r w:rsidR="008B2B21">
        <w:rPr>
          <w:rFonts w:ascii="Times New Roman" w:hAnsi="Times New Roman" w:cs="Times New Roman"/>
          <w:i w:val="0"/>
          <w:color w:val="auto"/>
          <w:sz w:val="28"/>
          <w:szCs w:val="28"/>
        </w:rPr>
        <w:t>3</w:t>
      </w:r>
      <w:r w:rsidRPr="00143B87">
        <w:rPr>
          <w:rFonts w:ascii="Times New Roman" w:hAnsi="Times New Roman" w:cs="Times New Roman"/>
          <w:i w:val="0"/>
          <w:color w:val="auto"/>
          <w:sz w:val="28"/>
          <w:szCs w:val="28"/>
        </w:rPr>
        <w:t xml:space="preserve"> – Анализ персонала </w:t>
      </w:r>
      <w:r w:rsidRPr="00143B87">
        <w:rPr>
          <w:rFonts w:ascii="Times New Roman" w:eastAsia="Times New Roman" w:hAnsi="Times New Roman" w:cs="Times New Roman"/>
          <w:i w:val="0"/>
          <w:color w:val="auto"/>
          <w:sz w:val="28"/>
          <w:szCs w:val="28"/>
          <w:shd w:val="clear" w:color="auto" w:fill="FFFFFF"/>
        </w:rPr>
        <w:t>Административно-хозяйственного центра Октябрьской железной дороги</w:t>
      </w:r>
      <w:r w:rsidRPr="00143B87">
        <w:rPr>
          <w:rFonts w:ascii="Times New Roman" w:hAnsi="Times New Roman" w:cs="Times New Roman"/>
          <w:i w:val="0"/>
          <w:color w:val="auto"/>
          <w:sz w:val="28"/>
          <w:szCs w:val="28"/>
        </w:rPr>
        <w:t xml:space="preserve"> по стажу работы за 2020 год</w:t>
      </w:r>
    </w:p>
    <w:tbl>
      <w:tblPr>
        <w:tblStyle w:val="a5"/>
        <w:tblW w:w="0" w:type="auto"/>
        <w:tblLook w:val="04A0" w:firstRow="1" w:lastRow="0" w:firstColumn="1" w:lastColumn="0" w:noHBand="0" w:noVBand="1"/>
      </w:tblPr>
      <w:tblGrid>
        <w:gridCol w:w="6231"/>
        <w:gridCol w:w="3113"/>
      </w:tblGrid>
      <w:tr w:rsidR="00FA66D9" w:rsidTr="00BF37F1">
        <w:tc>
          <w:tcPr>
            <w:tcW w:w="6231" w:type="dxa"/>
          </w:tcPr>
          <w:p w:rsidR="00FA66D9" w:rsidRPr="006075EC" w:rsidRDefault="00FA66D9" w:rsidP="00A84200">
            <w:pPr>
              <w:widowControl w:val="0"/>
              <w:spacing w:line="360" w:lineRule="auto"/>
              <w:jc w:val="center"/>
              <w:rPr>
                <w:sz w:val="28"/>
                <w:szCs w:val="28"/>
              </w:rPr>
            </w:pPr>
            <w:r w:rsidRPr="006075EC">
              <w:rPr>
                <w:sz w:val="28"/>
                <w:szCs w:val="28"/>
              </w:rPr>
              <w:t>Группы работников по стажу работы, лет</w:t>
            </w:r>
          </w:p>
        </w:tc>
        <w:tc>
          <w:tcPr>
            <w:tcW w:w="3113" w:type="dxa"/>
          </w:tcPr>
          <w:p w:rsidR="00FA66D9" w:rsidRPr="006075EC" w:rsidRDefault="00FA66D9" w:rsidP="00A84200">
            <w:pPr>
              <w:widowControl w:val="0"/>
              <w:spacing w:line="360" w:lineRule="auto"/>
              <w:jc w:val="center"/>
              <w:rPr>
                <w:sz w:val="28"/>
                <w:szCs w:val="28"/>
              </w:rPr>
            </w:pPr>
            <w:r w:rsidRPr="006075EC">
              <w:rPr>
                <w:sz w:val="28"/>
                <w:szCs w:val="28"/>
              </w:rPr>
              <w:t>Число работников, чел.</w:t>
            </w:r>
          </w:p>
        </w:tc>
      </w:tr>
      <w:tr w:rsidR="00FA66D9" w:rsidTr="00BF37F1">
        <w:tc>
          <w:tcPr>
            <w:tcW w:w="6231" w:type="dxa"/>
          </w:tcPr>
          <w:p w:rsidR="00FA66D9" w:rsidRPr="006075EC" w:rsidRDefault="00FA66D9" w:rsidP="00A84200">
            <w:pPr>
              <w:widowControl w:val="0"/>
              <w:spacing w:line="360" w:lineRule="auto"/>
              <w:jc w:val="center"/>
              <w:rPr>
                <w:sz w:val="28"/>
                <w:szCs w:val="28"/>
              </w:rPr>
            </w:pPr>
            <w:r w:rsidRPr="006075EC">
              <w:rPr>
                <w:sz w:val="28"/>
                <w:szCs w:val="28"/>
              </w:rPr>
              <w:t xml:space="preserve">До </w:t>
            </w:r>
            <w:r>
              <w:rPr>
                <w:sz w:val="28"/>
                <w:szCs w:val="28"/>
              </w:rPr>
              <w:t>1</w:t>
            </w:r>
          </w:p>
        </w:tc>
        <w:tc>
          <w:tcPr>
            <w:tcW w:w="3113" w:type="dxa"/>
          </w:tcPr>
          <w:p w:rsidR="00FA66D9" w:rsidRPr="006075EC" w:rsidRDefault="00FA66D9" w:rsidP="00A84200">
            <w:pPr>
              <w:widowControl w:val="0"/>
              <w:spacing w:line="360" w:lineRule="auto"/>
              <w:jc w:val="center"/>
              <w:rPr>
                <w:sz w:val="28"/>
                <w:szCs w:val="28"/>
              </w:rPr>
            </w:pPr>
            <w:r>
              <w:rPr>
                <w:sz w:val="28"/>
                <w:szCs w:val="28"/>
              </w:rPr>
              <w:t>55</w:t>
            </w:r>
          </w:p>
        </w:tc>
      </w:tr>
      <w:tr w:rsidR="00FA66D9" w:rsidTr="00BF37F1">
        <w:tc>
          <w:tcPr>
            <w:tcW w:w="6231" w:type="dxa"/>
          </w:tcPr>
          <w:p w:rsidR="00FA66D9" w:rsidRPr="006075EC" w:rsidRDefault="00FA66D9" w:rsidP="00A84200">
            <w:pPr>
              <w:widowControl w:val="0"/>
              <w:spacing w:line="360" w:lineRule="auto"/>
              <w:jc w:val="center"/>
              <w:rPr>
                <w:sz w:val="28"/>
                <w:szCs w:val="28"/>
              </w:rPr>
            </w:pPr>
            <w:r>
              <w:rPr>
                <w:sz w:val="28"/>
                <w:szCs w:val="28"/>
              </w:rPr>
              <w:t>1</w:t>
            </w:r>
            <w:r w:rsidRPr="006075EC">
              <w:rPr>
                <w:sz w:val="28"/>
                <w:szCs w:val="28"/>
              </w:rPr>
              <w:t>-</w:t>
            </w:r>
            <w:r>
              <w:rPr>
                <w:sz w:val="28"/>
                <w:szCs w:val="28"/>
              </w:rPr>
              <w:t>3</w:t>
            </w:r>
          </w:p>
        </w:tc>
        <w:tc>
          <w:tcPr>
            <w:tcW w:w="3113" w:type="dxa"/>
          </w:tcPr>
          <w:p w:rsidR="00FA66D9" w:rsidRPr="006075EC" w:rsidRDefault="00FA66D9" w:rsidP="00A84200">
            <w:pPr>
              <w:widowControl w:val="0"/>
              <w:spacing w:line="360" w:lineRule="auto"/>
              <w:jc w:val="center"/>
              <w:rPr>
                <w:sz w:val="28"/>
                <w:szCs w:val="28"/>
              </w:rPr>
            </w:pPr>
            <w:r>
              <w:rPr>
                <w:sz w:val="28"/>
                <w:szCs w:val="28"/>
              </w:rPr>
              <w:t>124</w:t>
            </w:r>
          </w:p>
        </w:tc>
      </w:tr>
      <w:tr w:rsidR="00FA66D9" w:rsidTr="00BF37F1">
        <w:tc>
          <w:tcPr>
            <w:tcW w:w="6231" w:type="dxa"/>
          </w:tcPr>
          <w:p w:rsidR="00FA66D9" w:rsidRPr="006075EC" w:rsidRDefault="00FA66D9" w:rsidP="00A84200">
            <w:pPr>
              <w:widowControl w:val="0"/>
              <w:spacing w:line="360" w:lineRule="auto"/>
              <w:jc w:val="center"/>
              <w:rPr>
                <w:sz w:val="28"/>
                <w:szCs w:val="28"/>
              </w:rPr>
            </w:pPr>
            <w:r>
              <w:rPr>
                <w:sz w:val="28"/>
                <w:szCs w:val="28"/>
              </w:rPr>
              <w:t>3-5</w:t>
            </w:r>
          </w:p>
        </w:tc>
        <w:tc>
          <w:tcPr>
            <w:tcW w:w="3113" w:type="dxa"/>
          </w:tcPr>
          <w:p w:rsidR="00FA66D9" w:rsidRPr="006075EC" w:rsidRDefault="00FA66D9" w:rsidP="00A84200">
            <w:pPr>
              <w:widowControl w:val="0"/>
              <w:spacing w:line="360" w:lineRule="auto"/>
              <w:jc w:val="center"/>
              <w:rPr>
                <w:sz w:val="28"/>
                <w:szCs w:val="28"/>
              </w:rPr>
            </w:pPr>
            <w:r>
              <w:rPr>
                <w:sz w:val="28"/>
                <w:szCs w:val="28"/>
              </w:rPr>
              <w:t>144</w:t>
            </w:r>
          </w:p>
        </w:tc>
      </w:tr>
      <w:tr w:rsidR="00BF37F1" w:rsidTr="00BF37F1">
        <w:tc>
          <w:tcPr>
            <w:tcW w:w="9344" w:type="dxa"/>
            <w:gridSpan w:val="2"/>
            <w:tcBorders>
              <w:top w:val="nil"/>
              <w:left w:val="nil"/>
              <w:bottom w:val="single" w:sz="4" w:space="0" w:color="auto"/>
              <w:right w:val="nil"/>
            </w:tcBorders>
          </w:tcPr>
          <w:p w:rsidR="00BF37F1" w:rsidRPr="006075EC" w:rsidRDefault="00BF37F1" w:rsidP="00BF37F1">
            <w:pPr>
              <w:widowControl w:val="0"/>
              <w:spacing w:line="360" w:lineRule="auto"/>
              <w:rPr>
                <w:sz w:val="28"/>
                <w:szCs w:val="28"/>
              </w:rPr>
            </w:pPr>
            <w:r>
              <w:rPr>
                <w:color w:val="000000"/>
                <w:sz w:val="28"/>
                <w:szCs w:val="28"/>
              </w:rPr>
              <w:lastRenderedPageBreak/>
              <w:t>Продолжение таблицы 2</w:t>
            </w:r>
          </w:p>
        </w:tc>
      </w:tr>
      <w:tr w:rsidR="00FA66D9" w:rsidTr="00BF37F1">
        <w:tc>
          <w:tcPr>
            <w:tcW w:w="6231" w:type="dxa"/>
            <w:tcBorders>
              <w:top w:val="single" w:sz="4" w:space="0" w:color="auto"/>
            </w:tcBorders>
          </w:tcPr>
          <w:p w:rsidR="00FA66D9" w:rsidRPr="006075EC" w:rsidRDefault="00FA66D9" w:rsidP="00A84200">
            <w:pPr>
              <w:widowControl w:val="0"/>
              <w:spacing w:line="360" w:lineRule="auto"/>
              <w:jc w:val="center"/>
              <w:rPr>
                <w:sz w:val="28"/>
                <w:szCs w:val="28"/>
              </w:rPr>
            </w:pPr>
            <w:r>
              <w:rPr>
                <w:sz w:val="28"/>
                <w:szCs w:val="28"/>
              </w:rPr>
              <w:t>5</w:t>
            </w:r>
            <w:r w:rsidRPr="006075EC">
              <w:rPr>
                <w:sz w:val="28"/>
                <w:szCs w:val="28"/>
              </w:rPr>
              <w:t>-</w:t>
            </w:r>
            <w:r>
              <w:rPr>
                <w:sz w:val="28"/>
                <w:szCs w:val="28"/>
              </w:rPr>
              <w:t>10</w:t>
            </w:r>
          </w:p>
        </w:tc>
        <w:tc>
          <w:tcPr>
            <w:tcW w:w="3113" w:type="dxa"/>
            <w:tcBorders>
              <w:top w:val="single" w:sz="4" w:space="0" w:color="auto"/>
            </w:tcBorders>
          </w:tcPr>
          <w:p w:rsidR="00FA66D9" w:rsidRPr="006075EC" w:rsidRDefault="00FA66D9" w:rsidP="00A84200">
            <w:pPr>
              <w:widowControl w:val="0"/>
              <w:spacing w:line="360" w:lineRule="auto"/>
              <w:jc w:val="center"/>
              <w:rPr>
                <w:sz w:val="28"/>
                <w:szCs w:val="28"/>
              </w:rPr>
            </w:pPr>
            <w:r w:rsidRPr="006075EC">
              <w:rPr>
                <w:sz w:val="28"/>
                <w:szCs w:val="28"/>
              </w:rPr>
              <w:t>11</w:t>
            </w:r>
            <w:r>
              <w:rPr>
                <w:sz w:val="28"/>
                <w:szCs w:val="28"/>
              </w:rPr>
              <w:t>3</w:t>
            </w:r>
          </w:p>
        </w:tc>
      </w:tr>
      <w:tr w:rsidR="00FA66D9" w:rsidTr="00BF37F1">
        <w:tc>
          <w:tcPr>
            <w:tcW w:w="6231" w:type="dxa"/>
          </w:tcPr>
          <w:p w:rsidR="00FA66D9" w:rsidRPr="006075EC" w:rsidRDefault="00FA66D9" w:rsidP="00A84200">
            <w:pPr>
              <w:widowControl w:val="0"/>
              <w:spacing w:line="360" w:lineRule="auto"/>
              <w:jc w:val="center"/>
              <w:rPr>
                <w:sz w:val="28"/>
                <w:szCs w:val="28"/>
              </w:rPr>
            </w:pPr>
            <w:r>
              <w:rPr>
                <w:sz w:val="28"/>
                <w:szCs w:val="28"/>
              </w:rPr>
              <w:t>10</w:t>
            </w:r>
            <w:r w:rsidRPr="006075EC">
              <w:rPr>
                <w:sz w:val="28"/>
                <w:szCs w:val="28"/>
              </w:rPr>
              <w:t xml:space="preserve"> и более</w:t>
            </w:r>
          </w:p>
        </w:tc>
        <w:tc>
          <w:tcPr>
            <w:tcW w:w="3113" w:type="dxa"/>
          </w:tcPr>
          <w:p w:rsidR="00FA66D9" w:rsidRPr="006075EC" w:rsidRDefault="00FA66D9" w:rsidP="00A84200">
            <w:pPr>
              <w:widowControl w:val="0"/>
              <w:spacing w:line="360" w:lineRule="auto"/>
              <w:jc w:val="center"/>
              <w:rPr>
                <w:sz w:val="28"/>
                <w:szCs w:val="28"/>
              </w:rPr>
            </w:pPr>
            <w:r>
              <w:rPr>
                <w:sz w:val="28"/>
                <w:szCs w:val="28"/>
              </w:rPr>
              <w:t>146</w:t>
            </w:r>
          </w:p>
        </w:tc>
      </w:tr>
      <w:tr w:rsidR="00FA66D9" w:rsidTr="00BF37F1">
        <w:tc>
          <w:tcPr>
            <w:tcW w:w="6231" w:type="dxa"/>
          </w:tcPr>
          <w:p w:rsidR="00FA66D9" w:rsidRPr="006075EC" w:rsidRDefault="00FA66D9" w:rsidP="00A84200">
            <w:pPr>
              <w:widowControl w:val="0"/>
              <w:spacing w:line="360" w:lineRule="auto"/>
              <w:jc w:val="center"/>
              <w:rPr>
                <w:sz w:val="28"/>
                <w:szCs w:val="28"/>
              </w:rPr>
            </w:pPr>
            <w:r w:rsidRPr="006075EC">
              <w:rPr>
                <w:sz w:val="28"/>
                <w:szCs w:val="28"/>
              </w:rPr>
              <w:t>Итого</w:t>
            </w:r>
          </w:p>
        </w:tc>
        <w:tc>
          <w:tcPr>
            <w:tcW w:w="3113" w:type="dxa"/>
          </w:tcPr>
          <w:p w:rsidR="00FA66D9" w:rsidRPr="006075EC" w:rsidRDefault="00FA66D9" w:rsidP="00A84200">
            <w:pPr>
              <w:widowControl w:val="0"/>
              <w:spacing w:line="360" w:lineRule="auto"/>
              <w:jc w:val="center"/>
              <w:rPr>
                <w:sz w:val="28"/>
                <w:szCs w:val="28"/>
              </w:rPr>
            </w:pPr>
            <w:r>
              <w:rPr>
                <w:sz w:val="28"/>
                <w:szCs w:val="28"/>
              </w:rPr>
              <w:t>582</w:t>
            </w:r>
          </w:p>
        </w:tc>
      </w:tr>
    </w:tbl>
    <w:p w:rsidR="00FA66D9" w:rsidRDefault="00FA66D9" w:rsidP="00FA66D9">
      <w:pPr>
        <w:widowControl w:val="0"/>
        <w:spacing w:line="360" w:lineRule="auto"/>
        <w:ind w:firstLine="709"/>
        <w:jc w:val="both"/>
        <w:rPr>
          <w:sz w:val="28"/>
          <w:szCs w:val="28"/>
        </w:rPr>
      </w:pPr>
    </w:p>
    <w:p w:rsidR="00FA66D9" w:rsidRDefault="00FA66D9" w:rsidP="00FA66D9">
      <w:pPr>
        <w:widowControl w:val="0"/>
        <w:spacing w:line="360" w:lineRule="auto"/>
        <w:ind w:firstLine="709"/>
        <w:jc w:val="both"/>
        <w:rPr>
          <w:sz w:val="28"/>
          <w:szCs w:val="28"/>
        </w:rPr>
      </w:pPr>
      <w:r w:rsidRPr="009103E9">
        <w:rPr>
          <w:sz w:val="28"/>
          <w:szCs w:val="28"/>
        </w:rPr>
        <w:t xml:space="preserve">Анализ персонала </w:t>
      </w:r>
      <w:r w:rsidRPr="009103E9">
        <w:rPr>
          <w:sz w:val="28"/>
          <w:szCs w:val="28"/>
          <w:shd w:val="clear" w:color="auto" w:fill="FFFFFF"/>
        </w:rPr>
        <w:t>Административно-хозяйственного центра Октябрьской железной дороги</w:t>
      </w:r>
      <w:r w:rsidRPr="009103E9">
        <w:rPr>
          <w:sz w:val="28"/>
          <w:szCs w:val="28"/>
        </w:rPr>
        <w:t xml:space="preserve"> по возрастному признаку за 2020 год</w:t>
      </w:r>
      <w:r>
        <w:rPr>
          <w:sz w:val="28"/>
          <w:szCs w:val="28"/>
        </w:rPr>
        <w:t xml:space="preserve"> представлен в </w:t>
      </w:r>
      <w:r w:rsidRPr="009103E9">
        <w:rPr>
          <w:sz w:val="28"/>
          <w:szCs w:val="28"/>
        </w:rPr>
        <w:t xml:space="preserve">таблице </w:t>
      </w:r>
      <w:r w:rsidR="00DA798C">
        <w:rPr>
          <w:sz w:val="28"/>
          <w:szCs w:val="28"/>
        </w:rPr>
        <w:t>4</w:t>
      </w:r>
      <w:r w:rsidRPr="009103E9">
        <w:rPr>
          <w:sz w:val="28"/>
          <w:szCs w:val="28"/>
        </w:rPr>
        <w:t>.</w:t>
      </w:r>
      <w:r>
        <w:rPr>
          <w:sz w:val="28"/>
          <w:szCs w:val="28"/>
        </w:rPr>
        <w:t xml:space="preserve"> </w:t>
      </w:r>
    </w:p>
    <w:p w:rsidR="00FA66D9" w:rsidRPr="009103E9" w:rsidRDefault="00FA66D9" w:rsidP="000F24D1">
      <w:pPr>
        <w:pStyle w:val="affa"/>
        <w:keepNext/>
        <w:spacing w:before="240" w:after="0"/>
        <w:jc w:val="both"/>
        <w:rPr>
          <w:rFonts w:ascii="Times New Roman" w:hAnsi="Times New Roman" w:cs="Times New Roman"/>
          <w:i w:val="0"/>
          <w:color w:val="auto"/>
          <w:sz w:val="28"/>
          <w:szCs w:val="28"/>
        </w:rPr>
      </w:pPr>
      <w:r w:rsidRPr="009103E9">
        <w:rPr>
          <w:rFonts w:ascii="Times New Roman" w:hAnsi="Times New Roman" w:cs="Times New Roman"/>
          <w:i w:val="0"/>
          <w:color w:val="auto"/>
          <w:sz w:val="28"/>
          <w:szCs w:val="28"/>
        </w:rPr>
        <w:t xml:space="preserve">Таблица </w:t>
      </w:r>
      <w:r w:rsidR="008B2B21">
        <w:rPr>
          <w:rFonts w:ascii="Times New Roman" w:hAnsi="Times New Roman" w:cs="Times New Roman"/>
          <w:i w:val="0"/>
          <w:color w:val="auto"/>
          <w:sz w:val="28"/>
          <w:szCs w:val="28"/>
        </w:rPr>
        <w:t>4</w:t>
      </w:r>
      <w:r w:rsidRPr="009103E9">
        <w:rPr>
          <w:rFonts w:ascii="Times New Roman" w:hAnsi="Times New Roman" w:cs="Times New Roman"/>
          <w:i w:val="0"/>
          <w:color w:val="auto"/>
          <w:sz w:val="28"/>
          <w:szCs w:val="28"/>
        </w:rPr>
        <w:t xml:space="preserve"> – Анализ персонала </w:t>
      </w:r>
      <w:r w:rsidRPr="009103E9">
        <w:rPr>
          <w:rFonts w:ascii="Times New Roman" w:eastAsia="Times New Roman" w:hAnsi="Times New Roman" w:cs="Times New Roman"/>
          <w:i w:val="0"/>
          <w:color w:val="auto"/>
          <w:sz w:val="28"/>
          <w:szCs w:val="28"/>
          <w:shd w:val="clear" w:color="auto" w:fill="FFFFFF"/>
        </w:rPr>
        <w:t>Административно-хозяйственного центра Октябрьской железной дороги</w:t>
      </w:r>
      <w:r w:rsidRPr="009103E9">
        <w:rPr>
          <w:rFonts w:ascii="Times New Roman" w:hAnsi="Times New Roman" w:cs="Times New Roman"/>
          <w:i w:val="0"/>
          <w:color w:val="auto"/>
          <w:sz w:val="28"/>
          <w:szCs w:val="28"/>
        </w:rPr>
        <w:t xml:space="preserve"> по возрастному признаку за 2020 год.</w:t>
      </w:r>
    </w:p>
    <w:tbl>
      <w:tblPr>
        <w:tblStyle w:val="a5"/>
        <w:tblW w:w="0" w:type="auto"/>
        <w:tblLook w:val="04A0" w:firstRow="1" w:lastRow="0" w:firstColumn="1" w:lastColumn="0" w:noHBand="0" w:noVBand="1"/>
      </w:tblPr>
      <w:tblGrid>
        <w:gridCol w:w="4671"/>
        <w:gridCol w:w="4673"/>
      </w:tblGrid>
      <w:tr w:rsidR="00FA66D9" w:rsidRPr="00BB2B69" w:rsidTr="00A84200">
        <w:tc>
          <w:tcPr>
            <w:tcW w:w="4672" w:type="dxa"/>
          </w:tcPr>
          <w:p w:rsidR="00FA66D9" w:rsidRPr="006075EC" w:rsidRDefault="00FA66D9" w:rsidP="00A84200">
            <w:pPr>
              <w:widowControl w:val="0"/>
              <w:spacing w:line="360" w:lineRule="auto"/>
              <w:jc w:val="center"/>
              <w:rPr>
                <w:sz w:val="28"/>
                <w:szCs w:val="28"/>
              </w:rPr>
            </w:pPr>
            <w:r w:rsidRPr="006075EC">
              <w:rPr>
                <w:sz w:val="28"/>
                <w:szCs w:val="28"/>
              </w:rPr>
              <w:t>Возраст персонала, лет.</w:t>
            </w:r>
          </w:p>
        </w:tc>
        <w:tc>
          <w:tcPr>
            <w:tcW w:w="4673" w:type="dxa"/>
          </w:tcPr>
          <w:p w:rsidR="00FA66D9" w:rsidRPr="006075EC" w:rsidRDefault="00FA66D9" w:rsidP="00A84200">
            <w:pPr>
              <w:widowControl w:val="0"/>
              <w:spacing w:line="360" w:lineRule="auto"/>
              <w:jc w:val="center"/>
              <w:rPr>
                <w:sz w:val="28"/>
                <w:szCs w:val="28"/>
              </w:rPr>
            </w:pPr>
            <w:r w:rsidRPr="006075EC">
              <w:rPr>
                <w:sz w:val="28"/>
                <w:szCs w:val="28"/>
              </w:rPr>
              <w:t>Количество, чел.</w:t>
            </w:r>
          </w:p>
        </w:tc>
      </w:tr>
      <w:tr w:rsidR="00FA66D9" w:rsidRPr="00BB2B69" w:rsidTr="00A84200">
        <w:tc>
          <w:tcPr>
            <w:tcW w:w="4672" w:type="dxa"/>
          </w:tcPr>
          <w:p w:rsidR="00FA66D9" w:rsidRPr="006075EC" w:rsidRDefault="00FA66D9" w:rsidP="00A84200">
            <w:pPr>
              <w:widowControl w:val="0"/>
              <w:spacing w:line="360" w:lineRule="auto"/>
              <w:jc w:val="center"/>
              <w:rPr>
                <w:sz w:val="28"/>
                <w:szCs w:val="28"/>
              </w:rPr>
            </w:pPr>
            <w:r>
              <w:rPr>
                <w:sz w:val="28"/>
                <w:szCs w:val="28"/>
              </w:rPr>
              <w:t>До 30</w:t>
            </w:r>
          </w:p>
        </w:tc>
        <w:tc>
          <w:tcPr>
            <w:tcW w:w="4673" w:type="dxa"/>
          </w:tcPr>
          <w:p w:rsidR="00FA66D9" w:rsidRPr="006075EC" w:rsidRDefault="00FA66D9" w:rsidP="00A84200">
            <w:pPr>
              <w:widowControl w:val="0"/>
              <w:spacing w:line="360" w:lineRule="auto"/>
              <w:jc w:val="center"/>
              <w:rPr>
                <w:sz w:val="28"/>
                <w:szCs w:val="28"/>
              </w:rPr>
            </w:pPr>
            <w:r>
              <w:rPr>
                <w:sz w:val="28"/>
                <w:szCs w:val="28"/>
              </w:rPr>
              <w:t>68</w:t>
            </w:r>
          </w:p>
        </w:tc>
      </w:tr>
      <w:tr w:rsidR="00FA66D9" w:rsidRPr="00BB2B69" w:rsidTr="00A84200">
        <w:tc>
          <w:tcPr>
            <w:tcW w:w="4672" w:type="dxa"/>
          </w:tcPr>
          <w:p w:rsidR="00FA66D9" w:rsidRPr="006075EC" w:rsidRDefault="00FA66D9" w:rsidP="00A84200">
            <w:pPr>
              <w:widowControl w:val="0"/>
              <w:spacing w:line="360" w:lineRule="auto"/>
              <w:jc w:val="center"/>
              <w:rPr>
                <w:sz w:val="28"/>
                <w:szCs w:val="28"/>
              </w:rPr>
            </w:pPr>
            <w:r>
              <w:rPr>
                <w:sz w:val="28"/>
                <w:szCs w:val="28"/>
              </w:rPr>
              <w:t>31</w:t>
            </w:r>
            <w:r w:rsidRPr="006075EC">
              <w:rPr>
                <w:sz w:val="28"/>
                <w:szCs w:val="28"/>
              </w:rPr>
              <w:t>-3</w:t>
            </w:r>
            <w:r>
              <w:rPr>
                <w:sz w:val="28"/>
                <w:szCs w:val="28"/>
              </w:rPr>
              <w:t>5</w:t>
            </w:r>
          </w:p>
        </w:tc>
        <w:tc>
          <w:tcPr>
            <w:tcW w:w="4673" w:type="dxa"/>
          </w:tcPr>
          <w:p w:rsidR="00FA66D9" w:rsidRPr="006075EC" w:rsidRDefault="00FA66D9" w:rsidP="00A84200">
            <w:pPr>
              <w:widowControl w:val="0"/>
              <w:spacing w:line="360" w:lineRule="auto"/>
              <w:jc w:val="center"/>
              <w:rPr>
                <w:sz w:val="28"/>
                <w:szCs w:val="28"/>
              </w:rPr>
            </w:pPr>
            <w:r>
              <w:rPr>
                <w:sz w:val="28"/>
                <w:szCs w:val="28"/>
              </w:rPr>
              <w:t>65</w:t>
            </w:r>
          </w:p>
        </w:tc>
      </w:tr>
      <w:tr w:rsidR="00FA66D9" w:rsidRPr="00BB2B69" w:rsidTr="00A84200">
        <w:tc>
          <w:tcPr>
            <w:tcW w:w="4672" w:type="dxa"/>
          </w:tcPr>
          <w:p w:rsidR="00FA66D9" w:rsidRPr="006075EC" w:rsidRDefault="00FA66D9" w:rsidP="00A84200">
            <w:pPr>
              <w:widowControl w:val="0"/>
              <w:spacing w:line="360" w:lineRule="auto"/>
              <w:jc w:val="center"/>
              <w:rPr>
                <w:sz w:val="28"/>
                <w:szCs w:val="28"/>
              </w:rPr>
            </w:pPr>
            <w:r w:rsidRPr="006075EC">
              <w:rPr>
                <w:sz w:val="28"/>
                <w:szCs w:val="28"/>
              </w:rPr>
              <w:t>3</w:t>
            </w:r>
            <w:r>
              <w:rPr>
                <w:sz w:val="28"/>
                <w:szCs w:val="28"/>
              </w:rPr>
              <w:t>6</w:t>
            </w:r>
            <w:r w:rsidRPr="006075EC">
              <w:rPr>
                <w:sz w:val="28"/>
                <w:szCs w:val="28"/>
              </w:rPr>
              <w:t>-4</w:t>
            </w:r>
            <w:r>
              <w:rPr>
                <w:sz w:val="28"/>
                <w:szCs w:val="28"/>
              </w:rPr>
              <w:t>5</w:t>
            </w:r>
          </w:p>
        </w:tc>
        <w:tc>
          <w:tcPr>
            <w:tcW w:w="4673" w:type="dxa"/>
          </w:tcPr>
          <w:p w:rsidR="00FA66D9" w:rsidRPr="006075EC" w:rsidRDefault="00FA66D9" w:rsidP="00A84200">
            <w:pPr>
              <w:widowControl w:val="0"/>
              <w:spacing w:line="360" w:lineRule="auto"/>
              <w:jc w:val="center"/>
              <w:rPr>
                <w:sz w:val="28"/>
                <w:szCs w:val="28"/>
              </w:rPr>
            </w:pPr>
            <w:r>
              <w:rPr>
                <w:sz w:val="28"/>
                <w:szCs w:val="28"/>
              </w:rPr>
              <w:t>131</w:t>
            </w:r>
          </w:p>
        </w:tc>
      </w:tr>
      <w:tr w:rsidR="00FA66D9" w:rsidRPr="00BB2B69" w:rsidTr="00A84200">
        <w:tc>
          <w:tcPr>
            <w:tcW w:w="4672" w:type="dxa"/>
          </w:tcPr>
          <w:p w:rsidR="00FA66D9" w:rsidRPr="006075EC" w:rsidRDefault="00FA66D9" w:rsidP="00A84200">
            <w:pPr>
              <w:widowControl w:val="0"/>
              <w:spacing w:line="360" w:lineRule="auto"/>
              <w:jc w:val="center"/>
              <w:rPr>
                <w:sz w:val="28"/>
                <w:szCs w:val="28"/>
              </w:rPr>
            </w:pPr>
            <w:r w:rsidRPr="006075EC">
              <w:rPr>
                <w:sz w:val="28"/>
                <w:szCs w:val="28"/>
              </w:rPr>
              <w:t>4</w:t>
            </w:r>
            <w:r>
              <w:rPr>
                <w:sz w:val="28"/>
                <w:szCs w:val="28"/>
              </w:rPr>
              <w:t>6</w:t>
            </w:r>
            <w:r w:rsidRPr="006075EC">
              <w:rPr>
                <w:sz w:val="28"/>
                <w:szCs w:val="28"/>
              </w:rPr>
              <w:t>-</w:t>
            </w:r>
            <w:r>
              <w:rPr>
                <w:sz w:val="28"/>
                <w:szCs w:val="28"/>
              </w:rPr>
              <w:t>50</w:t>
            </w:r>
          </w:p>
        </w:tc>
        <w:tc>
          <w:tcPr>
            <w:tcW w:w="4673" w:type="dxa"/>
          </w:tcPr>
          <w:p w:rsidR="00FA66D9" w:rsidRPr="006075EC" w:rsidRDefault="00FA66D9" w:rsidP="00A84200">
            <w:pPr>
              <w:widowControl w:val="0"/>
              <w:spacing w:line="360" w:lineRule="auto"/>
              <w:jc w:val="center"/>
              <w:rPr>
                <w:sz w:val="28"/>
                <w:szCs w:val="28"/>
              </w:rPr>
            </w:pPr>
            <w:r>
              <w:rPr>
                <w:sz w:val="28"/>
                <w:szCs w:val="28"/>
              </w:rPr>
              <w:t>79</w:t>
            </w:r>
          </w:p>
        </w:tc>
      </w:tr>
      <w:tr w:rsidR="00FA66D9" w:rsidRPr="00BB2B69" w:rsidTr="00A84200">
        <w:tc>
          <w:tcPr>
            <w:tcW w:w="4672" w:type="dxa"/>
          </w:tcPr>
          <w:p w:rsidR="00FA66D9" w:rsidRPr="006075EC" w:rsidRDefault="00FA66D9" w:rsidP="00A84200">
            <w:pPr>
              <w:widowControl w:val="0"/>
              <w:spacing w:line="360" w:lineRule="auto"/>
              <w:jc w:val="center"/>
              <w:rPr>
                <w:sz w:val="28"/>
                <w:szCs w:val="28"/>
              </w:rPr>
            </w:pPr>
            <w:r>
              <w:rPr>
                <w:sz w:val="28"/>
                <w:szCs w:val="28"/>
              </w:rPr>
              <w:t>старше 50</w:t>
            </w:r>
          </w:p>
        </w:tc>
        <w:tc>
          <w:tcPr>
            <w:tcW w:w="4673" w:type="dxa"/>
          </w:tcPr>
          <w:p w:rsidR="00FA66D9" w:rsidRPr="006075EC" w:rsidRDefault="00FA66D9" w:rsidP="00A84200">
            <w:pPr>
              <w:widowControl w:val="0"/>
              <w:spacing w:line="360" w:lineRule="auto"/>
              <w:jc w:val="center"/>
              <w:rPr>
                <w:sz w:val="28"/>
                <w:szCs w:val="28"/>
              </w:rPr>
            </w:pPr>
            <w:r>
              <w:rPr>
                <w:sz w:val="28"/>
                <w:szCs w:val="28"/>
              </w:rPr>
              <w:t>239</w:t>
            </w:r>
          </w:p>
        </w:tc>
      </w:tr>
      <w:tr w:rsidR="00FA66D9" w:rsidRPr="00BB2B69" w:rsidTr="00A84200">
        <w:tc>
          <w:tcPr>
            <w:tcW w:w="4672" w:type="dxa"/>
          </w:tcPr>
          <w:p w:rsidR="00FA66D9" w:rsidRPr="006075EC" w:rsidRDefault="00FA66D9" w:rsidP="00A84200">
            <w:pPr>
              <w:widowControl w:val="0"/>
              <w:spacing w:line="360" w:lineRule="auto"/>
              <w:jc w:val="center"/>
              <w:rPr>
                <w:color w:val="FF0000"/>
                <w:sz w:val="28"/>
                <w:szCs w:val="28"/>
              </w:rPr>
            </w:pPr>
            <w:r w:rsidRPr="009A5D3C">
              <w:rPr>
                <w:sz w:val="28"/>
                <w:szCs w:val="28"/>
              </w:rPr>
              <w:t>Итого</w:t>
            </w:r>
          </w:p>
        </w:tc>
        <w:tc>
          <w:tcPr>
            <w:tcW w:w="4673" w:type="dxa"/>
          </w:tcPr>
          <w:p w:rsidR="00FA66D9" w:rsidRPr="006075EC" w:rsidRDefault="00FA66D9" w:rsidP="00A84200">
            <w:pPr>
              <w:widowControl w:val="0"/>
              <w:spacing w:line="360" w:lineRule="auto"/>
              <w:jc w:val="center"/>
              <w:rPr>
                <w:sz w:val="28"/>
                <w:szCs w:val="28"/>
              </w:rPr>
            </w:pPr>
            <w:r>
              <w:rPr>
                <w:sz w:val="28"/>
                <w:szCs w:val="28"/>
              </w:rPr>
              <w:t>582</w:t>
            </w:r>
          </w:p>
        </w:tc>
      </w:tr>
    </w:tbl>
    <w:p w:rsidR="00FA66D9" w:rsidRPr="00BB2B69" w:rsidRDefault="00FA66D9" w:rsidP="00FA66D9">
      <w:pPr>
        <w:widowControl w:val="0"/>
        <w:spacing w:line="360" w:lineRule="auto"/>
        <w:ind w:firstLine="709"/>
        <w:jc w:val="both"/>
      </w:pPr>
    </w:p>
    <w:p w:rsidR="00EB36CB" w:rsidRDefault="00EB36CB" w:rsidP="00EB36CB">
      <w:pPr>
        <w:widowControl w:val="0"/>
        <w:spacing w:line="360" w:lineRule="auto"/>
        <w:ind w:firstLine="709"/>
        <w:jc w:val="both"/>
        <w:rPr>
          <w:iCs/>
          <w:sz w:val="28"/>
          <w:szCs w:val="28"/>
        </w:rPr>
      </w:pPr>
      <w:r w:rsidRPr="009103E9">
        <w:rPr>
          <w:iCs/>
          <w:sz w:val="28"/>
          <w:szCs w:val="28"/>
        </w:rPr>
        <w:t xml:space="preserve">Анализ персонала </w:t>
      </w:r>
      <w:r w:rsidRPr="009103E9">
        <w:rPr>
          <w:iCs/>
          <w:sz w:val="28"/>
          <w:szCs w:val="28"/>
          <w:shd w:val="clear" w:color="auto" w:fill="FFFFFF"/>
        </w:rPr>
        <w:t>Административно-хозяйственного центра Октябрьской железной дороги</w:t>
      </w:r>
      <w:r w:rsidRPr="009103E9">
        <w:rPr>
          <w:iCs/>
          <w:sz w:val="28"/>
          <w:szCs w:val="28"/>
        </w:rPr>
        <w:t xml:space="preserve"> по половому признаку за 2020 год</w:t>
      </w:r>
      <w:r>
        <w:rPr>
          <w:iCs/>
          <w:sz w:val="28"/>
          <w:szCs w:val="28"/>
        </w:rPr>
        <w:t xml:space="preserve"> представлен в таблице </w:t>
      </w:r>
      <w:r w:rsidR="00DA798C">
        <w:rPr>
          <w:iCs/>
          <w:sz w:val="28"/>
          <w:szCs w:val="28"/>
        </w:rPr>
        <w:t>5</w:t>
      </w:r>
      <w:r>
        <w:rPr>
          <w:iCs/>
          <w:sz w:val="28"/>
          <w:szCs w:val="28"/>
        </w:rPr>
        <w:t>.</w:t>
      </w:r>
    </w:p>
    <w:p w:rsidR="00FA66D9" w:rsidRPr="000C4F04" w:rsidRDefault="00FA66D9" w:rsidP="00EB36CB">
      <w:pPr>
        <w:pStyle w:val="affa"/>
        <w:keepNext/>
        <w:spacing w:after="0"/>
        <w:jc w:val="both"/>
        <w:rPr>
          <w:rFonts w:ascii="Times New Roman" w:hAnsi="Times New Roman" w:cs="Times New Roman"/>
          <w:i w:val="0"/>
          <w:color w:val="auto"/>
          <w:sz w:val="28"/>
          <w:szCs w:val="28"/>
        </w:rPr>
      </w:pPr>
      <w:r w:rsidRPr="000C4F04">
        <w:rPr>
          <w:rFonts w:ascii="Times New Roman" w:hAnsi="Times New Roman" w:cs="Times New Roman"/>
          <w:i w:val="0"/>
          <w:color w:val="auto"/>
          <w:sz w:val="28"/>
          <w:szCs w:val="28"/>
        </w:rPr>
        <w:t xml:space="preserve">Таблица </w:t>
      </w:r>
      <w:r w:rsidR="00DA798C">
        <w:rPr>
          <w:rFonts w:ascii="Times New Roman" w:hAnsi="Times New Roman" w:cs="Times New Roman"/>
          <w:i w:val="0"/>
          <w:color w:val="auto"/>
          <w:sz w:val="28"/>
          <w:szCs w:val="28"/>
        </w:rPr>
        <w:t>5</w:t>
      </w:r>
      <w:r w:rsidRPr="000C4F04">
        <w:rPr>
          <w:rFonts w:ascii="Times New Roman" w:hAnsi="Times New Roman" w:cs="Times New Roman"/>
          <w:i w:val="0"/>
          <w:color w:val="auto"/>
          <w:sz w:val="28"/>
          <w:szCs w:val="28"/>
        </w:rPr>
        <w:t xml:space="preserve"> – Анализ персонала </w:t>
      </w:r>
      <w:r w:rsidRPr="000C4F04">
        <w:rPr>
          <w:rFonts w:ascii="Times New Roman" w:eastAsia="Times New Roman" w:hAnsi="Times New Roman" w:cs="Times New Roman"/>
          <w:i w:val="0"/>
          <w:color w:val="auto"/>
          <w:sz w:val="28"/>
          <w:szCs w:val="28"/>
          <w:shd w:val="clear" w:color="auto" w:fill="FFFFFF"/>
        </w:rPr>
        <w:t>Административно-хозяйственного центра Октябрьской железной дороги</w:t>
      </w:r>
      <w:r w:rsidRPr="000C4F04">
        <w:rPr>
          <w:rFonts w:ascii="Times New Roman" w:hAnsi="Times New Roman" w:cs="Times New Roman"/>
          <w:i w:val="0"/>
          <w:color w:val="auto"/>
          <w:sz w:val="28"/>
          <w:szCs w:val="28"/>
        </w:rPr>
        <w:t xml:space="preserve"> по половому признаку за 2020 год</w:t>
      </w:r>
    </w:p>
    <w:tbl>
      <w:tblPr>
        <w:tblStyle w:val="a5"/>
        <w:tblW w:w="0" w:type="auto"/>
        <w:tblLook w:val="04A0" w:firstRow="1" w:lastRow="0" w:firstColumn="1" w:lastColumn="0" w:noHBand="0" w:noVBand="1"/>
      </w:tblPr>
      <w:tblGrid>
        <w:gridCol w:w="3680"/>
        <w:gridCol w:w="2835"/>
        <w:gridCol w:w="2829"/>
      </w:tblGrid>
      <w:tr w:rsidR="00FA66D9" w:rsidRPr="00E47C61" w:rsidTr="00A84200">
        <w:tc>
          <w:tcPr>
            <w:tcW w:w="3681" w:type="dxa"/>
          </w:tcPr>
          <w:p w:rsidR="00FA66D9" w:rsidRPr="006075EC" w:rsidRDefault="00FA66D9" w:rsidP="00A84200">
            <w:pPr>
              <w:widowControl w:val="0"/>
              <w:spacing w:line="360" w:lineRule="auto"/>
              <w:jc w:val="center"/>
              <w:rPr>
                <w:sz w:val="28"/>
                <w:szCs w:val="28"/>
              </w:rPr>
            </w:pPr>
            <w:r w:rsidRPr="006075EC">
              <w:rPr>
                <w:sz w:val="28"/>
                <w:szCs w:val="28"/>
              </w:rPr>
              <w:t>Возраст персонала, лет.</w:t>
            </w:r>
          </w:p>
        </w:tc>
        <w:tc>
          <w:tcPr>
            <w:tcW w:w="2835" w:type="dxa"/>
          </w:tcPr>
          <w:p w:rsidR="00FA66D9" w:rsidRPr="006075EC" w:rsidRDefault="00FA66D9" w:rsidP="00A84200">
            <w:pPr>
              <w:widowControl w:val="0"/>
              <w:spacing w:line="360" w:lineRule="auto"/>
              <w:ind w:firstLine="709"/>
              <w:rPr>
                <w:sz w:val="28"/>
                <w:szCs w:val="28"/>
              </w:rPr>
            </w:pPr>
            <w:r w:rsidRPr="006075EC">
              <w:rPr>
                <w:sz w:val="28"/>
                <w:szCs w:val="28"/>
              </w:rPr>
              <w:t>Мужчины</w:t>
            </w:r>
          </w:p>
        </w:tc>
        <w:tc>
          <w:tcPr>
            <w:tcW w:w="2829" w:type="dxa"/>
          </w:tcPr>
          <w:p w:rsidR="00FA66D9" w:rsidRPr="006075EC" w:rsidRDefault="00FA66D9" w:rsidP="00A84200">
            <w:pPr>
              <w:widowControl w:val="0"/>
              <w:spacing w:line="360" w:lineRule="auto"/>
              <w:jc w:val="center"/>
              <w:rPr>
                <w:sz w:val="28"/>
                <w:szCs w:val="28"/>
              </w:rPr>
            </w:pPr>
            <w:r w:rsidRPr="006075EC">
              <w:rPr>
                <w:sz w:val="28"/>
                <w:szCs w:val="28"/>
              </w:rPr>
              <w:t>Женщины</w:t>
            </w:r>
          </w:p>
        </w:tc>
      </w:tr>
      <w:tr w:rsidR="00FA66D9" w:rsidRPr="00E47C61" w:rsidTr="00A84200">
        <w:tc>
          <w:tcPr>
            <w:tcW w:w="3681" w:type="dxa"/>
          </w:tcPr>
          <w:p w:rsidR="00FA66D9" w:rsidRPr="006075EC" w:rsidRDefault="00FA66D9" w:rsidP="00A84200">
            <w:pPr>
              <w:widowControl w:val="0"/>
              <w:spacing w:line="360" w:lineRule="auto"/>
              <w:jc w:val="center"/>
              <w:rPr>
                <w:sz w:val="28"/>
                <w:szCs w:val="28"/>
              </w:rPr>
            </w:pPr>
            <w:r>
              <w:rPr>
                <w:sz w:val="28"/>
                <w:szCs w:val="28"/>
              </w:rPr>
              <w:t>До 30</w:t>
            </w:r>
          </w:p>
        </w:tc>
        <w:tc>
          <w:tcPr>
            <w:tcW w:w="2835" w:type="dxa"/>
          </w:tcPr>
          <w:p w:rsidR="00FA66D9" w:rsidRPr="006075EC" w:rsidRDefault="00FA66D9" w:rsidP="00A84200">
            <w:pPr>
              <w:widowControl w:val="0"/>
              <w:spacing w:line="360" w:lineRule="auto"/>
              <w:ind w:hanging="108"/>
              <w:jc w:val="center"/>
              <w:rPr>
                <w:sz w:val="28"/>
                <w:szCs w:val="28"/>
              </w:rPr>
            </w:pPr>
            <w:r>
              <w:rPr>
                <w:sz w:val="28"/>
                <w:szCs w:val="28"/>
              </w:rPr>
              <w:t>23</w:t>
            </w:r>
          </w:p>
        </w:tc>
        <w:tc>
          <w:tcPr>
            <w:tcW w:w="2829" w:type="dxa"/>
          </w:tcPr>
          <w:p w:rsidR="00FA66D9" w:rsidRPr="006075EC" w:rsidRDefault="00FA66D9" w:rsidP="00A84200">
            <w:pPr>
              <w:widowControl w:val="0"/>
              <w:spacing w:line="360" w:lineRule="auto"/>
              <w:ind w:hanging="22"/>
              <w:jc w:val="center"/>
              <w:rPr>
                <w:sz w:val="28"/>
                <w:szCs w:val="28"/>
              </w:rPr>
            </w:pPr>
            <w:r>
              <w:rPr>
                <w:sz w:val="28"/>
                <w:szCs w:val="28"/>
              </w:rPr>
              <w:t>45</w:t>
            </w:r>
          </w:p>
        </w:tc>
      </w:tr>
      <w:tr w:rsidR="00FA66D9" w:rsidRPr="00E47C61" w:rsidTr="00A84200">
        <w:tc>
          <w:tcPr>
            <w:tcW w:w="3681" w:type="dxa"/>
          </w:tcPr>
          <w:p w:rsidR="00FA66D9" w:rsidRPr="006075EC" w:rsidRDefault="00FA66D9" w:rsidP="00A84200">
            <w:pPr>
              <w:widowControl w:val="0"/>
              <w:spacing w:line="360" w:lineRule="auto"/>
              <w:jc w:val="center"/>
              <w:rPr>
                <w:sz w:val="28"/>
                <w:szCs w:val="28"/>
              </w:rPr>
            </w:pPr>
            <w:r>
              <w:rPr>
                <w:sz w:val="28"/>
                <w:szCs w:val="28"/>
              </w:rPr>
              <w:t>31</w:t>
            </w:r>
            <w:r w:rsidRPr="006075EC">
              <w:rPr>
                <w:sz w:val="28"/>
                <w:szCs w:val="28"/>
              </w:rPr>
              <w:t>-3</w:t>
            </w:r>
            <w:r>
              <w:rPr>
                <w:sz w:val="28"/>
                <w:szCs w:val="28"/>
              </w:rPr>
              <w:t>5</w:t>
            </w:r>
          </w:p>
        </w:tc>
        <w:tc>
          <w:tcPr>
            <w:tcW w:w="2835" w:type="dxa"/>
          </w:tcPr>
          <w:p w:rsidR="00FA66D9" w:rsidRPr="006075EC" w:rsidRDefault="00FA66D9" w:rsidP="00A84200">
            <w:pPr>
              <w:widowControl w:val="0"/>
              <w:spacing w:line="360" w:lineRule="auto"/>
              <w:ind w:hanging="108"/>
              <w:jc w:val="center"/>
              <w:rPr>
                <w:sz w:val="28"/>
                <w:szCs w:val="28"/>
              </w:rPr>
            </w:pPr>
            <w:r>
              <w:rPr>
                <w:sz w:val="28"/>
                <w:szCs w:val="28"/>
              </w:rPr>
              <w:t>16</w:t>
            </w:r>
          </w:p>
        </w:tc>
        <w:tc>
          <w:tcPr>
            <w:tcW w:w="2829" w:type="dxa"/>
          </w:tcPr>
          <w:p w:rsidR="00FA66D9" w:rsidRPr="006075EC" w:rsidRDefault="00FA66D9" w:rsidP="00A84200">
            <w:pPr>
              <w:widowControl w:val="0"/>
              <w:spacing w:line="360" w:lineRule="auto"/>
              <w:ind w:hanging="22"/>
              <w:jc w:val="center"/>
              <w:rPr>
                <w:sz w:val="28"/>
                <w:szCs w:val="28"/>
              </w:rPr>
            </w:pPr>
            <w:r>
              <w:rPr>
                <w:sz w:val="28"/>
                <w:szCs w:val="28"/>
              </w:rPr>
              <w:t>68</w:t>
            </w:r>
          </w:p>
        </w:tc>
      </w:tr>
      <w:tr w:rsidR="00FA66D9" w:rsidRPr="00E47C61" w:rsidTr="00A84200">
        <w:tc>
          <w:tcPr>
            <w:tcW w:w="3681" w:type="dxa"/>
          </w:tcPr>
          <w:p w:rsidR="00FA66D9" w:rsidRPr="006075EC" w:rsidRDefault="00FA66D9" w:rsidP="00A84200">
            <w:pPr>
              <w:widowControl w:val="0"/>
              <w:spacing w:line="360" w:lineRule="auto"/>
              <w:jc w:val="center"/>
              <w:rPr>
                <w:sz w:val="28"/>
                <w:szCs w:val="28"/>
              </w:rPr>
            </w:pPr>
            <w:r w:rsidRPr="006075EC">
              <w:rPr>
                <w:sz w:val="28"/>
                <w:szCs w:val="28"/>
              </w:rPr>
              <w:t>3</w:t>
            </w:r>
            <w:r>
              <w:rPr>
                <w:sz w:val="28"/>
                <w:szCs w:val="28"/>
              </w:rPr>
              <w:t>6</w:t>
            </w:r>
            <w:r w:rsidRPr="006075EC">
              <w:rPr>
                <w:sz w:val="28"/>
                <w:szCs w:val="28"/>
              </w:rPr>
              <w:t>-4</w:t>
            </w:r>
            <w:r>
              <w:rPr>
                <w:sz w:val="28"/>
                <w:szCs w:val="28"/>
              </w:rPr>
              <w:t>5</w:t>
            </w:r>
          </w:p>
        </w:tc>
        <w:tc>
          <w:tcPr>
            <w:tcW w:w="2835" w:type="dxa"/>
          </w:tcPr>
          <w:p w:rsidR="00FA66D9" w:rsidRPr="006075EC" w:rsidRDefault="00FA66D9" w:rsidP="00A84200">
            <w:pPr>
              <w:widowControl w:val="0"/>
              <w:spacing w:line="360" w:lineRule="auto"/>
              <w:ind w:hanging="108"/>
              <w:jc w:val="center"/>
              <w:rPr>
                <w:sz w:val="28"/>
                <w:szCs w:val="28"/>
              </w:rPr>
            </w:pPr>
            <w:r>
              <w:rPr>
                <w:sz w:val="28"/>
                <w:szCs w:val="28"/>
              </w:rPr>
              <w:t>48</w:t>
            </w:r>
          </w:p>
        </w:tc>
        <w:tc>
          <w:tcPr>
            <w:tcW w:w="2829" w:type="dxa"/>
          </w:tcPr>
          <w:p w:rsidR="00FA66D9" w:rsidRPr="006075EC" w:rsidRDefault="00FA66D9" w:rsidP="00A84200">
            <w:pPr>
              <w:widowControl w:val="0"/>
              <w:spacing w:line="360" w:lineRule="auto"/>
              <w:ind w:hanging="22"/>
              <w:jc w:val="center"/>
              <w:rPr>
                <w:sz w:val="28"/>
                <w:szCs w:val="28"/>
              </w:rPr>
            </w:pPr>
            <w:r>
              <w:rPr>
                <w:sz w:val="28"/>
                <w:szCs w:val="28"/>
              </w:rPr>
              <w:t>52</w:t>
            </w:r>
          </w:p>
        </w:tc>
      </w:tr>
      <w:tr w:rsidR="00FA66D9" w:rsidRPr="00E47C61" w:rsidTr="00A84200">
        <w:tc>
          <w:tcPr>
            <w:tcW w:w="3681" w:type="dxa"/>
          </w:tcPr>
          <w:p w:rsidR="00FA66D9" w:rsidRPr="006075EC" w:rsidRDefault="00FA66D9" w:rsidP="00A84200">
            <w:pPr>
              <w:widowControl w:val="0"/>
              <w:spacing w:line="360" w:lineRule="auto"/>
              <w:jc w:val="center"/>
              <w:rPr>
                <w:sz w:val="28"/>
                <w:szCs w:val="28"/>
              </w:rPr>
            </w:pPr>
            <w:r w:rsidRPr="006075EC">
              <w:rPr>
                <w:sz w:val="28"/>
                <w:szCs w:val="28"/>
              </w:rPr>
              <w:t>4</w:t>
            </w:r>
            <w:r>
              <w:rPr>
                <w:sz w:val="28"/>
                <w:szCs w:val="28"/>
              </w:rPr>
              <w:t>6</w:t>
            </w:r>
            <w:r w:rsidRPr="006075EC">
              <w:rPr>
                <w:sz w:val="28"/>
                <w:szCs w:val="28"/>
              </w:rPr>
              <w:t>-</w:t>
            </w:r>
            <w:r>
              <w:rPr>
                <w:sz w:val="28"/>
                <w:szCs w:val="28"/>
              </w:rPr>
              <w:t>50</w:t>
            </w:r>
          </w:p>
        </w:tc>
        <w:tc>
          <w:tcPr>
            <w:tcW w:w="2835" w:type="dxa"/>
          </w:tcPr>
          <w:p w:rsidR="00FA66D9" w:rsidRPr="006075EC" w:rsidRDefault="00FA66D9" w:rsidP="00A84200">
            <w:pPr>
              <w:widowControl w:val="0"/>
              <w:spacing w:line="360" w:lineRule="auto"/>
              <w:ind w:hanging="108"/>
              <w:jc w:val="center"/>
              <w:rPr>
                <w:sz w:val="28"/>
                <w:szCs w:val="28"/>
              </w:rPr>
            </w:pPr>
            <w:r>
              <w:rPr>
                <w:sz w:val="28"/>
                <w:szCs w:val="28"/>
              </w:rPr>
              <w:t>76</w:t>
            </w:r>
          </w:p>
        </w:tc>
        <w:tc>
          <w:tcPr>
            <w:tcW w:w="2829" w:type="dxa"/>
          </w:tcPr>
          <w:p w:rsidR="00FA66D9" w:rsidRPr="006075EC" w:rsidRDefault="00FA66D9" w:rsidP="00A84200">
            <w:pPr>
              <w:widowControl w:val="0"/>
              <w:spacing w:line="360" w:lineRule="auto"/>
              <w:ind w:hanging="22"/>
              <w:jc w:val="center"/>
              <w:rPr>
                <w:sz w:val="28"/>
                <w:szCs w:val="28"/>
              </w:rPr>
            </w:pPr>
            <w:r>
              <w:rPr>
                <w:sz w:val="28"/>
                <w:szCs w:val="28"/>
              </w:rPr>
              <w:t>30</w:t>
            </w:r>
          </w:p>
        </w:tc>
      </w:tr>
      <w:tr w:rsidR="00FA66D9" w:rsidRPr="00E47C61" w:rsidTr="00A84200">
        <w:tc>
          <w:tcPr>
            <w:tcW w:w="3681" w:type="dxa"/>
          </w:tcPr>
          <w:p w:rsidR="00FA66D9" w:rsidRPr="006075EC" w:rsidRDefault="00FA66D9" w:rsidP="00A84200">
            <w:pPr>
              <w:widowControl w:val="0"/>
              <w:spacing w:line="360" w:lineRule="auto"/>
              <w:jc w:val="center"/>
              <w:rPr>
                <w:sz w:val="28"/>
                <w:szCs w:val="28"/>
              </w:rPr>
            </w:pPr>
            <w:r>
              <w:rPr>
                <w:sz w:val="28"/>
                <w:szCs w:val="28"/>
              </w:rPr>
              <w:t>старше 50</w:t>
            </w:r>
          </w:p>
        </w:tc>
        <w:tc>
          <w:tcPr>
            <w:tcW w:w="2835" w:type="dxa"/>
          </w:tcPr>
          <w:p w:rsidR="00FA66D9" w:rsidRPr="006075EC" w:rsidRDefault="00FA66D9" w:rsidP="00A84200">
            <w:pPr>
              <w:widowControl w:val="0"/>
              <w:spacing w:line="360" w:lineRule="auto"/>
              <w:ind w:hanging="108"/>
              <w:jc w:val="center"/>
              <w:rPr>
                <w:sz w:val="28"/>
                <w:szCs w:val="28"/>
              </w:rPr>
            </w:pPr>
            <w:r>
              <w:rPr>
                <w:sz w:val="28"/>
                <w:szCs w:val="28"/>
              </w:rPr>
              <w:t>112</w:t>
            </w:r>
          </w:p>
        </w:tc>
        <w:tc>
          <w:tcPr>
            <w:tcW w:w="2829" w:type="dxa"/>
          </w:tcPr>
          <w:p w:rsidR="00FA66D9" w:rsidRPr="006075EC" w:rsidRDefault="00FA66D9" w:rsidP="00A84200">
            <w:pPr>
              <w:widowControl w:val="0"/>
              <w:spacing w:line="360" w:lineRule="auto"/>
              <w:ind w:hanging="22"/>
              <w:jc w:val="center"/>
              <w:rPr>
                <w:sz w:val="28"/>
                <w:szCs w:val="28"/>
              </w:rPr>
            </w:pPr>
            <w:r>
              <w:rPr>
                <w:sz w:val="28"/>
                <w:szCs w:val="28"/>
              </w:rPr>
              <w:t>127</w:t>
            </w:r>
          </w:p>
        </w:tc>
      </w:tr>
      <w:tr w:rsidR="00FA66D9" w:rsidRPr="00E47C61" w:rsidTr="00A84200">
        <w:tc>
          <w:tcPr>
            <w:tcW w:w="3681" w:type="dxa"/>
          </w:tcPr>
          <w:p w:rsidR="00FA66D9" w:rsidRPr="006075EC" w:rsidRDefault="00FA66D9" w:rsidP="00A84200">
            <w:pPr>
              <w:widowControl w:val="0"/>
              <w:spacing w:line="360" w:lineRule="auto"/>
              <w:jc w:val="center"/>
              <w:rPr>
                <w:sz w:val="28"/>
                <w:szCs w:val="28"/>
              </w:rPr>
            </w:pPr>
            <w:r w:rsidRPr="006075EC">
              <w:rPr>
                <w:sz w:val="28"/>
                <w:szCs w:val="28"/>
              </w:rPr>
              <w:t>Итого:</w:t>
            </w:r>
          </w:p>
        </w:tc>
        <w:tc>
          <w:tcPr>
            <w:tcW w:w="2835" w:type="dxa"/>
          </w:tcPr>
          <w:p w:rsidR="00FA66D9" w:rsidRPr="006075EC" w:rsidRDefault="00FA66D9" w:rsidP="00A84200">
            <w:pPr>
              <w:widowControl w:val="0"/>
              <w:spacing w:line="360" w:lineRule="auto"/>
              <w:ind w:hanging="108"/>
              <w:jc w:val="center"/>
              <w:rPr>
                <w:sz w:val="28"/>
                <w:szCs w:val="28"/>
              </w:rPr>
            </w:pPr>
            <w:r>
              <w:rPr>
                <w:sz w:val="28"/>
                <w:szCs w:val="28"/>
              </w:rPr>
              <w:t>275</w:t>
            </w:r>
          </w:p>
        </w:tc>
        <w:tc>
          <w:tcPr>
            <w:tcW w:w="2829" w:type="dxa"/>
          </w:tcPr>
          <w:p w:rsidR="00FA66D9" w:rsidRPr="006075EC" w:rsidRDefault="00FA66D9" w:rsidP="00A84200">
            <w:pPr>
              <w:widowControl w:val="0"/>
              <w:spacing w:line="360" w:lineRule="auto"/>
              <w:jc w:val="center"/>
              <w:rPr>
                <w:sz w:val="28"/>
                <w:szCs w:val="28"/>
              </w:rPr>
            </w:pPr>
            <w:r>
              <w:rPr>
                <w:sz w:val="28"/>
                <w:szCs w:val="28"/>
              </w:rPr>
              <w:t>307</w:t>
            </w:r>
          </w:p>
        </w:tc>
      </w:tr>
    </w:tbl>
    <w:p w:rsidR="00FA66D9" w:rsidRPr="00013F59" w:rsidRDefault="00FA66D9" w:rsidP="00FA66D9">
      <w:pPr>
        <w:widowControl w:val="0"/>
        <w:spacing w:line="360" w:lineRule="auto"/>
        <w:ind w:firstLine="709"/>
        <w:jc w:val="both"/>
        <w:rPr>
          <w:sz w:val="28"/>
          <w:szCs w:val="28"/>
        </w:rPr>
      </w:pPr>
    </w:p>
    <w:p w:rsidR="00FA66D9" w:rsidRDefault="00FA66D9" w:rsidP="00FA66D9">
      <w:pPr>
        <w:widowControl w:val="0"/>
        <w:spacing w:line="360" w:lineRule="auto"/>
        <w:ind w:firstLine="709"/>
        <w:jc w:val="both"/>
        <w:rPr>
          <w:color w:val="000000" w:themeColor="text1"/>
          <w:sz w:val="28"/>
          <w:szCs w:val="28"/>
        </w:rPr>
      </w:pPr>
      <w:r w:rsidRPr="00E1279C">
        <w:rPr>
          <w:color w:val="000000" w:themeColor="text1"/>
          <w:sz w:val="28"/>
          <w:szCs w:val="28"/>
        </w:rPr>
        <w:t xml:space="preserve">Анализ персонала </w:t>
      </w:r>
      <w:r w:rsidRPr="00E1279C">
        <w:rPr>
          <w:color w:val="000000"/>
          <w:sz w:val="28"/>
          <w:szCs w:val="28"/>
          <w:shd w:val="clear" w:color="auto" w:fill="FFFFFF"/>
        </w:rPr>
        <w:t>Административно-хозяйственного центра Октябрьской железной дороги</w:t>
      </w:r>
      <w:r w:rsidRPr="00E1279C">
        <w:rPr>
          <w:color w:val="000000" w:themeColor="text1"/>
          <w:sz w:val="28"/>
          <w:szCs w:val="28"/>
        </w:rPr>
        <w:t xml:space="preserve"> по уровню образования за 2020 год</w:t>
      </w:r>
      <w:r>
        <w:rPr>
          <w:color w:val="000000" w:themeColor="text1"/>
          <w:sz w:val="28"/>
          <w:szCs w:val="28"/>
        </w:rPr>
        <w:t xml:space="preserve"> представлен </w:t>
      </w:r>
      <w:r w:rsidR="00DA798C">
        <w:rPr>
          <w:color w:val="000000" w:themeColor="text1"/>
          <w:sz w:val="28"/>
          <w:szCs w:val="28"/>
        </w:rPr>
        <w:t>на рисунке 2.</w:t>
      </w:r>
    </w:p>
    <w:p w:rsidR="00FA66D9" w:rsidRPr="000C4F04" w:rsidRDefault="0001673E" w:rsidP="00FA66D9">
      <w:pPr>
        <w:pStyle w:val="affa"/>
        <w:keepNext/>
        <w:spacing w:before="240" w:after="0"/>
        <w:jc w:val="both"/>
        <w:rPr>
          <w:rFonts w:ascii="Times New Roman" w:hAnsi="Times New Roman" w:cs="Times New Roman"/>
          <w:i w:val="0"/>
          <w:color w:val="auto"/>
          <w:sz w:val="28"/>
          <w:szCs w:val="28"/>
        </w:rPr>
      </w:pPr>
      <w:r>
        <w:rPr>
          <w:noProof/>
          <w:lang w:eastAsia="ru-RU"/>
        </w:rPr>
        <w:drawing>
          <wp:inline distT="0" distB="0" distL="0" distR="0">
            <wp:extent cx="5913755" cy="2524836"/>
            <wp:effectExtent l="0" t="0" r="10795" b="8890"/>
            <wp:docPr id="53" name="Диаграмма 53">
              <a:extLst xmlns:a="http://schemas.openxmlformats.org/drawingml/2006/main">
                <a:ext uri="{FF2B5EF4-FFF2-40B4-BE49-F238E27FC236}">
                  <a16:creationId xmlns:a16="http://schemas.microsoft.com/office/drawing/2014/main" id="{FB6FFCE6-7A4C-4986-9DEA-EE65A5941A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A66D9" w:rsidRDefault="00FA66D9" w:rsidP="00FA66D9">
      <w:pPr>
        <w:spacing w:line="360" w:lineRule="auto"/>
        <w:ind w:firstLine="851"/>
        <w:jc w:val="both"/>
        <w:rPr>
          <w:sz w:val="28"/>
          <w:szCs w:val="28"/>
        </w:rPr>
      </w:pPr>
    </w:p>
    <w:p w:rsidR="0001673E" w:rsidRPr="00AB1022" w:rsidRDefault="0001673E" w:rsidP="0080133B">
      <w:pPr>
        <w:pStyle w:val="affa"/>
        <w:spacing w:after="0"/>
        <w:jc w:val="both"/>
        <w:rPr>
          <w:rFonts w:ascii="Times New Roman" w:eastAsia="Times New Roman" w:hAnsi="Times New Roman" w:cs="Times New Roman"/>
          <w:i w:val="0"/>
          <w:noProof/>
          <w:color w:val="auto"/>
          <w:sz w:val="28"/>
          <w:szCs w:val="28"/>
        </w:rPr>
      </w:pPr>
      <w:r w:rsidRPr="00AB1022">
        <w:rPr>
          <w:rFonts w:ascii="Times New Roman" w:hAnsi="Times New Roman" w:cs="Times New Roman"/>
          <w:i w:val="0"/>
          <w:color w:val="auto"/>
          <w:sz w:val="28"/>
          <w:szCs w:val="28"/>
        </w:rPr>
        <w:t xml:space="preserve">Рисунок </w:t>
      </w:r>
      <w:r w:rsidR="00DA798C">
        <w:rPr>
          <w:rFonts w:ascii="Times New Roman" w:hAnsi="Times New Roman" w:cs="Times New Roman"/>
          <w:i w:val="0"/>
          <w:color w:val="auto"/>
          <w:sz w:val="28"/>
          <w:szCs w:val="28"/>
        </w:rPr>
        <w:t>2</w:t>
      </w:r>
      <w:r w:rsidRPr="00AB1022">
        <w:rPr>
          <w:rFonts w:ascii="Times New Roman" w:hAnsi="Times New Roman" w:cs="Times New Roman"/>
          <w:i w:val="0"/>
          <w:color w:val="auto"/>
          <w:sz w:val="28"/>
          <w:szCs w:val="28"/>
        </w:rPr>
        <w:t xml:space="preserve"> – </w:t>
      </w:r>
      <w:r>
        <w:rPr>
          <w:rFonts w:ascii="Times New Roman" w:hAnsi="Times New Roman" w:cs="Times New Roman"/>
          <w:i w:val="0"/>
          <w:iCs w:val="0"/>
          <w:color w:val="auto"/>
          <w:sz w:val="28"/>
          <w:szCs w:val="28"/>
        </w:rPr>
        <w:t>Уровень образования</w:t>
      </w:r>
      <w:r w:rsidRPr="001F57B2">
        <w:rPr>
          <w:rFonts w:ascii="Times New Roman" w:hAnsi="Times New Roman" w:cs="Times New Roman"/>
          <w:i w:val="0"/>
          <w:iCs w:val="0"/>
          <w:color w:val="auto"/>
          <w:sz w:val="28"/>
          <w:szCs w:val="28"/>
        </w:rPr>
        <w:t xml:space="preserve"> </w:t>
      </w:r>
      <w:r>
        <w:rPr>
          <w:rFonts w:ascii="Times New Roman" w:hAnsi="Times New Roman" w:cs="Times New Roman"/>
          <w:i w:val="0"/>
          <w:iCs w:val="0"/>
          <w:color w:val="auto"/>
          <w:sz w:val="28"/>
          <w:szCs w:val="28"/>
        </w:rPr>
        <w:t xml:space="preserve">работников </w:t>
      </w:r>
      <w:r w:rsidRPr="001F57B2">
        <w:rPr>
          <w:rFonts w:ascii="Times New Roman" w:hAnsi="Times New Roman" w:cs="Times New Roman"/>
          <w:i w:val="0"/>
          <w:iCs w:val="0"/>
          <w:color w:val="auto"/>
          <w:sz w:val="28"/>
          <w:szCs w:val="28"/>
        </w:rPr>
        <w:t>Административно</w:t>
      </w:r>
      <w:r w:rsidRPr="001F57B2">
        <w:rPr>
          <w:rFonts w:ascii="Times New Roman" w:eastAsia="Times New Roman" w:hAnsi="Times New Roman" w:cs="Times New Roman"/>
          <w:i w:val="0"/>
          <w:iCs w:val="0"/>
          <w:color w:val="auto"/>
          <w:sz w:val="28"/>
          <w:szCs w:val="28"/>
          <w:shd w:val="clear" w:color="auto" w:fill="FFFFFF"/>
        </w:rPr>
        <w:t>-</w:t>
      </w:r>
      <w:r w:rsidRPr="001F57B2">
        <w:rPr>
          <w:rFonts w:ascii="Times New Roman" w:eastAsia="Times New Roman" w:hAnsi="Times New Roman" w:cs="Times New Roman"/>
          <w:i w:val="0"/>
          <w:iCs w:val="0"/>
          <w:color w:val="000000"/>
          <w:sz w:val="28"/>
          <w:szCs w:val="28"/>
          <w:shd w:val="clear" w:color="auto" w:fill="FFFFFF"/>
        </w:rPr>
        <w:t>хозяйственного центра Октябрьской железной дороги</w:t>
      </w:r>
      <w:r>
        <w:rPr>
          <w:rFonts w:ascii="Times New Roman" w:eastAsia="Times New Roman" w:hAnsi="Times New Roman" w:cs="Times New Roman"/>
          <w:i w:val="0"/>
          <w:iCs w:val="0"/>
          <w:color w:val="000000"/>
          <w:sz w:val="28"/>
          <w:szCs w:val="28"/>
          <w:shd w:val="clear" w:color="auto" w:fill="FFFFFF"/>
        </w:rPr>
        <w:t xml:space="preserve"> – </w:t>
      </w:r>
      <w:r w:rsidR="00C976ED">
        <w:rPr>
          <w:rFonts w:ascii="Times New Roman" w:eastAsia="Times New Roman" w:hAnsi="Times New Roman" w:cs="Times New Roman"/>
          <w:i w:val="0"/>
          <w:iCs w:val="0"/>
          <w:color w:val="000000"/>
          <w:sz w:val="28"/>
          <w:szCs w:val="28"/>
          <w:shd w:val="clear" w:color="auto" w:fill="FFFFFF"/>
        </w:rPr>
        <w:br/>
      </w:r>
      <w:r>
        <w:rPr>
          <w:rFonts w:ascii="Times New Roman" w:eastAsia="Times New Roman" w:hAnsi="Times New Roman" w:cs="Times New Roman"/>
          <w:i w:val="0"/>
          <w:iCs w:val="0"/>
          <w:color w:val="000000"/>
          <w:sz w:val="28"/>
          <w:szCs w:val="28"/>
          <w:shd w:val="clear" w:color="auto" w:fill="FFFFFF"/>
        </w:rPr>
        <w:t>филиала ОАО «РЖД»</w:t>
      </w:r>
    </w:p>
    <w:p w:rsidR="0001673E" w:rsidRPr="00F82D18" w:rsidRDefault="0001673E" w:rsidP="00EB36CB">
      <w:pPr>
        <w:pStyle w:val="ac"/>
        <w:ind w:firstLine="0"/>
        <w:rPr>
          <w:sz w:val="12"/>
          <w:szCs w:val="12"/>
        </w:rPr>
      </w:pPr>
    </w:p>
    <w:p w:rsidR="0001673E" w:rsidRDefault="0001673E" w:rsidP="00F82D18">
      <w:pPr>
        <w:widowControl w:val="0"/>
        <w:spacing w:line="276" w:lineRule="auto"/>
        <w:ind w:firstLine="709"/>
        <w:jc w:val="both"/>
        <w:rPr>
          <w:sz w:val="28"/>
          <w:szCs w:val="28"/>
        </w:rPr>
      </w:pPr>
      <w:r>
        <w:rPr>
          <w:sz w:val="28"/>
          <w:szCs w:val="28"/>
        </w:rPr>
        <w:t>Анализ Административно–хозяйственного центра Октябрьской железной дороги по категориям персонала</w:t>
      </w:r>
      <w:r w:rsidRPr="009103E9">
        <w:rPr>
          <w:sz w:val="28"/>
          <w:szCs w:val="28"/>
        </w:rPr>
        <w:t xml:space="preserve"> </w:t>
      </w:r>
      <w:r>
        <w:rPr>
          <w:sz w:val="28"/>
          <w:szCs w:val="28"/>
        </w:rPr>
        <w:t>за 2020 год представлен на</w:t>
      </w:r>
      <w:r w:rsidR="00F82D18">
        <w:rPr>
          <w:sz w:val="28"/>
          <w:szCs w:val="28"/>
        </w:rPr>
        <w:t xml:space="preserve"> </w:t>
      </w:r>
      <w:r>
        <w:rPr>
          <w:sz w:val="28"/>
          <w:szCs w:val="28"/>
        </w:rPr>
        <w:t xml:space="preserve">рисунке3. </w:t>
      </w:r>
      <w:r>
        <w:rPr>
          <w:noProof/>
        </w:rPr>
        <w:drawing>
          <wp:inline distT="0" distB="0" distL="0" distR="0">
            <wp:extent cx="5827594" cy="2647666"/>
            <wp:effectExtent l="0" t="0" r="1905" b="635"/>
            <wp:docPr id="52" name="Диаграмма 52">
              <a:extLst xmlns:a="http://schemas.openxmlformats.org/drawingml/2006/main">
                <a:ext uri="{FF2B5EF4-FFF2-40B4-BE49-F238E27FC236}">
                  <a16:creationId xmlns:a16="http://schemas.microsoft.com/office/drawing/2014/main" id="{D155650F-5207-430E-9DFC-A683131332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1673E" w:rsidRDefault="0001673E" w:rsidP="0001673E">
      <w:pPr>
        <w:shd w:val="clear" w:color="auto" w:fill="FFFFFF"/>
        <w:spacing w:line="360" w:lineRule="auto"/>
        <w:jc w:val="both"/>
        <w:rPr>
          <w:sz w:val="28"/>
          <w:szCs w:val="28"/>
        </w:rPr>
      </w:pPr>
    </w:p>
    <w:p w:rsidR="0001673E" w:rsidRDefault="0001673E" w:rsidP="0080133B">
      <w:pPr>
        <w:shd w:val="clear" w:color="auto" w:fill="FFFFFF"/>
        <w:rPr>
          <w:color w:val="000000"/>
          <w:sz w:val="28"/>
          <w:szCs w:val="28"/>
          <w:shd w:val="clear" w:color="auto" w:fill="FFFFFF"/>
        </w:rPr>
      </w:pPr>
      <w:r w:rsidRPr="00122397">
        <w:rPr>
          <w:sz w:val="28"/>
          <w:szCs w:val="28"/>
        </w:rPr>
        <w:t xml:space="preserve">Рисунок </w:t>
      </w:r>
      <w:r w:rsidR="00C976ED">
        <w:rPr>
          <w:sz w:val="28"/>
          <w:szCs w:val="28"/>
        </w:rPr>
        <w:t>3</w:t>
      </w:r>
      <w:r w:rsidRPr="00122397">
        <w:rPr>
          <w:sz w:val="28"/>
          <w:szCs w:val="28"/>
        </w:rPr>
        <w:t xml:space="preserve"> – </w:t>
      </w:r>
      <w:r>
        <w:rPr>
          <w:sz w:val="28"/>
          <w:szCs w:val="28"/>
        </w:rPr>
        <w:t xml:space="preserve">Категории персонала </w:t>
      </w:r>
      <w:r w:rsidRPr="00122397">
        <w:rPr>
          <w:sz w:val="28"/>
          <w:szCs w:val="28"/>
        </w:rPr>
        <w:t>Административно</w:t>
      </w:r>
      <w:r w:rsidRPr="00122397">
        <w:rPr>
          <w:sz w:val="28"/>
          <w:szCs w:val="28"/>
          <w:shd w:val="clear" w:color="auto" w:fill="FFFFFF"/>
        </w:rPr>
        <w:t>-</w:t>
      </w:r>
      <w:r w:rsidRPr="00122397">
        <w:rPr>
          <w:color w:val="000000"/>
          <w:sz w:val="28"/>
          <w:szCs w:val="28"/>
          <w:shd w:val="clear" w:color="auto" w:fill="FFFFFF"/>
        </w:rPr>
        <w:t>хозяйственного центра Октябрьской железной дороги – филиала ОАО «РЖД</w:t>
      </w:r>
      <w:r w:rsidR="0080133B">
        <w:rPr>
          <w:color w:val="000000"/>
          <w:sz w:val="28"/>
          <w:szCs w:val="28"/>
          <w:shd w:val="clear" w:color="auto" w:fill="FFFFFF"/>
        </w:rPr>
        <w:t>»</w:t>
      </w:r>
    </w:p>
    <w:p w:rsidR="0080133B" w:rsidRDefault="0080133B" w:rsidP="0080133B">
      <w:pPr>
        <w:shd w:val="clear" w:color="auto" w:fill="FFFFFF"/>
        <w:rPr>
          <w:color w:val="000000"/>
          <w:sz w:val="28"/>
          <w:szCs w:val="28"/>
          <w:shd w:val="clear" w:color="auto" w:fill="FFFFFF"/>
        </w:rPr>
      </w:pPr>
    </w:p>
    <w:bookmarkEnd w:id="17"/>
    <w:bookmarkEnd w:id="18"/>
    <w:bookmarkEnd w:id="19"/>
    <w:bookmarkEnd w:id="20"/>
    <w:bookmarkEnd w:id="21"/>
    <w:p w:rsidR="00E92CBE" w:rsidRPr="00EB36CB" w:rsidRDefault="00E92CBE" w:rsidP="00E92CBE">
      <w:pPr>
        <w:pStyle w:val="ac"/>
        <w:ind w:firstLine="708"/>
        <w:rPr>
          <w:highlight w:val="yellow"/>
        </w:rPr>
      </w:pPr>
      <w:r w:rsidRPr="0006545C">
        <w:t>Проведенный анализ кадрового состава показал, что в Административно-хозяйственном центре 60 наименований штатных должностей, а штатное расписание включает 582 штатные единицы и</w:t>
      </w:r>
      <w:r>
        <w:t xml:space="preserve"> подразделяется на рабочих - 379 чел., руководителей – 64 чел., специалистов – 105 чел., служащих – 34 чел. </w:t>
      </w:r>
      <w:r w:rsidRPr="004E11B2">
        <w:t>Важнейшим условием</w:t>
      </w:r>
      <w:r>
        <w:t xml:space="preserve"> </w:t>
      </w:r>
      <w:r w:rsidRPr="004E11B2">
        <w:t>эффективного труда является отбор работников с точки зрения профессиональной подготовки, личностных качеств, ценностных установок.</w:t>
      </w:r>
      <w:r>
        <w:t xml:space="preserve"> </w:t>
      </w:r>
    </w:p>
    <w:p w:rsidR="00E92CBE" w:rsidRDefault="00E92CBE" w:rsidP="00E92CBE">
      <w:pPr>
        <w:widowControl w:val="0"/>
        <w:spacing w:line="360" w:lineRule="auto"/>
        <w:ind w:firstLine="709"/>
        <w:jc w:val="both"/>
        <w:rPr>
          <w:sz w:val="28"/>
          <w:szCs w:val="28"/>
        </w:rPr>
      </w:pPr>
      <w:r w:rsidRPr="00AF600E">
        <w:rPr>
          <w:sz w:val="28"/>
          <w:szCs w:val="28"/>
        </w:rPr>
        <w:t>Возрастные группы</w:t>
      </w:r>
      <w:r>
        <w:rPr>
          <w:sz w:val="28"/>
          <w:szCs w:val="28"/>
        </w:rPr>
        <w:t xml:space="preserve"> в компании</w:t>
      </w:r>
      <w:r w:rsidRPr="00AF600E">
        <w:rPr>
          <w:sz w:val="28"/>
          <w:szCs w:val="28"/>
        </w:rPr>
        <w:t xml:space="preserve"> различны: </w:t>
      </w:r>
      <w:r>
        <w:rPr>
          <w:sz w:val="28"/>
          <w:szCs w:val="28"/>
        </w:rPr>
        <w:t>до</w:t>
      </w:r>
      <w:r w:rsidRPr="00AF600E">
        <w:rPr>
          <w:sz w:val="28"/>
          <w:szCs w:val="28"/>
        </w:rPr>
        <w:t xml:space="preserve"> </w:t>
      </w:r>
      <w:r>
        <w:rPr>
          <w:sz w:val="28"/>
          <w:szCs w:val="28"/>
        </w:rPr>
        <w:t xml:space="preserve">30 лет </w:t>
      </w:r>
      <w:r w:rsidRPr="00531CD5">
        <w:rPr>
          <w:sz w:val="28"/>
          <w:szCs w:val="28"/>
        </w:rPr>
        <w:t>и</w:t>
      </w:r>
      <w:r>
        <w:rPr>
          <w:sz w:val="28"/>
          <w:szCs w:val="28"/>
        </w:rPr>
        <w:t xml:space="preserve"> старше</w:t>
      </w:r>
      <w:r w:rsidRPr="00AF600E">
        <w:rPr>
          <w:sz w:val="28"/>
          <w:szCs w:val="28"/>
        </w:rPr>
        <w:t xml:space="preserve"> 50 лет.</w:t>
      </w:r>
      <w:r>
        <w:rPr>
          <w:sz w:val="28"/>
          <w:szCs w:val="28"/>
        </w:rPr>
        <w:t xml:space="preserve"> 239 человек Административно-хозяйственного центра, это работники старше 50 лет. Из них 112 мужчин и 127 женщин. </w:t>
      </w:r>
      <w:r w:rsidRPr="00AF600E">
        <w:rPr>
          <w:sz w:val="28"/>
          <w:szCs w:val="28"/>
        </w:rPr>
        <w:t>Но это не является причиной разъединения, а наоборот - способствует сплочённости коллектива.</w:t>
      </w:r>
    </w:p>
    <w:p w:rsidR="00E92CBE" w:rsidRDefault="00E92CBE" w:rsidP="00E92CBE">
      <w:pPr>
        <w:widowControl w:val="0"/>
        <w:spacing w:line="360" w:lineRule="auto"/>
        <w:ind w:firstLine="709"/>
        <w:jc w:val="both"/>
        <w:rPr>
          <w:sz w:val="28"/>
          <w:szCs w:val="28"/>
        </w:rPr>
      </w:pPr>
      <w:r>
        <w:rPr>
          <w:sz w:val="28"/>
          <w:szCs w:val="28"/>
        </w:rPr>
        <w:t>А</w:t>
      </w:r>
      <w:r w:rsidRPr="00013F59">
        <w:rPr>
          <w:sz w:val="28"/>
          <w:szCs w:val="28"/>
        </w:rPr>
        <w:t xml:space="preserve">нализ структуры персонала по </w:t>
      </w:r>
      <w:r>
        <w:rPr>
          <w:sz w:val="28"/>
          <w:szCs w:val="28"/>
        </w:rPr>
        <w:t xml:space="preserve">половому признаку показал, что 275 человек занимают мужчины и 307 человек женщины. </w:t>
      </w:r>
    </w:p>
    <w:p w:rsidR="00E92CBE" w:rsidRDefault="00E92CBE" w:rsidP="00E92CBE">
      <w:pPr>
        <w:pStyle w:val="afe"/>
        <w:ind w:firstLine="708"/>
        <w:rPr>
          <w:b w:val="0"/>
          <w:bCs w:val="0"/>
          <w:szCs w:val="28"/>
        </w:rPr>
      </w:pPr>
      <w:r w:rsidRPr="00E92CBE">
        <w:rPr>
          <w:b w:val="0"/>
          <w:bCs w:val="0"/>
          <w:szCs w:val="28"/>
        </w:rPr>
        <w:t xml:space="preserve">Уровень образования </w:t>
      </w:r>
      <w:proofErr w:type="gramStart"/>
      <w:r w:rsidRPr="00E92CBE">
        <w:rPr>
          <w:b w:val="0"/>
          <w:bCs w:val="0"/>
          <w:szCs w:val="28"/>
        </w:rPr>
        <w:t>работников Административно</w:t>
      </w:r>
      <w:proofErr w:type="gramEnd"/>
      <w:r w:rsidRPr="00E92CBE">
        <w:rPr>
          <w:b w:val="0"/>
          <w:bCs w:val="0"/>
          <w:szCs w:val="28"/>
        </w:rPr>
        <w:t xml:space="preserve"> - хозяйственного центра: 37% работники с высшим образованием; 21% работники со средне-профессиональным образованием; 43% имеют общее образование. В основном в Административно-хозяйственном центре высшее образование имеют руководители и специалисты. У рабочих и служащих в основном среднее профессиональное и общее образование.</w:t>
      </w:r>
    </w:p>
    <w:p w:rsidR="00BF37F1" w:rsidRPr="00E92CBE" w:rsidRDefault="00BF37F1" w:rsidP="00E92CBE">
      <w:pPr>
        <w:pStyle w:val="afe"/>
        <w:ind w:firstLine="708"/>
        <w:rPr>
          <w:b w:val="0"/>
          <w:bCs w:val="0"/>
        </w:rPr>
      </w:pPr>
    </w:p>
    <w:p w:rsidR="00557FDA" w:rsidRDefault="00557FDA" w:rsidP="00557FDA">
      <w:pPr>
        <w:pStyle w:val="afe"/>
        <w:ind w:firstLine="0"/>
      </w:pPr>
      <w:r>
        <w:t>2</w:t>
      </w:r>
      <w:r w:rsidRPr="003A5B3D">
        <w:t>.</w:t>
      </w:r>
      <w:r>
        <w:t>3</w:t>
      </w:r>
      <w:r w:rsidRPr="003A5B3D">
        <w:t xml:space="preserve"> </w:t>
      </w:r>
      <w:r w:rsidRPr="00386B49">
        <w:t xml:space="preserve">Анализ </w:t>
      </w:r>
      <w:r>
        <w:t>текучести персонала в Административно-хозяйственном центре Октябрьской железной дороги</w:t>
      </w:r>
    </w:p>
    <w:p w:rsidR="00BF37F1" w:rsidRDefault="00BF37F1" w:rsidP="00BF37F1">
      <w:pPr>
        <w:pStyle w:val="afe"/>
        <w:spacing w:line="240" w:lineRule="auto"/>
        <w:ind w:firstLine="0"/>
      </w:pPr>
    </w:p>
    <w:p w:rsidR="008A5FEC" w:rsidRPr="00492925" w:rsidRDefault="008A5FEC" w:rsidP="008A5FEC">
      <w:pPr>
        <w:widowControl w:val="0"/>
        <w:spacing w:line="360" w:lineRule="auto"/>
        <w:ind w:firstLine="709"/>
        <w:jc w:val="both"/>
        <w:rPr>
          <w:rFonts w:eastAsia="Calibri"/>
          <w:sz w:val="28"/>
          <w:szCs w:val="28"/>
          <w:lang w:eastAsia="en-US"/>
        </w:rPr>
      </w:pPr>
      <w:r w:rsidRPr="00492925">
        <w:rPr>
          <w:rFonts w:eastAsia="Calibri"/>
          <w:sz w:val="28"/>
          <w:szCs w:val="28"/>
          <w:lang w:eastAsia="en-US"/>
        </w:rPr>
        <w:t>Приём на работу является необходимой частью управления персоналом. Этот процесс состоит в сопоставлении требований, предъявляемых работодателем и квалификации кандидата.</w:t>
      </w:r>
    </w:p>
    <w:p w:rsidR="008A5FEC" w:rsidRPr="00492925" w:rsidRDefault="008A5FEC" w:rsidP="008A5FEC">
      <w:pPr>
        <w:widowControl w:val="0"/>
        <w:spacing w:line="360" w:lineRule="auto"/>
        <w:ind w:firstLine="709"/>
        <w:jc w:val="both"/>
        <w:rPr>
          <w:rFonts w:eastAsia="Calibri"/>
          <w:sz w:val="28"/>
          <w:szCs w:val="28"/>
          <w:lang w:eastAsia="en-US"/>
        </w:rPr>
      </w:pPr>
      <w:r w:rsidRPr="00492925">
        <w:rPr>
          <w:rFonts w:eastAsia="Calibri"/>
          <w:sz w:val="28"/>
          <w:szCs w:val="28"/>
          <w:lang w:eastAsia="en-US"/>
        </w:rPr>
        <w:t>Поскольку работодатель предлагает место, гарантирую</w:t>
      </w:r>
      <w:r>
        <w:rPr>
          <w:rFonts w:eastAsia="Calibri"/>
          <w:sz w:val="28"/>
          <w:szCs w:val="28"/>
          <w:lang w:eastAsia="en-US"/>
        </w:rPr>
        <w:t>щее определённое вознаграждение, то необходимо</w:t>
      </w:r>
      <w:r w:rsidRPr="00492925">
        <w:rPr>
          <w:rFonts w:eastAsia="Calibri"/>
          <w:sz w:val="28"/>
          <w:szCs w:val="28"/>
          <w:lang w:eastAsia="en-US"/>
        </w:rPr>
        <w:t>, чтобы кандидат</w:t>
      </w:r>
      <w:r>
        <w:rPr>
          <w:rFonts w:eastAsia="Calibri"/>
          <w:sz w:val="28"/>
          <w:szCs w:val="28"/>
          <w:lang w:eastAsia="en-US"/>
        </w:rPr>
        <w:t xml:space="preserve"> отвечал определённым критериям</w:t>
      </w:r>
      <w:r w:rsidRPr="00492925">
        <w:rPr>
          <w:rFonts w:eastAsia="Calibri"/>
          <w:sz w:val="28"/>
          <w:szCs w:val="28"/>
          <w:lang w:eastAsia="en-US"/>
        </w:rPr>
        <w:t xml:space="preserve">. Если критерии, предъявляемые организацией и требования кандидата, хотя бы частично совпадают, то проводится их </w:t>
      </w:r>
      <w:r w:rsidRPr="00492925">
        <w:rPr>
          <w:rFonts w:eastAsia="Calibri"/>
          <w:sz w:val="28"/>
          <w:szCs w:val="28"/>
          <w:lang w:eastAsia="en-US"/>
        </w:rPr>
        <w:lastRenderedPageBreak/>
        <w:t>сопоставление. Процесс приёма на работу обычно требует уступок в требованиях обеих сторон.</w:t>
      </w:r>
    </w:p>
    <w:p w:rsidR="008A5FEC" w:rsidRPr="00492925" w:rsidRDefault="008A5FEC" w:rsidP="008A5FEC">
      <w:pPr>
        <w:widowControl w:val="0"/>
        <w:spacing w:line="360" w:lineRule="auto"/>
        <w:ind w:firstLine="709"/>
        <w:jc w:val="both"/>
        <w:rPr>
          <w:rFonts w:eastAsia="Calibri"/>
          <w:sz w:val="28"/>
          <w:szCs w:val="28"/>
          <w:lang w:eastAsia="en-US"/>
        </w:rPr>
      </w:pPr>
      <w:r>
        <w:rPr>
          <w:rFonts w:eastAsia="Calibri"/>
          <w:sz w:val="28"/>
          <w:szCs w:val="28"/>
          <w:lang w:eastAsia="en-US"/>
        </w:rPr>
        <w:t>При управлении персоналом</w:t>
      </w:r>
      <w:r w:rsidRPr="00492925">
        <w:rPr>
          <w:rFonts w:eastAsia="Calibri"/>
          <w:sz w:val="28"/>
          <w:szCs w:val="28"/>
          <w:lang w:eastAsia="en-US"/>
        </w:rPr>
        <w:t>, на стадии отбора происходит процесс, с</w:t>
      </w:r>
      <w:r>
        <w:rPr>
          <w:rFonts w:eastAsia="Calibri"/>
          <w:sz w:val="28"/>
          <w:szCs w:val="28"/>
          <w:lang w:eastAsia="en-US"/>
        </w:rPr>
        <w:t xml:space="preserve"> </w:t>
      </w:r>
      <w:r w:rsidRPr="00492925">
        <w:rPr>
          <w:rFonts w:eastAsia="Calibri"/>
          <w:sz w:val="28"/>
          <w:szCs w:val="28"/>
          <w:lang w:eastAsia="en-US"/>
        </w:rPr>
        <w:t>помощью которого организация выбирает из ряда кандидатов одного или</w:t>
      </w:r>
      <w:r>
        <w:rPr>
          <w:rFonts w:eastAsia="Calibri"/>
          <w:sz w:val="28"/>
          <w:szCs w:val="28"/>
          <w:lang w:eastAsia="en-US"/>
        </w:rPr>
        <w:t xml:space="preserve"> </w:t>
      </w:r>
      <w:r w:rsidRPr="00492925">
        <w:rPr>
          <w:rFonts w:eastAsia="Calibri"/>
          <w:sz w:val="28"/>
          <w:szCs w:val="28"/>
          <w:lang w:eastAsia="en-US"/>
        </w:rPr>
        <w:t>нескольких людей, наиболее подходящих по имеющим</w:t>
      </w:r>
      <w:r>
        <w:rPr>
          <w:rFonts w:eastAsia="Calibri"/>
          <w:sz w:val="28"/>
          <w:szCs w:val="28"/>
          <w:lang w:eastAsia="en-US"/>
        </w:rPr>
        <w:t>ся критериям на вакантное место</w:t>
      </w:r>
      <w:r w:rsidRPr="00492925">
        <w:rPr>
          <w:rFonts w:eastAsia="Calibri"/>
          <w:sz w:val="28"/>
          <w:szCs w:val="28"/>
          <w:lang w:eastAsia="en-US"/>
        </w:rPr>
        <w:t>.</w:t>
      </w:r>
    </w:p>
    <w:p w:rsidR="008A5FEC" w:rsidRPr="00492925" w:rsidRDefault="008A5FEC" w:rsidP="008A5FEC">
      <w:pPr>
        <w:widowControl w:val="0"/>
        <w:spacing w:line="360" w:lineRule="auto"/>
        <w:ind w:firstLine="709"/>
        <w:jc w:val="both"/>
        <w:rPr>
          <w:rFonts w:eastAsia="Calibri"/>
          <w:sz w:val="28"/>
          <w:szCs w:val="28"/>
          <w:lang w:eastAsia="en-US"/>
        </w:rPr>
      </w:pPr>
      <w:r w:rsidRPr="00492925">
        <w:rPr>
          <w:rFonts w:eastAsia="Calibri"/>
          <w:sz w:val="28"/>
          <w:szCs w:val="28"/>
          <w:lang w:eastAsia="en-US"/>
        </w:rPr>
        <w:t>Чтобы программа отбора была действенной, следует ясно сформулировать качества работника, необходимые для соответствующего вида деятельности. Критерии следует формировать так, чтобы они всесторонне хар</w:t>
      </w:r>
      <w:r>
        <w:rPr>
          <w:rFonts w:eastAsia="Calibri"/>
          <w:sz w:val="28"/>
          <w:szCs w:val="28"/>
          <w:lang w:eastAsia="en-US"/>
        </w:rPr>
        <w:t>актеризовали работника: образование, опыт</w:t>
      </w:r>
      <w:r w:rsidRPr="00492925">
        <w:rPr>
          <w:rFonts w:eastAsia="Calibri"/>
          <w:sz w:val="28"/>
          <w:szCs w:val="28"/>
          <w:lang w:eastAsia="en-US"/>
        </w:rPr>
        <w:t>, медицинские и личные характеристики. «Эталонные» уровни требований по каждому критерию разрабатываются исходя из характеристик уже работ</w:t>
      </w:r>
      <w:r>
        <w:rPr>
          <w:rFonts w:eastAsia="Calibri"/>
          <w:sz w:val="28"/>
          <w:szCs w:val="28"/>
          <w:lang w:eastAsia="en-US"/>
        </w:rPr>
        <w:t>ающих на предприятии работников</w:t>
      </w:r>
      <w:r w:rsidRPr="00492925">
        <w:rPr>
          <w:rFonts w:eastAsia="Calibri"/>
          <w:sz w:val="28"/>
          <w:szCs w:val="28"/>
          <w:lang w:eastAsia="en-US"/>
        </w:rPr>
        <w:t>, хорошо справляющимися со своими обязанностям</w:t>
      </w:r>
      <w:r>
        <w:rPr>
          <w:rFonts w:eastAsia="Calibri"/>
          <w:sz w:val="28"/>
          <w:szCs w:val="28"/>
          <w:lang w:eastAsia="en-US"/>
        </w:rPr>
        <w:t>и. Отбор может быть невозможным</w:t>
      </w:r>
      <w:r w:rsidRPr="00492925">
        <w:rPr>
          <w:rFonts w:eastAsia="Calibri"/>
          <w:sz w:val="28"/>
          <w:szCs w:val="28"/>
          <w:lang w:eastAsia="en-US"/>
        </w:rPr>
        <w:t xml:space="preserve">, если список требований к работнику со стороны </w:t>
      </w:r>
      <w:r>
        <w:rPr>
          <w:rFonts w:eastAsia="Calibri"/>
          <w:sz w:val="28"/>
          <w:szCs w:val="28"/>
          <w:lang w:eastAsia="en-US"/>
        </w:rPr>
        <w:t>организации будет слишком велик</w:t>
      </w:r>
      <w:r w:rsidRPr="00492925">
        <w:rPr>
          <w:rFonts w:eastAsia="Calibri"/>
          <w:sz w:val="28"/>
          <w:szCs w:val="28"/>
          <w:lang w:eastAsia="en-US"/>
        </w:rPr>
        <w:t>.</w:t>
      </w:r>
    </w:p>
    <w:p w:rsidR="008A5FEC" w:rsidRPr="00492925" w:rsidRDefault="008A5FEC" w:rsidP="008A5FEC">
      <w:pPr>
        <w:widowControl w:val="0"/>
        <w:spacing w:line="360" w:lineRule="auto"/>
        <w:ind w:firstLine="709"/>
        <w:jc w:val="both"/>
        <w:rPr>
          <w:rFonts w:eastAsia="Calibri"/>
          <w:sz w:val="28"/>
          <w:szCs w:val="28"/>
          <w:lang w:eastAsia="en-US"/>
        </w:rPr>
      </w:pPr>
      <w:r>
        <w:rPr>
          <w:rFonts w:eastAsia="Calibri"/>
          <w:sz w:val="28"/>
          <w:szCs w:val="28"/>
          <w:lang w:eastAsia="en-US"/>
        </w:rPr>
        <w:t>П</w:t>
      </w:r>
      <w:r w:rsidRPr="00492925">
        <w:rPr>
          <w:rFonts w:eastAsia="Calibri"/>
          <w:sz w:val="28"/>
          <w:szCs w:val="28"/>
          <w:lang w:eastAsia="en-US"/>
        </w:rPr>
        <w:t>ервым из критериев отбора принято считать</w:t>
      </w:r>
      <w:r>
        <w:rPr>
          <w:rFonts w:eastAsia="Calibri"/>
          <w:sz w:val="28"/>
          <w:szCs w:val="28"/>
          <w:lang w:eastAsia="en-US"/>
        </w:rPr>
        <w:t xml:space="preserve"> </w:t>
      </w:r>
      <w:r w:rsidRPr="00492925">
        <w:rPr>
          <w:rFonts w:eastAsia="Calibri"/>
          <w:sz w:val="28"/>
          <w:szCs w:val="28"/>
          <w:lang w:eastAsia="en-US"/>
        </w:rPr>
        <w:t>- образование.</w:t>
      </w:r>
    </w:p>
    <w:p w:rsidR="008A5FEC" w:rsidRPr="00492925" w:rsidRDefault="008A5FEC" w:rsidP="008A5FEC">
      <w:pPr>
        <w:widowControl w:val="0"/>
        <w:spacing w:line="360" w:lineRule="auto"/>
        <w:ind w:firstLine="709"/>
        <w:jc w:val="both"/>
        <w:rPr>
          <w:rFonts w:eastAsia="Calibri"/>
          <w:sz w:val="28"/>
          <w:szCs w:val="28"/>
          <w:lang w:eastAsia="en-US"/>
        </w:rPr>
      </w:pPr>
      <w:r w:rsidRPr="00492925">
        <w:rPr>
          <w:rFonts w:eastAsia="Calibri"/>
          <w:sz w:val="28"/>
          <w:szCs w:val="28"/>
          <w:lang w:eastAsia="en-US"/>
        </w:rPr>
        <w:t>Большинство нанимателей пытаются отбирать работников, во многом судя о них по полученному ими образованию. При равных показателях работодатели предпочитают большее образование меньшему и высшую степень низшей. Однако эти характеристики должны быть увязаны с успехами на работе, и критерий образованности должен непременно сравниваться с требованиями выполняемой работы. Работодатель должен изучить продолжительность и тип образования, его соответствие рассматриваемой работе.</w:t>
      </w:r>
    </w:p>
    <w:p w:rsidR="008A5FEC" w:rsidRPr="00492925" w:rsidRDefault="008A5FEC" w:rsidP="008A5FEC">
      <w:pPr>
        <w:widowControl w:val="0"/>
        <w:spacing w:line="360" w:lineRule="auto"/>
        <w:ind w:firstLine="709"/>
        <w:jc w:val="both"/>
        <w:rPr>
          <w:rFonts w:eastAsia="Calibri"/>
          <w:sz w:val="28"/>
          <w:szCs w:val="28"/>
          <w:lang w:eastAsia="en-US"/>
        </w:rPr>
      </w:pPr>
      <w:r w:rsidRPr="00492925">
        <w:rPr>
          <w:rFonts w:eastAsia="Calibri"/>
          <w:sz w:val="28"/>
          <w:szCs w:val="28"/>
          <w:lang w:eastAsia="en-US"/>
        </w:rPr>
        <w:t>Опыт, работодатели часто отождествляют с возможностями работн</w:t>
      </w:r>
      <w:r>
        <w:rPr>
          <w:rFonts w:eastAsia="Calibri"/>
          <w:sz w:val="28"/>
          <w:szCs w:val="28"/>
          <w:lang w:eastAsia="en-US"/>
        </w:rPr>
        <w:t>ика и с его отношением к работе, считая</w:t>
      </w:r>
      <w:r w:rsidRPr="00492925">
        <w:rPr>
          <w:rFonts w:eastAsia="Calibri"/>
          <w:sz w:val="28"/>
          <w:szCs w:val="28"/>
          <w:lang w:eastAsia="en-US"/>
        </w:rPr>
        <w:t>, что чело</w:t>
      </w:r>
      <w:r>
        <w:rPr>
          <w:rFonts w:eastAsia="Calibri"/>
          <w:sz w:val="28"/>
          <w:szCs w:val="28"/>
          <w:lang w:eastAsia="en-US"/>
        </w:rPr>
        <w:t>век</w:t>
      </w:r>
      <w:r w:rsidRPr="00492925">
        <w:rPr>
          <w:rFonts w:eastAsia="Calibri"/>
          <w:sz w:val="28"/>
          <w:szCs w:val="28"/>
          <w:lang w:eastAsia="en-US"/>
        </w:rPr>
        <w:t>, занимавшийся подобной деятельностью ранее и желающий выполнить такую же работу, любит</w:t>
      </w:r>
      <w:r>
        <w:rPr>
          <w:rFonts w:eastAsia="Calibri"/>
          <w:sz w:val="28"/>
          <w:szCs w:val="28"/>
          <w:lang w:eastAsia="en-US"/>
        </w:rPr>
        <w:t xml:space="preserve"> её и будет выполнять её хорошо</w:t>
      </w:r>
      <w:r w:rsidRPr="00492925">
        <w:rPr>
          <w:rFonts w:eastAsia="Calibri"/>
          <w:sz w:val="28"/>
          <w:szCs w:val="28"/>
          <w:lang w:eastAsia="en-US"/>
        </w:rPr>
        <w:t xml:space="preserve">. А поскольку лояльность в отношении работы и предприятия ценится высоко, большинство работодателей предпочитают наём работников с опытом. Одним из способов измерения опыта работы в </w:t>
      </w:r>
      <w:r w:rsidRPr="00492925">
        <w:rPr>
          <w:rFonts w:eastAsia="Calibri"/>
          <w:sz w:val="28"/>
          <w:szCs w:val="28"/>
          <w:lang w:eastAsia="en-US"/>
        </w:rPr>
        <w:lastRenderedPageBreak/>
        <w:t xml:space="preserve">организации является установление рейтинга трудового стажа, отражающего время, на протяжении которого человек работал в данной организации. Трудовой стаж </w:t>
      </w:r>
      <w:r>
        <w:rPr>
          <w:rFonts w:eastAsia="Calibri"/>
          <w:sz w:val="28"/>
          <w:szCs w:val="28"/>
          <w:lang w:eastAsia="en-US"/>
        </w:rPr>
        <w:t>измеряется различными способами</w:t>
      </w:r>
      <w:r w:rsidRPr="00492925">
        <w:rPr>
          <w:rFonts w:eastAsia="Calibri"/>
          <w:sz w:val="28"/>
          <w:szCs w:val="28"/>
          <w:lang w:eastAsia="en-US"/>
        </w:rPr>
        <w:t>: общим временем работы на данной фирме, временем работы на фирме на определённой должности или в составе определённого отдела и т. д.</w:t>
      </w:r>
    </w:p>
    <w:p w:rsidR="008A5FEC" w:rsidRPr="00492925" w:rsidRDefault="008A5FEC" w:rsidP="008A5FEC">
      <w:pPr>
        <w:widowControl w:val="0"/>
        <w:spacing w:line="360" w:lineRule="auto"/>
        <w:ind w:firstLine="709"/>
        <w:jc w:val="both"/>
        <w:rPr>
          <w:rFonts w:eastAsia="Calibri"/>
          <w:sz w:val="28"/>
          <w:szCs w:val="28"/>
          <w:lang w:eastAsia="en-US"/>
        </w:rPr>
      </w:pPr>
      <w:r w:rsidRPr="00492925">
        <w:rPr>
          <w:rFonts w:eastAsia="Calibri"/>
          <w:sz w:val="28"/>
          <w:szCs w:val="28"/>
          <w:lang w:eastAsia="en-US"/>
        </w:rPr>
        <w:t>Существуют многие виды работ, требующие от исполнителя определённых физических качеств, обычно с</w:t>
      </w:r>
      <w:r>
        <w:rPr>
          <w:rFonts w:eastAsia="Calibri"/>
          <w:sz w:val="28"/>
          <w:szCs w:val="28"/>
          <w:lang w:eastAsia="en-US"/>
        </w:rPr>
        <w:t>водящихся к выносливости и силе</w:t>
      </w:r>
      <w:r w:rsidRPr="00492925">
        <w:rPr>
          <w:rFonts w:eastAsia="Calibri"/>
          <w:sz w:val="28"/>
          <w:szCs w:val="28"/>
          <w:lang w:eastAsia="en-US"/>
        </w:rPr>
        <w:t>, которые легк</w:t>
      </w:r>
      <w:r>
        <w:rPr>
          <w:rFonts w:eastAsia="Calibri"/>
          <w:sz w:val="28"/>
          <w:szCs w:val="28"/>
          <w:lang w:eastAsia="en-US"/>
        </w:rPr>
        <w:t>о поддаются тестировании</w:t>
      </w:r>
      <w:r w:rsidRPr="00492925">
        <w:rPr>
          <w:rFonts w:eastAsia="Calibri"/>
          <w:sz w:val="28"/>
          <w:szCs w:val="28"/>
          <w:lang w:eastAsia="en-US"/>
        </w:rPr>
        <w:t>. С этой целью предприятию следует выявлять физические и медицинские характеристики преуспевающих работников в данный момент и испол</w:t>
      </w:r>
      <w:r>
        <w:rPr>
          <w:rFonts w:eastAsia="Calibri"/>
          <w:sz w:val="28"/>
          <w:szCs w:val="28"/>
          <w:lang w:eastAsia="en-US"/>
        </w:rPr>
        <w:t>ьзовать эти данные как критерии, но только тогда</w:t>
      </w:r>
      <w:r w:rsidRPr="00492925">
        <w:rPr>
          <w:rFonts w:eastAsia="Calibri"/>
          <w:sz w:val="28"/>
          <w:szCs w:val="28"/>
          <w:lang w:eastAsia="en-US"/>
        </w:rPr>
        <w:t>, когда все или большинство работников этим данны</w:t>
      </w:r>
      <w:r>
        <w:rPr>
          <w:rFonts w:eastAsia="Calibri"/>
          <w:sz w:val="28"/>
          <w:szCs w:val="28"/>
          <w:lang w:eastAsia="en-US"/>
        </w:rPr>
        <w:t>м соответствуют</w:t>
      </w:r>
      <w:r w:rsidRPr="00492925">
        <w:rPr>
          <w:rFonts w:eastAsia="Calibri"/>
          <w:sz w:val="28"/>
          <w:szCs w:val="28"/>
          <w:lang w:eastAsia="en-US"/>
        </w:rPr>
        <w:t>.</w:t>
      </w:r>
    </w:p>
    <w:p w:rsidR="008A5FEC" w:rsidRPr="00492925" w:rsidRDefault="008A5FEC" w:rsidP="008A5FEC">
      <w:pPr>
        <w:widowControl w:val="0"/>
        <w:spacing w:line="360" w:lineRule="auto"/>
        <w:ind w:firstLine="709"/>
        <w:jc w:val="both"/>
        <w:rPr>
          <w:rFonts w:eastAsia="Calibri"/>
          <w:sz w:val="28"/>
          <w:szCs w:val="28"/>
          <w:lang w:eastAsia="en-US"/>
        </w:rPr>
      </w:pPr>
      <w:r w:rsidRPr="00492925">
        <w:rPr>
          <w:rFonts w:eastAsia="Calibri"/>
          <w:sz w:val="28"/>
          <w:szCs w:val="28"/>
          <w:lang w:eastAsia="en-US"/>
        </w:rPr>
        <w:t>Не менее значимыми являются персональные характеристики и типы личности. Одной из важнейших является его социальный статус работника (положение). Одни работодатели предпочитают принимать женатых работников, счита</w:t>
      </w:r>
      <w:r>
        <w:rPr>
          <w:rFonts w:eastAsia="Calibri"/>
          <w:sz w:val="28"/>
          <w:szCs w:val="28"/>
          <w:lang w:eastAsia="en-US"/>
        </w:rPr>
        <w:t>я</w:t>
      </w:r>
      <w:r w:rsidRPr="00492925">
        <w:rPr>
          <w:rFonts w:eastAsia="Calibri"/>
          <w:sz w:val="28"/>
          <w:szCs w:val="28"/>
          <w:lang w:eastAsia="en-US"/>
        </w:rPr>
        <w:t>, что это приводит к меньшей текучести и лучшему качеству работы. Другие фирмы с большей охотой приглашают холостых или разведённых работников, которые</w:t>
      </w:r>
      <w:r>
        <w:rPr>
          <w:rFonts w:eastAsia="Calibri"/>
          <w:sz w:val="28"/>
          <w:szCs w:val="28"/>
          <w:lang w:eastAsia="en-US"/>
        </w:rPr>
        <w:t>,</w:t>
      </w:r>
      <w:r w:rsidRPr="00492925">
        <w:rPr>
          <w:rFonts w:eastAsia="Calibri"/>
          <w:sz w:val="28"/>
          <w:szCs w:val="28"/>
          <w:lang w:eastAsia="en-US"/>
        </w:rPr>
        <w:t xml:space="preserve"> по их мнению, мобильнее, охотнее соглашаются на смену места и вида работ, работу в выходные дни и сверхурочно. Второй важной персональной характеристикой претендента является его возраст. Любой конкретный критерий отбора работников, основанный на возрастном делении, должен быть тщательно изучен в отношении преуспевающих работников, </w:t>
      </w:r>
      <w:r>
        <w:rPr>
          <w:rFonts w:eastAsia="Calibri"/>
          <w:sz w:val="28"/>
          <w:szCs w:val="28"/>
          <w:lang w:eastAsia="en-US"/>
        </w:rPr>
        <w:t>занятых в фирме на данное время</w:t>
      </w:r>
      <w:r w:rsidRPr="00492925">
        <w:rPr>
          <w:rFonts w:eastAsia="Calibri"/>
          <w:sz w:val="28"/>
          <w:szCs w:val="28"/>
          <w:lang w:eastAsia="en-US"/>
        </w:rPr>
        <w:t>. Работодатели могут предпочитать определённые типы личности для</w:t>
      </w:r>
      <w:r>
        <w:rPr>
          <w:rFonts w:eastAsia="Calibri"/>
          <w:sz w:val="28"/>
          <w:szCs w:val="28"/>
          <w:lang w:eastAsia="en-US"/>
        </w:rPr>
        <w:t xml:space="preserve"> </w:t>
      </w:r>
      <w:r w:rsidRPr="00492925">
        <w:rPr>
          <w:rFonts w:eastAsia="Calibri"/>
          <w:sz w:val="28"/>
          <w:szCs w:val="28"/>
          <w:lang w:eastAsia="en-US"/>
        </w:rPr>
        <w:t>выпол</w:t>
      </w:r>
      <w:r>
        <w:rPr>
          <w:rFonts w:eastAsia="Calibri"/>
          <w:sz w:val="28"/>
          <w:szCs w:val="28"/>
          <w:lang w:eastAsia="en-US"/>
        </w:rPr>
        <w:t>нения различных работ. Например</w:t>
      </w:r>
      <w:r w:rsidRPr="00492925">
        <w:rPr>
          <w:rFonts w:eastAsia="Calibri"/>
          <w:sz w:val="28"/>
          <w:szCs w:val="28"/>
          <w:lang w:eastAsia="en-US"/>
        </w:rPr>
        <w:t>, предпочитать общительных людей замкнутым. Выдающиеся личные качества могут быть необходимы работникам, общающимся с клиентами, для других же мест такие качества не пригодятся.</w:t>
      </w:r>
    </w:p>
    <w:p w:rsidR="008A5FEC" w:rsidRPr="00492925" w:rsidRDefault="008A5FEC" w:rsidP="008A5FEC">
      <w:pPr>
        <w:widowControl w:val="0"/>
        <w:spacing w:line="360" w:lineRule="auto"/>
        <w:ind w:firstLine="709"/>
        <w:jc w:val="both"/>
        <w:rPr>
          <w:rFonts w:eastAsia="Calibri"/>
          <w:sz w:val="28"/>
          <w:szCs w:val="28"/>
          <w:lang w:eastAsia="en-US"/>
        </w:rPr>
      </w:pPr>
      <w:r w:rsidRPr="00492925">
        <w:rPr>
          <w:rFonts w:eastAsia="Calibri"/>
          <w:sz w:val="28"/>
          <w:szCs w:val="28"/>
          <w:lang w:eastAsia="en-US"/>
        </w:rPr>
        <w:t>Работа кадровой службы будет тем успешнее, чем яснее её сотрудники</w:t>
      </w:r>
    </w:p>
    <w:p w:rsidR="008A5FEC" w:rsidRPr="00492925" w:rsidRDefault="008A5FEC" w:rsidP="008A5FEC">
      <w:pPr>
        <w:widowControl w:val="0"/>
        <w:spacing w:line="360" w:lineRule="auto"/>
        <w:jc w:val="both"/>
        <w:rPr>
          <w:rFonts w:eastAsia="Calibri"/>
          <w:sz w:val="28"/>
          <w:szCs w:val="28"/>
          <w:lang w:eastAsia="en-US"/>
        </w:rPr>
      </w:pPr>
      <w:r w:rsidRPr="00492925">
        <w:rPr>
          <w:rFonts w:eastAsia="Calibri"/>
          <w:sz w:val="28"/>
          <w:szCs w:val="28"/>
          <w:lang w:eastAsia="en-US"/>
        </w:rPr>
        <w:t xml:space="preserve">представляют себе конкретную цель работы по отбору кадров. Например, </w:t>
      </w:r>
      <w:r w:rsidRPr="00492925">
        <w:rPr>
          <w:rFonts w:eastAsia="Calibri"/>
          <w:sz w:val="28"/>
          <w:szCs w:val="28"/>
          <w:lang w:eastAsia="en-US"/>
        </w:rPr>
        <w:lastRenderedPageBreak/>
        <w:t>когда ставится задача просто привлечь новые кадры для работы в орган</w:t>
      </w:r>
      <w:r>
        <w:rPr>
          <w:rFonts w:eastAsia="Calibri"/>
          <w:sz w:val="28"/>
          <w:szCs w:val="28"/>
          <w:lang w:eastAsia="en-US"/>
        </w:rPr>
        <w:t>изации, применяются одни методы</w:t>
      </w:r>
      <w:r w:rsidRPr="00492925">
        <w:rPr>
          <w:rFonts w:eastAsia="Calibri"/>
          <w:sz w:val="28"/>
          <w:szCs w:val="28"/>
          <w:lang w:eastAsia="en-US"/>
        </w:rPr>
        <w:t>. В этом случае кадровая служба</w:t>
      </w:r>
      <w:r>
        <w:rPr>
          <w:rFonts w:eastAsia="Calibri"/>
          <w:sz w:val="28"/>
          <w:szCs w:val="28"/>
          <w:lang w:eastAsia="en-US"/>
        </w:rPr>
        <w:t xml:space="preserve"> </w:t>
      </w:r>
      <w:r w:rsidRPr="00492925">
        <w:rPr>
          <w:rFonts w:eastAsia="Calibri"/>
          <w:sz w:val="28"/>
          <w:szCs w:val="28"/>
          <w:lang w:eastAsia="en-US"/>
        </w:rPr>
        <w:t>руководствуется критерия</w:t>
      </w:r>
      <w:r>
        <w:rPr>
          <w:rFonts w:eastAsia="Calibri"/>
          <w:sz w:val="28"/>
          <w:szCs w:val="28"/>
          <w:lang w:eastAsia="en-US"/>
        </w:rPr>
        <w:t>ми</w:t>
      </w:r>
      <w:r w:rsidRPr="00492925">
        <w:rPr>
          <w:rFonts w:eastAsia="Calibri"/>
          <w:sz w:val="28"/>
          <w:szCs w:val="28"/>
          <w:lang w:eastAsia="en-US"/>
        </w:rPr>
        <w:t>, которые разрабатываются в организации лицами,</w:t>
      </w:r>
      <w:r>
        <w:rPr>
          <w:rFonts w:eastAsia="Calibri"/>
          <w:sz w:val="28"/>
          <w:szCs w:val="28"/>
          <w:lang w:eastAsia="en-US"/>
        </w:rPr>
        <w:t xml:space="preserve"> </w:t>
      </w:r>
      <w:r w:rsidRPr="00492925">
        <w:rPr>
          <w:rFonts w:eastAsia="Calibri"/>
          <w:sz w:val="28"/>
          <w:szCs w:val="28"/>
          <w:lang w:eastAsia="en-US"/>
        </w:rPr>
        <w:t>принимающими решение. Для отбора кадров на определённую и специфическую должность кадровая служба использует аналитические оценки кандидатов, учитывающие характеристики работы и требования к человеку, её выполняющему, независимо от характера деятельности и размеров организации.</w:t>
      </w:r>
    </w:p>
    <w:p w:rsidR="008A5FEC" w:rsidRPr="00492925" w:rsidRDefault="008A5FEC" w:rsidP="008A5FEC">
      <w:pPr>
        <w:widowControl w:val="0"/>
        <w:spacing w:line="360" w:lineRule="auto"/>
        <w:ind w:firstLine="709"/>
        <w:jc w:val="both"/>
        <w:rPr>
          <w:rFonts w:eastAsia="Calibri"/>
          <w:sz w:val="28"/>
          <w:szCs w:val="28"/>
          <w:lang w:eastAsia="en-US"/>
        </w:rPr>
      </w:pPr>
      <w:r w:rsidRPr="00492925">
        <w:rPr>
          <w:rFonts w:eastAsia="Calibri"/>
          <w:sz w:val="28"/>
          <w:szCs w:val="28"/>
          <w:lang w:eastAsia="en-US"/>
        </w:rPr>
        <w:t>В применении аналитических методов отбора кадров на ту или иную должность акцент делается на основных показателях поведения, что обл</w:t>
      </w:r>
      <w:r>
        <w:rPr>
          <w:rFonts w:eastAsia="Calibri"/>
          <w:sz w:val="28"/>
          <w:szCs w:val="28"/>
          <w:lang w:eastAsia="en-US"/>
        </w:rPr>
        <w:t>егчает процесс принятия решений</w:t>
      </w:r>
      <w:r w:rsidRPr="00492925">
        <w:rPr>
          <w:rFonts w:eastAsia="Calibri"/>
          <w:sz w:val="28"/>
          <w:szCs w:val="28"/>
          <w:lang w:eastAsia="en-US"/>
        </w:rPr>
        <w:t>.</w:t>
      </w:r>
    </w:p>
    <w:p w:rsidR="008A5FEC" w:rsidRDefault="008A5FEC" w:rsidP="008A5FEC">
      <w:pPr>
        <w:widowControl w:val="0"/>
        <w:spacing w:line="360" w:lineRule="auto"/>
        <w:ind w:firstLine="709"/>
        <w:jc w:val="both"/>
        <w:rPr>
          <w:rFonts w:eastAsia="Calibri"/>
          <w:sz w:val="28"/>
          <w:szCs w:val="28"/>
          <w:lang w:eastAsia="en-US"/>
        </w:rPr>
      </w:pPr>
      <w:r w:rsidRPr="008A5FEC">
        <w:rPr>
          <w:rFonts w:eastAsia="Calibri"/>
          <w:sz w:val="28"/>
          <w:szCs w:val="28"/>
          <w:lang w:eastAsia="en-US"/>
        </w:rPr>
        <w:t>Для установления степени соответствия кандидатов предъявляемым требованиям может использоваться целый комплекс различных методов, направленных на всестороннюю оценку кандидатов. Комплекс используемых методов отбора может включать в себя:</w:t>
      </w:r>
    </w:p>
    <w:p w:rsidR="00F70C75" w:rsidRPr="008A5FEC" w:rsidRDefault="00F70C75" w:rsidP="00F70C75">
      <w:pPr>
        <w:widowControl w:val="0"/>
        <w:tabs>
          <w:tab w:val="left" w:pos="567"/>
        </w:tabs>
        <w:spacing w:line="360" w:lineRule="auto"/>
        <w:ind w:left="714" w:hanging="357"/>
        <w:jc w:val="both"/>
        <w:rPr>
          <w:rFonts w:eastAsia="Calibri"/>
          <w:sz w:val="28"/>
          <w:szCs w:val="28"/>
          <w:lang w:eastAsia="en-US"/>
        </w:rPr>
      </w:pPr>
      <w:r w:rsidRPr="008A5FEC">
        <w:rPr>
          <w:rFonts w:eastAsia="Calibri"/>
          <w:sz w:val="28"/>
          <w:szCs w:val="28"/>
          <w:lang w:eastAsia="en-US"/>
        </w:rPr>
        <w:t xml:space="preserve">- </w:t>
      </w:r>
      <w:r>
        <w:rPr>
          <w:rFonts w:eastAsia="Calibri"/>
          <w:sz w:val="28"/>
          <w:szCs w:val="28"/>
          <w:lang w:eastAsia="en-US"/>
        </w:rPr>
        <w:t xml:space="preserve">   </w:t>
      </w:r>
      <w:r w:rsidRPr="008A5FEC">
        <w:rPr>
          <w:rFonts w:eastAsia="Calibri"/>
          <w:sz w:val="28"/>
          <w:szCs w:val="28"/>
          <w:lang w:eastAsia="en-US"/>
        </w:rPr>
        <w:t>предварительный отбор (анализ информации о кандидате, содержащейся в резюме стандартной формы, и результатов предварительного интервью);</w:t>
      </w:r>
    </w:p>
    <w:p w:rsidR="00F70C75" w:rsidRPr="008A5FEC" w:rsidRDefault="00F70C75" w:rsidP="00F70C75">
      <w:pPr>
        <w:pStyle w:val="aff8"/>
        <w:widowControl w:val="0"/>
        <w:numPr>
          <w:ilvl w:val="0"/>
          <w:numId w:val="26"/>
        </w:numPr>
        <w:spacing w:after="0" w:line="360" w:lineRule="auto"/>
        <w:ind w:left="714" w:hanging="357"/>
        <w:jc w:val="both"/>
        <w:rPr>
          <w:rFonts w:ascii="Times New Roman" w:eastAsia="Calibri" w:hAnsi="Times New Roman" w:cs="Times New Roman"/>
          <w:sz w:val="28"/>
          <w:szCs w:val="28"/>
        </w:rPr>
      </w:pPr>
      <w:r w:rsidRPr="008A5FEC">
        <w:rPr>
          <w:rFonts w:ascii="Times New Roman" w:eastAsia="Calibri" w:hAnsi="Times New Roman" w:cs="Times New Roman"/>
          <w:sz w:val="28"/>
          <w:szCs w:val="28"/>
        </w:rPr>
        <w:t>сбор информации о кандидате (от других людей);</w:t>
      </w:r>
    </w:p>
    <w:p w:rsidR="00F70C75" w:rsidRPr="008A5FEC" w:rsidRDefault="00F70C75" w:rsidP="00F70C75">
      <w:pPr>
        <w:pStyle w:val="aff8"/>
        <w:widowControl w:val="0"/>
        <w:numPr>
          <w:ilvl w:val="0"/>
          <w:numId w:val="26"/>
        </w:numPr>
        <w:spacing w:after="0" w:line="360" w:lineRule="auto"/>
        <w:ind w:left="714" w:hanging="357"/>
        <w:jc w:val="both"/>
        <w:rPr>
          <w:rFonts w:ascii="Times New Roman" w:eastAsia="Calibri" w:hAnsi="Times New Roman" w:cs="Times New Roman"/>
          <w:sz w:val="28"/>
          <w:szCs w:val="28"/>
        </w:rPr>
      </w:pPr>
      <w:r w:rsidRPr="008A5FEC">
        <w:rPr>
          <w:rFonts w:ascii="Times New Roman" w:eastAsia="Calibri" w:hAnsi="Times New Roman" w:cs="Times New Roman"/>
          <w:sz w:val="28"/>
          <w:szCs w:val="28"/>
        </w:rPr>
        <w:t>групповые методы отбора;</w:t>
      </w:r>
    </w:p>
    <w:p w:rsidR="00F70C75" w:rsidRPr="008A5FEC" w:rsidRDefault="00F70C75" w:rsidP="00F70C75">
      <w:pPr>
        <w:pStyle w:val="aff8"/>
        <w:widowControl w:val="0"/>
        <w:numPr>
          <w:ilvl w:val="0"/>
          <w:numId w:val="26"/>
        </w:numPr>
        <w:spacing w:after="0" w:line="360" w:lineRule="auto"/>
        <w:ind w:left="714" w:hanging="357"/>
        <w:jc w:val="both"/>
        <w:rPr>
          <w:rFonts w:ascii="Times New Roman" w:eastAsia="Calibri" w:hAnsi="Times New Roman" w:cs="Times New Roman"/>
          <w:sz w:val="28"/>
          <w:szCs w:val="28"/>
        </w:rPr>
      </w:pPr>
      <w:r w:rsidRPr="008A5FEC">
        <w:rPr>
          <w:rFonts w:ascii="Times New Roman" w:eastAsia="Calibri" w:hAnsi="Times New Roman" w:cs="Times New Roman"/>
          <w:sz w:val="28"/>
          <w:szCs w:val="28"/>
        </w:rPr>
        <w:t>собеседование/интервью.</w:t>
      </w:r>
    </w:p>
    <w:p w:rsidR="00F70C75" w:rsidRPr="008A5FEC" w:rsidRDefault="00F70C75" w:rsidP="00F70C75">
      <w:pPr>
        <w:pStyle w:val="aff8"/>
        <w:widowControl w:val="0"/>
        <w:numPr>
          <w:ilvl w:val="0"/>
          <w:numId w:val="26"/>
        </w:numPr>
        <w:spacing w:after="0" w:line="360" w:lineRule="auto"/>
        <w:ind w:left="714" w:hanging="357"/>
        <w:jc w:val="both"/>
        <w:rPr>
          <w:rFonts w:ascii="Times New Roman" w:eastAsia="Calibri" w:hAnsi="Times New Roman" w:cs="Times New Roman"/>
          <w:sz w:val="28"/>
          <w:szCs w:val="28"/>
        </w:rPr>
      </w:pPr>
      <w:proofErr w:type="spellStart"/>
      <w:r w:rsidRPr="008A5FEC">
        <w:rPr>
          <w:rFonts w:ascii="Times New Roman" w:eastAsia="Calibri" w:hAnsi="Times New Roman" w:cs="Times New Roman"/>
          <w:sz w:val="28"/>
          <w:szCs w:val="28"/>
        </w:rPr>
        <w:t>brainteaser</w:t>
      </w:r>
      <w:proofErr w:type="spellEnd"/>
      <w:r w:rsidRPr="008A5FEC">
        <w:rPr>
          <w:rFonts w:ascii="Times New Roman" w:eastAsia="Calibri" w:hAnsi="Times New Roman" w:cs="Times New Roman"/>
          <w:sz w:val="28"/>
          <w:szCs w:val="28"/>
        </w:rPr>
        <w:t>-интервью;</w:t>
      </w:r>
    </w:p>
    <w:p w:rsidR="00F70C75" w:rsidRPr="008A5FEC" w:rsidRDefault="00F70C75" w:rsidP="00F70C75">
      <w:pPr>
        <w:pStyle w:val="aff8"/>
        <w:widowControl w:val="0"/>
        <w:numPr>
          <w:ilvl w:val="0"/>
          <w:numId w:val="26"/>
        </w:numPr>
        <w:spacing w:after="0" w:line="360" w:lineRule="auto"/>
        <w:ind w:left="714" w:hanging="357"/>
        <w:jc w:val="both"/>
        <w:rPr>
          <w:rFonts w:ascii="Times New Roman" w:eastAsia="Calibri" w:hAnsi="Times New Roman" w:cs="Times New Roman"/>
          <w:sz w:val="28"/>
          <w:szCs w:val="28"/>
        </w:rPr>
      </w:pPr>
      <w:r w:rsidRPr="008A5FEC">
        <w:rPr>
          <w:rFonts w:ascii="Times New Roman" w:eastAsia="Calibri" w:hAnsi="Times New Roman" w:cs="Times New Roman"/>
          <w:sz w:val="28"/>
          <w:szCs w:val="28"/>
        </w:rPr>
        <w:t>физиогномика;</w:t>
      </w:r>
    </w:p>
    <w:p w:rsidR="00F70C75" w:rsidRPr="008A5FEC" w:rsidRDefault="00F70C75" w:rsidP="00F70C75">
      <w:pPr>
        <w:pStyle w:val="aff8"/>
        <w:widowControl w:val="0"/>
        <w:numPr>
          <w:ilvl w:val="0"/>
          <w:numId w:val="26"/>
        </w:numPr>
        <w:spacing w:after="0" w:line="360" w:lineRule="auto"/>
        <w:ind w:left="714" w:hanging="357"/>
        <w:jc w:val="both"/>
        <w:rPr>
          <w:rFonts w:ascii="Times New Roman" w:eastAsia="Calibri" w:hAnsi="Times New Roman" w:cs="Times New Roman"/>
          <w:sz w:val="28"/>
          <w:szCs w:val="28"/>
        </w:rPr>
      </w:pPr>
      <w:r w:rsidRPr="008A5FEC">
        <w:rPr>
          <w:rFonts w:ascii="Times New Roman" w:eastAsia="Calibri" w:hAnsi="Times New Roman" w:cs="Times New Roman"/>
          <w:sz w:val="28"/>
          <w:szCs w:val="28"/>
        </w:rPr>
        <w:t>шоковое интервью;</w:t>
      </w:r>
    </w:p>
    <w:p w:rsidR="00F70C75" w:rsidRPr="008A5FEC" w:rsidRDefault="00F70C75" w:rsidP="00F70C75">
      <w:pPr>
        <w:pStyle w:val="aff8"/>
        <w:widowControl w:val="0"/>
        <w:numPr>
          <w:ilvl w:val="0"/>
          <w:numId w:val="26"/>
        </w:numPr>
        <w:spacing w:after="0" w:line="360" w:lineRule="auto"/>
        <w:ind w:left="714" w:hanging="357"/>
        <w:jc w:val="both"/>
        <w:rPr>
          <w:rFonts w:ascii="Times New Roman" w:eastAsia="Calibri" w:hAnsi="Times New Roman" w:cs="Times New Roman"/>
          <w:sz w:val="28"/>
          <w:szCs w:val="28"/>
        </w:rPr>
      </w:pPr>
      <w:r w:rsidRPr="008A5FEC">
        <w:rPr>
          <w:rFonts w:ascii="Times New Roman" w:eastAsia="Calibri" w:hAnsi="Times New Roman" w:cs="Times New Roman"/>
          <w:sz w:val="28"/>
          <w:szCs w:val="28"/>
        </w:rPr>
        <w:t>соционика;</w:t>
      </w:r>
    </w:p>
    <w:p w:rsidR="00F70C75" w:rsidRPr="008A5FEC" w:rsidRDefault="00F70C75" w:rsidP="00F70C75">
      <w:pPr>
        <w:pStyle w:val="aff8"/>
        <w:widowControl w:val="0"/>
        <w:numPr>
          <w:ilvl w:val="0"/>
          <w:numId w:val="26"/>
        </w:numPr>
        <w:spacing w:after="0" w:line="360" w:lineRule="auto"/>
        <w:ind w:left="714" w:hanging="357"/>
        <w:jc w:val="both"/>
        <w:rPr>
          <w:rFonts w:ascii="Times New Roman" w:eastAsia="Calibri" w:hAnsi="Times New Roman" w:cs="Times New Roman"/>
          <w:sz w:val="28"/>
          <w:szCs w:val="28"/>
        </w:rPr>
      </w:pPr>
      <w:r w:rsidRPr="008A5FEC">
        <w:rPr>
          <w:rFonts w:ascii="Times New Roman" w:eastAsia="Calibri" w:hAnsi="Times New Roman" w:cs="Times New Roman"/>
          <w:sz w:val="28"/>
          <w:szCs w:val="28"/>
        </w:rPr>
        <w:t>графология;</w:t>
      </w:r>
    </w:p>
    <w:p w:rsidR="00F70C75" w:rsidRPr="00F70C75" w:rsidRDefault="00F70C75" w:rsidP="00F70C75">
      <w:pPr>
        <w:pStyle w:val="aff8"/>
        <w:widowControl w:val="0"/>
        <w:numPr>
          <w:ilvl w:val="0"/>
          <w:numId w:val="26"/>
        </w:numPr>
        <w:spacing w:after="0" w:line="360" w:lineRule="auto"/>
        <w:ind w:left="714" w:hanging="357"/>
        <w:jc w:val="both"/>
        <w:rPr>
          <w:rFonts w:ascii="Times New Roman" w:eastAsia="Calibri" w:hAnsi="Times New Roman" w:cs="Times New Roman"/>
          <w:sz w:val="28"/>
          <w:szCs w:val="28"/>
        </w:rPr>
      </w:pPr>
      <w:r w:rsidRPr="008A5FEC">
        <w:rPr>
          <w:rFonts w:ascii="Times New Roman" w:eastAsia="Calibri" w:hAnsi="Times New Roman" w:cs="Times New Roman"/>
          <w:sz w:val="28"/>
          <w:szCs w:val="28"/>
        </w:rPr>
        <w:t>изучение отпечатков пальцев.</w:t>
      </w:r>
    </w:p>
    <w:p w:rsidR="008A5FEC" w:rsidRPr="00492925" w:rsidRDefault="008A5FEC" w:rsidP="008A5FEC">
      <w:pPr>
        <w:widowControl w:val="0"/>
        <w:spacing w:line="360" w:lineRule="auto"/>
        <w:ind w:firstLine="709"/>
        <w:jc w:val="both"/>
        <w:rPr>
          <w:rFonts w:eastAsia="Calibri"/>
          <w:sz w:val="28"/>
          <w:szCs w:val="28"/>
          <w:lang w:eastAsia="en-US"/>
        </w:rPr>
      </w:pPr>
      <w:r w:rsidRPr="00492925">
        <w:rPr>
          <w:rFonts w:eastAsia="Calibri"/>
          <w:sz w:val="28"/>
          <w:szCs w:val="28"/>
          <w:lang w:eastAsia="en-US"/>
        </w:rPr>
        <w:t xml:space="preserve">Необходимость использования комплекса различных методов при отборе связана с тем, что ни один из предлагаемых методов по отдельности не дает исчерпывающей информации, на основании которой можно было бы </w:t>
      </w:r>
      <w:r w:rsidRPr="00492925">
        <w:rPr>
          <w:rFonts w:eastAsia="Calibri"/>
          <w:sz w:val="28"/>
          <w:szCs w:val="28"/>
          <w:lang w:eastAsia="en-US"/>
        </w:rPr>
        <w:lastRenderedPageBreak/>
        <w:t>принять верное решение о приеме на работу. Только дополняя результаты, полученные с помощью одного метода, данными, собранными с помощью других методов, можно рассчитывать на то, что отобранные работники будут максимально соответствовать установленным критериям отбора и полностью устроят организацию.</w:t>
      </w:r>
    </w:p>
    <w:p w:rsidR="008A5FEC" w:rsidRDefault="008A5FEC" w:rsidP="008A5FEC">
      <w:pPr>
        <w:spacing w:line="360" w:lineRule="auto"/>
        <w:ind w:firstLine="851"/>
        <w:jc w:val="both"/>
        <w:rPr>
          <w:rFonts w:eastAsia="Calibri"/>
          <w:sz w:val="28"/>
          <w:szCs w:val="28"/>
          <w:lang w:eastAsia="en-US"/>
        </w:rPr>
      </w:pPr>
      <w:r w:rsidRPr="00492925">
        <w:rPr>
          <w:rFonts w:eastAsia="Calibri"/>
          <w:sz w:val="28"/>
          <w:szCs w:val="28"/>
          <w:lang w:eastAsia="en-US"/>
        </w:rPr>
        <w:t>Чтобы иметь возможность сравнивать результаты, полученные от разных кандидатов, важно, чтобы используемые при отборе методы предполагали единообразие фиксации полученных результатов. Этому может способствовать использование стандартных форм и бланков.</w:t>
      </w:r>
    </w:p>
    <w:p w:rsidR="008A5FEC" w:rsidRDefault="008A5FEC" w:rsidP="008A5FEC">
      <w:pPr>
        <w:pStyle w:val="afe"/>
        <w:ind w:firstLine="708"/>
        <w:rPr>
          <w:b w:val="0"/>
          <w:bCs w:val="0"/>
        </w:rPr>
      </w:pPr>
      <w:r>
        <w:rPr>
          <w:b w:val="0"/>
          <w:bCs w:val="0"/>
        </w:rPr>
        <w:t>Рассмотрим анализ текучести персонала Административно-хозяйственного центра Октябрьской железной дороги, анализ причин текучести по различным признакам. Проанализируем оплату труда персонала и методы мотивации и стимулирования персонала Административно-хозяйственного центра Октябрьской железной дороги.</w:t>
      </w:r>
    </w:p>
    <w:p w:rsidR="00B42DFE" w:rsidRDefault="00B42DFE" w:rsidP="008A5FEC">
      <w:pPr>
        <w:spacing w:line="360" w:lineRule="auto"/>
        <w:ind w:firstLine="708"/>
        <w:jc w:val="both"/>
        <w:rPr>
          <w:iCs/>
          <w:sz w:val="28"/>
          <w:szCs w:val="28"/>
        </w:rPr>
      </w:pPr>
      <w:r>
        <w:rPr>
          <w:sz w:val="28"/>
          <w:szCs w:val="28"/>
        </w:rPr>
        <w:t>А</w:t>
      </w:r>
      <w:r w:rsidRPr="003E6035">
        <w:rPr>
          <w:iCs/>
          <w:sz w:val="28"/>
          <w:szCs w:val="28"/>
        </w:rPr>
        <w:t>нализ</w:t>
      </w:r>
      <w:r w:rsidRPr="003329BE">
        <w:rPr>
          <w:iCs/>
          <w:sz w:val="28"/>
          <w:szCs w:val="28"/>
        </w:rPr>
        <w:t xml:space="preserve"> текучести персонала </w:t>
      </w:r>
      <w:r w:rsidRPr="003329BE">
        <w:rPr>
          <w:iCs/>
          <w:sz w:val="28"/>
          <w:szCs w:val="28"/>
          <w:shd w:val="clear" w:color="auto" w:fill="FFFFFF"/>
        </w:rPr>
        <w:t xml:space="preserve">Административно-хозяйственного центра Октябрьской железной дороги </w:t>
      </w:r>
      <w:r>
        <w:rPr>
          <w:iCs/>
          <w:sz w:val="28"/>
          <w:szCs w:val="28"/>
        </w:rPr>
        <w:t xml:space="preserve">представлен в таблице </w:t>
      </w:r>
      <w:r w:rsidR="00DA798C">
        <w:rPr>
          <w:iCs/>
          <w:sz w:val="28"/>
          <w:szCs w:val="28"/>
        </w:rPr>
        <w:t>6</w:t>
      </w:r>
      <w:r>
        <w:rPr>
          <w:iCs/>
          <w:sz w:val="28"/>
          <w:szCs w:val="28"/>
        </w:rPr>
        <w:t>.</w:t>
      </w:r>
    </w:p>
    <w:p w:rsidR="00B42DFE" w:rsidRPr="003329BE" w:rsidRDefault="00B42DFE" w:rsidP="00B42DFE">
      <w:pPr>
        <w:pStyle w:val="affa"/>
        <w:keepNext/>
        <w:spacing w:before="240" w:after="0"/>
        <w:jc w:val="both"/>
        <w:rPr>
          <w:rFonts w:ascii="Times New Roman" w:hAnsi="Times New Roman" w:cs="Times New Roman"/>
          <w:i w:val="0"/>
          <w:color w:val="auto"/>
          <w:sz w:val="28"/>
          <w:szCs w:val="28"/>
        </w:rPr>
      </w:pPr>
      <w:r w:rsidRPr="008D3A4E">
        <w:rPr>
          <w:rFonts w:ascii="Times New Roman" w:hAnsi="Times New Roman" w:cs="Times New Roman"/>
          <w:i w:val="0"/>
          <w:color w:val="auto"/>
          <w:sz w:val="28"/>
          <w:szCs w:val="28"/>
        </w:rPr>
        <w:t xml:space="preserve">Таблица </w:t>
      </w:r>
      <w:r w:rsidR="00DA798C">
        <w:rPr>
          <w:rFonts w:ascii="Times New Roman" w:hAnsi="Times New Roman" w:cs="Times New Roman"/>
          <w:i w:val="0"/>
          <w:color w:val="auto"/>
          <w:sz w:val="28"/>
          <w:szCs w:val="28"/>
        </w:rPr>
        <w:t>6</w:t>
      </w:r>
      <w:r w:rsidRPr="008D3A4E">
        <w:rPr>
          <w:rFonts w:ascii="Times New Roman" w:hAnsi="Times New Roman" w:cs="Times New Roman"/>
          <w:i w:val="0"/>
          <w:color w:val="auto"/>
          <w:sz w:val="28"/>
          <w:szCs w:val="28"/>
        </w:rPr>
        <w:t xml:space="preserve"> – </w:t>
      </w:r>
      <w:r w:rsidRPr="003329BE">
        <w:rPr>
          <w:rFonts w:ascii="Times New Roman" w:hAnsi="Times New Roman" w:cs="Times New Roman"/>
          <w:i w:val="0"/>
          <w:color w:val="auto"/>
          <w:sz w:val="28"/>
          <w:szCs w:val="28"/>
        </w:rPr>
        <w:t xml:space="preserve">Анализ текучести персонала </w:t>
      </w:r>
      <w:r w:rsidRPr="003329BE">
        <w:rPr>
          <w:rFonts w:ascii="Times New Roman" w:eastAsia="Times New Roman" w:hAnsi="Times New Roman" w:cs="Times New Roman"/>
          <w:i w:val="0"/>
          <w:color w:val="auto"/>
          <w:sz w:val="28"/>
          <w:szCs w:val="28"/>
          <w:shd w:val="clear" w:color="auto" w:fill="FFFFFF"/>
        </w:rPr>
        <w:t>Административно-хозяйственного центра Октябрьской железной дороги за 2018-</w:t>
      </w:r>
      <w:r w:rsidRPr="003329BE">
        <w:rPr>
          <w:rFonts w:ascii="Times New Roman" w:hAnsi="Times New Roman" w:cs="Times New Roman"/>
          <w:i w:val="0"/>
          <w:color w:val="auto"/>
          <w:sz w:val="28"/>
          <w:szCs w:val="28"/>
        </w:rPr>
        <w:t>2020 годы</w:t>
      </w:r>
    </w:p>
    <w:tbl>
      <w:tblPr>
        <w:tblStyle w:val="a5"/>
        <w:tblW w:w="0" w:type="auto"/>
        <w:tblLook w:val="04A0" w:firstRow="1" w:lastRow="0" w:firstColumn="1" w:lastColumn="0" w:noHBand="0" w:noVBand="1"/>
      </w:tblPr>
      <w:tblGrid>
        <w:gridCol w:w="5097"/>
        <w:gridCol w:w="1418"/>
        <w:gridCol w:w="1417"/>
        <w:gridCol w:w="1412"/>
      </w:tblGrid>
      <w:tr w:rsidR="00B42DFE" w:rsidTr="00363E96">
        <w:tc>
          <w:tcPr>
            <w:tcW w:w="5098" w:type="dxa"/>
            <w:vMerge w:val="restart"/>
            <w:vAlign w:val="center"/>
          </w:tcPr>
          <w:p w:rsidR="00B42DFE" w:rsidRPr="005B3714" w:rsidRDefault="00B42DFE" w:rsidP="00363E96">
            <w:pPr>
              <w:spacing w:line="360" w:lineRule="auto"/>
              <w:jc w:val="center"/>
              <w:rPr>
                <w:sz w:val="28"/>
                <w:szCs w:val="28"/>
              </w:rPr>
            </w:pPr>
            <w:r w:rsidRPr="005B3714">
              <w:rPr>
                <w:sz w:val="28"/>
                <w:szCs w:val="28"/>
              </w:rPr>
              <w:t>Показатели</w:t>
            </w:r>
          </w:p>
        </w:tc>
        <w:tc>
          <w:tcPr>
            <w:tcW w:w="4247" w:type="dxa"/>
            <w:gridSpan w:val="3"/>
            <w:vAlign w:val="center"/>
          </w:tcPr>
          <w:p w:rsidR="00B42DFE" w:rsidRPr="005B3714" w:rsidRDefault="00B42DFE" w:rsidP="00363E96">
            <w:pPr>
              <w:spacing w:line="360" w:lineRule="auto"/>
              <w:jc w:val="center"/>
              <w:rPr>
                <w:sz w:val="28"/>
                <w:szCs w:val="28"/>
              </w:rPr>
            </w:pPr>
            <w:r w:rsidRPr="005B3714">
              <w:rPr>
                <w:sz w:val="28"/>
                <w:szCs w:val="28"/>
              </w:rPr>
              <w:t>Год</w:t>
            </w:r>
          </w:p>
        </w:tc>
      </w:tr>
      <w:tr w:rsidR="00B42DFE" w:rsidTr="00363E96">
        <w:tc>
          <w:tcPr>
            <w:tcW w:w="5098" w:type="dxa"/>
            <w:vMerge/>
          </w:tcPr>
          <w:p w:rsidR="00B42DFE" w:rsidRPr="005B3714" w:rsidRDefault="00B42DFE" w:rsidP="00363E96">
            <w:pPr>
              <w:spacing w:line="360" w:lineRule="auto"/>
              <w:jc w:val="both"/>
              <w:rPr>
                <w:sz w:val="28"/>
                <w:szCs w:val="28"/>
              </w:rPr>
            </w:pPr>
          </w:p>
        </w:tc>
        <w:tc>
          <w:tcPr>
            <w:tcW w:w="1418" w:type="dxa"/>
            <w:vAlign w:val="center"/>
          </w:tcPr>
          <w:p w:rsidR="00B42DFE" w:rsidRPr="006D7B08" w:rsidRDefault="00B42DFE" w:rsidP="00363E96">
            <w:pPr>
              <w:spacing w:line="360" w:lineRule="auto"/>
              <w:jc w:val="center"/>
              <w:rPr>
                <w:sz w:val="28"/>
                <w:szCs w:val="28"/>
              </w:rPr>
            </w:pPr>
            <w:r w:rsidRPr="006D7B08">
              <w:rPr>
                <w:sz w:val="28"/>
                <w:szCs w:val="28"/>
              </w:rPr>
              <w:t>2018</w:t>
            </w:r>
          </w:p>
        </w:tc>
        <w:tc>
          <w:tcPr>
            <w:tcW w:w="1417" w:type="dxa"/>
            <w:vAlign w:val="center"/>
          </w:tcPr>
          <w:p w:rsidR="00B42DFE" w:rsidRPr="006D7B08" w:rsidRDefault="00B42DFE" w:rsidP="00363E96">
            <w:pPr>
              <w:spacing w:line="360" w:lineRule="auto"/>
              <w:jc w:val="center"/>
              <w:rPr>
                <w:sz w:val="28"/>
                <w:szCs w:val="28"/>
              </w:rPr>
            </w:pPr>
            <w:r w:rsidRPr="006D7B08">
              <w:rPr>
                <w:sz w:val="28"/>
                <w:szCs w:val="28"/>
              </w:rPr>
              <w:t>2019</w:t>
            </w:r>
          </w:p>
        </w:tc>
        <w:tc>
          <w:tcPr>
            <w:tcW w:w="1412" w:type="dxa"/>
            <w:vAlign w:val="center"/>
          </w:tcPr>
          <w:p w:rsidR="00B42DFE" w:rsidRPr="006D7B08" w:rsidRDefault="00B42DFE" w:rsidP="00363E96">
            <w:pPr>
              <w:spacing w:line="360" w:lineRule="auto"/>
              <w:jc w:val="center"/>
              <w:rPr>
                <w:sz w:val="28"/>
                <w:szCs w:val="28"/>
              </w:rPr>
            </w:pPr>
            <w:r w:rsidRPr="006D7B08">
              <w:rPr>
                <w:sz w:val="28"/>
                <w:szCs w:val="28"/>
              </w:rPr>
              <w:t>2020</w:t>
            </w:r>
          </w:p>
        </w:tc>
      </w:tr>
      <w:tr w:rsidR="00B42DFE" w:rsidTr="00363E96">
        <w:tc>
          <w:tcPr>
            <w:tcW w:w="5098" w:type="dxa"/>
            <w:vAlign w:val="center"/>
          </w:tcPr>
          <w:p w:rsidR="00B42DFE" w:rsidRPr="005B3714" w:rsidRDefault="00B42DFE" w:rsidP="00363E96">
            <w:pPr>
              <w:spacing w:line="360" w:lineRule="auto"/>
              <w:rPr>
                <w:sz w:val="28"/>
                <w:szCs w:val="28"/>
              </w:rPr>
            </w:pPr>
            <w:r w:rsidRPr="005B3714">
              <w:rPr>
                <w:sz w:val="28"/>
                <w:szCs w:val="28"/>
              </w:rPr>
              <w:t>Среднесписочная численность, чел.</w:t>
            </w:r>
          </w:p>
        </w:tc>
        <w:tc>
          <w:tcPr>
            <w:tcW w:w="1418" w:type="dxa"/>
            <w:vAlign w:val="center"/>
          </w:tcPr>
          <w:p w:rsidR="00B42DFE" w:rsidRPr="006D7B08" w:rsidRDefault="00B42DFE" w:rsidP="00363E96">
            <w:pPr>
              <w:spacing w:line="360" w:lineRule="auto"/>
              <w:jc w:val="center"/>
              <w:rPr>
                <w:sz w:val="28"/>
                <w:szCs w:val="28"/>
              </w:rPr>
            </w:pPr>
            <w:r w:rsidRPr="006D7B08">
              <w:rPr>
                <w:sz w:val="28"/>
                <w:szCs w:val="28"/>
              </w:rPr>
              <w:t>565</w:t>
            </w:r>
          </w:p>
        </w:tc>
        <w:tc>
          <w:tcPr>
            <w:tcW w:w="1417" w:type="dxa"/>
            <w:vAlign w:val="center"/>
          </w:tcPr>
          <w:p w:rsidR="00B42DFE" w:rsidRPr="006D7B08" w:rsidRDefault="00B42DFE" w:rsidP="00363E96">
            <w:pPr>
              <w:spacing w:line="360" w:lineRule="auto"/>
              <w:jc w:val="center"/>
              <w:rPr>
                <w:sz w:val="28"/>
                <w:szCs w:val="28"/>
              </w:rPr>
            </w:pPr>
            <w:r w:rsidRPr="006D7B08">
              <w:rPr>
                <w:sz w:val="28"/>
                <w:szCs w:val="28"/>
              </w:rPr>
              <w:t>597</w:t>
            </w:r>
          </w:p>
        </w:tc>
        <w:tc>
          <w:tcPr>
            <w:tcW w:w="1412" w:type="dxa"/>
            <w:vAlign w:val="center"/>
          </w:tcPr>
          <w:p w:rsidR="00B42DFE" w:rsidRPr="006D7B08" w:rsidRDefault="00B42DFE" w:rsidP="00363E96">
            <w:pPr>
              <w:spacing w:line="360" w:lineRule="auto"/>
              <w:jc w:val="center"/>
              <w:rPr>
                <w:sz w:val="28"/>
                <w:szCs w:val="28"/>
              </w:rPr>
            </w:pPr>
            <w:r w:rsidRPr="006D7B08">
              <w:rPr>
                <w:sz w:val="28"/>
                <w:szCs w:val="28"/>
              </w:rPr>
              <w:t>587</w:t>
            </w:r>
          </w:p>
        </w:tc>
      </w:tr>
      <w:tr w:rsidR="00B42DFE" w:rsidTr="00363E96">
        <w:tc>
          <w:tcPr>
            <w:tcW w:w="5098" w:type="dxa"/>
            <w:vAlign w:val="center"/>
          </w:tcPr>
          <w:p w:rsidR="00B42DFE" w:rsidRPr="005B3714" w:rsidRDefault="00B42DFE" w:rsidP="00363E96">
            <w:pPr>
              <w:spacing w:line="360" w:lineRule="auto"/>
              <w:rPr>
                <w:sz w:val="28"/>
                <w:szCs w:val="28"/>
              </w:rPr>
            </w:pPr>
            <w:r w:rsidRPr="005B3714">
              <w:rPr>
                <w:sz w:val="28"/>
                <w:szCs w:val="28"/>
              </w:rPr>
              <w:t>Выбыло работающих</w:t>
            </w:r>
          </w:p>
        </w:tc>
        <w:tc>
          <w:tcPr>
            <w:tcW w:w="1418" w:type="dxa"/>
            <w:vAlign w:val="center"/>
          </w:tcPr>
          <w:p w:rsidR="00B42DFE" w:rsidRPr="006D7B08" w:rsidRDefault="00B42DFE" w:rsidP="00363E96">
            <w:pPr>
              <w:spacing w:line="360" w:lineRule="auto"/>
              <w:jc w:val="center"/>
              <w:rPr>
                <w:sz w:val="28"/>
                <w:szCs w:val="28"/>
              </w:rPr>
            </w:pPr>
            <w:r w:rsidRPr="006D7B08">
              <w:rPr>
                <w:sz w:val="28"/>
                <w:szCs w:val="28"/>
              </w:rPr>
              <w:t>75</w:t>
            </w:r>
          </w:p>
        </w:tc>
        <w:tc>
          <w:tcPr>
            <w:tcW w:w="1417" w:type="dxa"/>
            <w:vAlign w:val="center"/>
          </w:tcPr>
          <w:p w:rsidR="00B42DFE" w:rsidRPr="006D7B08" w:rsidRDefault="00B42DFE" w:rsidP="00363E96">
            <w:pPr>
              <w:spacing w:line="360" w:lineRule="auto"/>
              <w:jc w:val="center"/>
              <w:rPr>
                <w:sz w:val="28"/>
                <w:szCs w:val="28"/>
              </w:rPr>
            </w:pPr>
            <w:r w:rsidRPr="006D7B08">
              <w:rPr>
                <w:sz w:val="28"/>
                <w:szCs w:val="28"/>
              </w:rPr>
              <w:t>85</w:t>
            </w:r>
          </w:p>
        </w:tc>
        <w:tc>
          <w:tcPr>
            <w:tcW w:w="1412" w:type="dxa"/>
            <w:vAlign w:val="center"/>
          </w:tcPr>
          <w:p w:rsidR="00B42DFE" w:rsidRPr="006D7B08" w:rsidRDefault="00B42DFE" w:rsidP="00363E96">
            <w:pPr>
              <w:spacing w:line="360" w:lineRule="auto"/>
              <w:jc w:val="center"/>
              <w:rPr>
                <w:sz w:val="28"/>
                <w:szCs w:val="28"/>
              </w:rPr>
            </w:pPr>
            <w:r w:rsidRPr="006D7B08">
              <w:rPr>
                <w:sz w:val="28"/>
                <w:szCs w:val="28"/>
              </w:rPr>
              <w:t>9</w:t>
            </w:r>
            <w:r w:rsidR="00A84FE5">
              <w:rPr>
                <w:sz w:val="28"/>
                <w:szCs w:val="28"/>
              </w:rPr>
              <w:t>7</w:t>
            </w:r>
          </w:p>
        </w:tc>
      </w:tr>
      <w:tr w:rsidR="00B42DFE" w:rsidTr="00363E96">
        <w:tc>
          <w:tcPr>
            <w:tcW w:w="5098" w:type="dxa"/>
            <w:vAlign w:val="center"/>
          </w:tcPr>
          <w:p w:rsidR="00B42DFE" w:rsidRPr="005B3714" w:rsidRDefault="00B42DFE" w:rsidP="00363E96">
            <w:pPr>
              <w:spacing w:line="360" w:lineRule="auto"/>
              <w:rPr>
                <w:sz w:val="28"/>
                <w:szCs w:val="28"/>
              </w:rPr>
            </w:pPr>
            <w:r w:rsidRPr="005B3714">
              <w:rPr>
                <w:sz w:val="28"/>
                <w:szCs w:val="28"/>
              </w:rPr>
              <w:t>Принято на работу</w:t>
            </w:r>
          </w:p>
        </w:tc>
        <w:tc>
          <w:tcPr>
            <w:tcW w:w="1418" w:type="dxa"/>
            <w:vAlign w:val="center"/>
          </w:tcPr>
          <w:p w:rsidR="00B42DFE" w:rsidRPr="006D7B08" w:rsidRDefault="00B42DFE" w:rsidP="00363E96">
            <w:pPr>
              <w:spacing w:line="360" w:lineRule="auto"/>
              <w:jc w:val="center"/>
              <w:rPr>
                <w:sz w:val="28"/>
                <w:szCs w:val="28"/>
              </w:rPr>
            </w:pPr>
            <w:r w:rsidRPr="006D7B08">
              <w:rPr>
                <w:sz w:val="28"/>
                <w:szCs w:val="28"/>
              </w:rPr>
              <w:t>124</w:t>
            </w:r>
          </w:p>
        </w:tc>
        <w:tc>
          <w:tcPr>
            <w:tcW w:w="1417" w:type="dxa"/>
            <w:vAlign w:val="center"/>
          </w:tcPr>
          <w:p w:rsidR="00B42DFE" w:rsidRPr="006D7B08" w:rsidRDefault="00B42DFE" w:rsidP="00363E96">
            <w:pPr>
              <w:spacing w:line="360" w:lineRule="auto"/>
              <w:jc w:val="center"/>
              <w:rPr>
                <w:sz w:val="28"/>
                <w:szCs w:val="28"/>
              </w:rPr>
            </w:pPr>
            <w:r w:rsidRPr="006D7B08">
              <w:rPr>
                <w:sz w:val="28"/>
                <w:szCs w:val="28"/>
              </w:rPr>
              <w:t>87</w:t>
            </w:r>
          </w:p>
        </w:tc>
        <w:tc>
          <w:tcPr>
            <w:tcW w:w="1412" w:type="dxa"/>
            <w:vAlign w:val="center"/>
          </w:tcPr>
          <w:p w:rsidR="00B42DFE" w:rsidRPr="006D7B08" w:rsidRDefault="00B42DFE" w:rsidP="00363E96">
            <w:pPr>
              <w:spacing w:line="360" w:lineRule="auto"/>
              <w:jc w:val="center"/>
              <w:rPr>
                <w:sz w:val="28"/>
                <w:szCs w:val="28"/>
              </w:rPr>
            </w:pPr>
            <w:r w:rsidRPr="006D7B08">
              <w:rPr>
                <w:sz w:val="28"/>
                <w:szCs w:val="28"/>
              </w:rPr>
              <w:t>64</w:t>
            </w:r>
          </w:p>
        </w:tc>
      </w:tr>
      <w:tr w:rsidR="00B42DFE" w:rsidTr="00363E96">
        <w:tc>
          <w:tcPr>
            <w:tcW w:w="5098" w:type="dxa"/>
            <w:vAlign w:val="center"/>
          </w:tcPr>
          <w:p w:rsidR="00B42DFE" w:rsidRPr="005B3714" w:rsidRDefault="00B42DFE" w:rsidP="00363E96">
            <w:pPr>
              <w:spacing w:line="360" w:lineRule="auto"/>
              <w:rPr>
                <w:sz w:val="28"/>
                <w:szCs w:val="28"/>
              </w:rPr>
            </w:pPr>
            <w:r w:rsidRPr="005B3714">
              <w:rPr>
                <w:sz w:val="28"/>
                <w:szCs w:val="28"/>
              </w:rPr>
              <w:t>Коэффициент оборота по приему</w:t>
            </w:r>
          </w:p>
        </w:tc>
        <w:tc>
          <w:tcPr>
            <w:tcW w:w="1418" w:type="dxa"/>
            <w:vAlign w:val="center"/>
          </w:tcPr>
          <w:p w:rsidR="00B42DFE" w:rsidRPr="006D7B08" w:rsidRDefault="00B42DFE" w:rsidP="00363E96">
            <w:pPr>
              <w:spacing w:line="360" w:lineRule="auto"/>
              <w:jc w:val="center"/>
              <w:rPr>
                <w:sz w:val="28"/>
                <w:szCs w:val="28"/>
              </w:rPr>
            </w:pPr>
            <w:r w:rsidRPr="006D7B08">
              <w:rPr>
                <w:sz w:val="28"/>
                <w:szCs w:val="28"/>
              </w:rPr>
              <w:t>2</w:t>
            </w:r>
            <w:r>
              <w:rPr>
                <w:sz w:val="28"/>
                <w:szCs w:val="28"/>
              </w:rPr>
              <w:t>1.94</w:t>
            </w:r>
            <w:r w:rsidRPr="006D7B08">
              <w:rPr>
                <w:sz w:val="28"/>
                <w:szCs w:val="28"/>
              </w:rPr>
              <w:t>%</w:t>
            </w:r>
          </w:p>
        </w:tc>
        <w:tc>
          <w:tcPr>
            <w:tcW w:w="1417" w:type="dxa"/>
            <w:vAlign w:val="center"/>
          </w:tcPr>
          <w:p w:rsidR="00B42DFE" w:rsidRPr="006D7B08" w:rsidRDefault="00B42DFE" w:rsidP="00363E96">
            <w:pPr>
              <w:spacing w:line="360" w:lineRule="auto"/>
              <w:jc w:val="center"/>
              <w:rPr>
                <w:sz w:val="28"/>
                <w:szCs w:val="28"/>
              </w:rPr>
            </w:pPr>
            <w:r w:rsidRPr="006D7B08">
              <w:rPr>
                <w:sz w:val="28"/>
                <w:szCs w:val="28"/>
              </w:rPr>
              <w:t>1</w:t>
            </w:r>
            <w:r>
              <w:rPr>
                <w:sz w:val="28"/>
                <w:szCs w:val="28"/>
              </w:rPr>
              <w:t>4,23</w:t>
            </w:r>
            <w:r w:rsidRPr="006D7B08">
              <w:rPr>
                <w:sz w:val="28"/>
                <w:szCs w:val="28"/>
              </w:rPr>
              <w:t>%</w:t>
            </w:r>
          </w:p>
        </w:tc>
        <w:tc>
          <w:tcPr>
            <w:tcW w:w="1412" w:type="dxa"/>
            <w:vAlign w:val="center"/>
          </w:tcPr>
          <w:p w:rsidR="00B42DFE" w:rsidRPr="006D7B08" w:rsidRDefault="00B42DFE" w:rsidP="00363E96">
            <w:pPr>
              <w:spacing w:line="360" w:lineRule="auto"/>
              <w:jc w:val="center"/>
              <w:rPr>
                <w:sz w:val="28"/>
                <w:szCs w:val="28"/>
              </w:rPr>
            </w:pPr>
            <w:r>
              <w:rPr>
                <w:sz w:val="28"/>
                <w:szCs w:val="28"/>
              </w:rPr>
              <w:t>10,90</w:t>
            </w:r>
            <w:r w:rsidRPr="006D7B08">
              <w:rPr>
                <w:sz w:val="28"/>
                <w:szCs w:val="28"/>
              </w:rPr>
              <w:t>%</w:t>
            </w:r>
          </w:p>
        </w:tc>
      </w:tr>
      <w:tr w:rsidR="00B42DFE" w:rsidTr="00363E96">
        <w:tc>
          <w:tcPr>
            <w:tcW w:w="5098" w:type="dxa"/>
            <w:vAlign w:val="center"/>
          </w:tcPr>
          <w:p w:rsidR="00B42DFE" w:rsidRPr="005B3714" w:rsidRDefault="00B42DFE" w:rsidP="00363E96">
            <w:pPr>
              <w:spacing w:line="360" w:lineRule="auto"/>
              <w:rPr>
                <w:sz w:val="28"/>
                <w:szCs w:val="28"/>
              </w:rPr>
            </w:pPr>
            <w:r w:rsidRPr="005B3714">
              <w:rPr>
                <w:sz w:val="28"/>
                <w:szCs w:val="28"/>
              </w:rPr>
              <w:t>Коэффициент оборота по выбытию</w:t>
            </w:r>
          </w:p>
        </w:tc>
        <w:tc>
          <w:tcPr>
            <w:tcW w:w="1418" w:type="dxa"/>
            <w:vAlign w:val="center"/>
          </w:tcPr>
          <w:p w:rsidR="00B42DFE" w:rsidRPr="006D7B08" w:rsidRDefault="00B42DFE" w:rsidP="00363E96">
            <w:pPr>
              <w:spacing w:line="360" w:lineRule="auto"/>
              <w:jc w:val="center"/>
              <w:rPr>
                <w:sz w:val="28"/>
                <w:szCs w:val="28"/>
              </w:rPr>
            </w:pPr>
            <w:r w:rsidRPr="006D7B08">
              <w:rPr>
                <w:sz w:val="28"/>
                <w:szCs w:val="28"/>
              </w:rPr>
              <w:t>13</w:t>
            </w:r>
            <w:r>
              <w:rPr>
                <w:sz w:val="28"/>
                <w:szCs w:val="28"/>
              </w:rPr>
              <w:t>,27</w:t>
            </w:r>
            <w:r w:rsidRPr="006D7B08">
              <w:rPr>
                <w:sz w:val="28"/>
                <w:szCs w:val="28"/>
              </w:rPr>
              <w:t>%</w:t>
            </w:r>
          </w:p>
        </w:tc>
        <w:tc>
          <w:tcPr>
            <w:tcW w:w="1417" w:type="dxa"/>
            <w:vAlign w:val="center"/>
          </w:tcPr>
          <w:p w:rsidR="00B42DFE" w:rsidRPr="006D7B08" w:rsidRDefault="00B42DFE" w:rsidP="00363E96">
            <w:pPr>
              <w:spacing w:line="360" w:lineRule="auto"/>
              <w:jc w:val="center"/>
              <w:rPr>
                <w:sz w:val="28"/>
                <w:szCs w:val="28"/>
              </w:rPr>
            </w:pPr>
            <w:r w:rsidRPr="006D7B08">
              <w:rPr>
                <w:sz w:val="28"/>
                <w:szCs w:val="28"/>
              </w:rPr>
              <w:t>14</w:t>
            </w:r>
            <w:r>
              <w:rPr>
                <w:sz w:val="28"/>
                <w:szCs w:val="28"/>
              </w:rPr>
              <w:t>,57</w:t>
            </w:r>
            <w:r w:rsidRPr="006D7B08">
              <w:rPr>
                <w:sz w:val="28"/>
                <w:szCs w:val="28"/>
              </w:rPr>
              <w:t>%</w:t>
            </w:r>
          </w:p>
        </w:tc>
        <w:tc>
          <w:tcPr>
            <w:tcW w:w="1412" w:type="dxa"/>
            <w:vAlign w:val="center"/>
          </w:tcPr>
          <w:p w:rsidR="00B42DFE" w:rsidRPr="006D7B08" w:rsidRDefault="00B42DFE" w:rsidP="00363E96">
            <w:pPr>
              <w:spacing w:line="360" w:lineRule="auto"/>
              <w:jc w:val="center"/>
              <w:rPr>
                <w:sz w:val="28"/>
                <w:szCs w:val="28"/>
              </w:rPr>
            </w:pPr>
            <w:r>
              <w:rPr>
                <w:sz w:val="28"/>
                <w:szCs w:val="28"/>
              </w:rPr>
              <w:t>1</w:t>
            </w:r>
            <w:r w:rsidR="00A84FE5">
              <w:rPr>
                <w:sz w:val="28"/>
                <w:szCs w:val="28"/>
              </w:rPr>
              <w:t>6</w:t>
            </w:r>
            <w:r>
              <w:rPr>
                <w:sz w:val="28"/>
                <w:szCs w:val="28"/>
              </w:rPr>
              <w:t>,50</w:t>
            </w:r>
            <w:r w:rsidRPr="006D7B08">
              <w:rPr>
                <w:sz w:val="28"/>
                <w:szCs w:val="28"/>
              </w:rPr>
              <w:t>%</w:t>
            </w:r>
          </w:p>
        </w:tc>
      </w:tr>
    </w:tbl>
    <w:p w:rsidR="0080133B" w:rsidRDefault="0080133B" w:rsidP="005008FF">
      <w:pPr>
        <w:tabs>
          <w:tab w:val="left" w:pos="726"/>
        </w:tabs>
        <w:spacing w:line="360" w:lineRule="auto"/>
        <w:ind w:firstLine="851"/>
        <w:jc w:val="both"/>
        <w:rPr>
          <w:sz w:val="28"/>
          <w:szCs w:val="28"/>
        </w:rPr>
      </w:pPr>
    </w:p>
    <w:p w:rsidR="005008FF" w:rsidRPr="00A04502" w:rsidRDefault="005008FF" w:rsidP="005008FF">
      <w:pPr>
        <w:tabs>
          <w:tab w:val="left" w:pos="726"/>
        </w:tabs>
        <w:spacing w:line="360" w:lineRule="auto"/>
        <w:ind w:firstLine="851"/>
        <w:jc w:val="both"/>
        <w:rPr>
          <w:sz w:val="28"/>
          <w:szCs w:val="28"/>
        </w:rPr>
      </w:pPr>
      <w:r w:rsidRPr="00572BF6">
        <w:rPr>
          <w:sz w:val="28"/>
          <w:szCs w:val="28"/>
        </w:rPr>
        <w:t xml:space="preserve">Согласно штатному расписанию, численность персонала Административно-хозяйственного центра на конец 2020 года составила 582 шт.ед., следует отметить, что в 2018 г. было 618 шт.ед., а в 2019 г. – 609 шт.ед. Уменьшение штатных единиц обусловлено это тем, что  ОАО «РЖД» </w:t>
      </w:r>
      <w:r>
        <w:rPr>
          <w:sz w:val="28"/>
          <w:szCs w:val="28"/>
        </w:rPr>
        <w:t xml:space="preserve">для </w:t>
      </w:r>
      <w:r>
        <w:rPr>
          <w:sz w:val="28"/>
          <w:szCs w:val="28"/>
        </w:rPr>
        <w:lastRenderedPageBreak/>
        <w:t xml:space="preserve">подразделений </w:t>
      </w:r>
      <w:r w:rsidRPr="00572BF6">
        <w:rPr>
          <w:sz w:val="28"/>
          <w:szCs w:val="28"/>
        </w:rPr>
        <w:t xml:space="preserve">ставит план на год по оптимизации численности, для приведения штатного расписания в соответствие. </w:t>
      </w:r>
    </w:p>
    <w:p w:rsidR="00B42DFE" w:rsidRDefault="00B42DFE" w:rsidP="00B42DFE">
      <w:pPr>
        <w:pStyle w:val="ac"/>
      </w:pPr>
      <w:r w:rsidRPr="00C90CBB">
        <w:rPr>
          <w:color w:val="000000" w:themeColor="text1"/>
        </w:rPr>
        <w:t xml:space="preserve">Анализ причин текучести персонала в </w:t>
      </w:r>
      <w:r w:rsidRPr="00924E0C">
        <w:rPr>
          <w:rFonts w:eastAsia="Times New Roman"/>
          <w:shd w:val="clear" w:color="auto" w:fill="FFFFFF"/>
        </w:rPr>
        <w:t>Административно-хозяйственн</w:t>
      </w:r>
      <w:r>
        <w:rPr>
          <w:rFonts w:eastAsia="Times New Roman"/>
          <w:shd w:val="clear" w:color="auto" w:fill="FFFFFF"/>
        </w:rPr>
        <w:t>ого</w:t>
      </w:r>
      <w:r w:rsidRPr="00924E0C">
        <w:rPr>
          <w:rFonts w:eastAsia="Times New Roman"/>
          <w:shd w:val="clear" w:color="auto" w:fill="FFFFFF"/>
        </w:rPr>
        <w:t xml:space="preserve"> центр</w:t>
      </w:r>
      <w:r>
        <w:rPr>
          <w:rFonts w:eastAsia="Times New Roman"/>
          <w:shd w:val="clear" w:color="auto" w:fill="FFFFFF"/>
        </w:rPr>
        <w:t xml:space="preserve">а </w:t>
      </w:r>
      <w:r w:rsidRPr="00924E0C">
        <w:rPr>
          <w:rFonts w:eastAsia="Times New Roman"/>
          <w:shd w:val="clear" w:color="auto" w:fill="FFFFFF"/>
        </w:rPr>
        <w:t xml:space="preserve">Октябрьской железной дороги </w:t>
      </w:r>
      <w:r>
        <w:t xml:space="preserve">представлен в </w:t>
      </w:r>
      <w:r>
        <w:br/>
        <w:t xml:space="preserve">таблице </w:t>
      </w:r>
      <w:r w:rsidR="00DA798C">
        <w:t>7</w:t>
      </w:r>
      <w:r>
        <w:t>.</w:t>
      </w:r>
    </w:p>
    <w:p w:rsidR="00E53239" w:rsidRDefault="00E53239" w:rsidP="00E53239">
      <w:pPr>
        <w:tabs>
          <w:tab w:val="left" w:pos="726"/>
        </w:tabs>
        <w:spacing w:line="360" w:lineRule="auto"/>
        <w:ind w:firstLine="851"/>
        <w:jc w:val="both"/>
        <w:rPr>
          <w:color w:val="000000"/>
          <w:sz w:val="28"/>
          <w:szCs w:val="28"/>
        </w:rPr>
      </w:pPr>
      <w:r>
        <w:rPr>
          <w:sz w:val="28"/>
          <w:szCs w:val="28"/>
        </w:rPr>
        <w:t>В</w:t>
      </w:r>
      <w:r w:rsidRPr="00760D59">
        <w:rPr>
          <w:sz w:val="28"/>
          <w:szCs w:val="28"/>
        </w:rPr>
        <w:t xml:space="preserve"> </w:t>
      </w:r>
      <w:r w:rsidRPr="00760D59">
        <w:rPr>
          <w:sz w:val="28"/>
          <w:szCs w:val="28"/>
          <w:shd w:val="clear" w:color="auto" w:fill="FFFFFF"/>
        </w:rPr>
        <w:t xml:space="preserve">Административно-хозяйственном центре </w:t>
      </w:r>
      <w:r>
        <w:rPr>
          <w:sz w:val="28"/>
          <w:szCs w:val="28"/>
          <w:shd w:val="clear" w:color="auto" w:fill="FFFFFF"/>
        </w:rPr>
        <w:t xml:space="preserve">большое количество штатных должностей, не требующих особого отбора в части возраста, например гардеробщик, дворник или </w:t>
      </w:r>
      <w:r>
        <w:rPr>
          <w:color w:val="000000"/>
          <w:sz w:val="28"/>
          <w:szCs w:val="28"/>
        </w:rPr>
        <w:t>к</w:t>
      </w:r>
      <w:r w:rsidRPr="007971E5">
        <w:rPr>
          <w:color w:val="000000"/>
          <w:sz w:val="28"/>
          <w:szCs w:val="28"/>
        </w:rPr>
        <w:t>ухонный рабочий</w:t>
      </w:r>
      <w:r>
        <w:rPr>
          <w:color w:val="000000"/>
          <w:sz w:val="28"/>
          <w:szCs w:val="28"/>
        </w:rPr>
        <w:t xml:space="preserve">. На таких должностях работают как правило люди предпенсионного и пенсионного возраста. </w:t>
      </w:r>
    </w:p>
    <w:p w:rsidR="00E53239" w:rsidRDefault="00E53239" w:rsidP="00E53239">
      <w:pPr>
        <w:tabs>
          <w:tab w:val="left" w:pos="726"/>
        </w:tabs>
        <w:spacing w:line="360" w:lineRule="auto"/>
        <w:ind w:firstLine="851"/>
        <w:jc w:val="both"/>
        <w:rPr>
          <w:color w:val="000000"/>
          <w:sz w:val="28"/>
          <w:szCs w:val="28"/>
        </w:rPr>
      </w:pPr>
      <w:r>
        <w:rPr>
          <w:color w:val="000000"/>
          <w:sz w:val="28"/>
          <w:szCs w:val="28"/>
        </w:rPr>
        <w:t>В 2018 г. увольнение по собственному желанию в связи с выходом на пенсию составило 25 человек, в 2019 г. -17 человек, в 2020 г.-20 человек.</w:t>
      </w:r>
    </w:p>
    <w:p w:rsidR="00E53239" w:rsidRDefault="00E53239" w:rsidP="00E53239">
      <w:pPr>
        <w:tabs>
          <w:tab w:val="left" w:pos="726"/>
        </w:tabs>
        <w:spacing w:line="360" w:lineRule="auto"/>
        <w:ind w:firstLine="851"/>
        <w:jc w:val="both"/>
        <w:rPr>
          <w:color w:val="000000"/>
          <w:sz w:val="28"/>
          <w:szCs w:val="28"/>
        </w:rPr>
      </w:pPr>
      <w:r>
        <w:rPr>
          <w:color w:val="000000"/>
          <w:sz w:val="28"/>
          <w:szCs w:val="28"/>
        </w:rPr>
        <w:t>По сокращению численности штата уволилось больше всего в 2020 г. – 13 человек, в 2019 г. – 3 человека, в 2018 г.- 1 человек.</w:t>
      </w:r>
    </w:p>
    <w:p w:rsidR="00E53239" w:rsidRDefault="00E53239" w:rsidP="00E53239">
      <w:pPr>
        <w:tabs>
          <w:tab w:val="left" w:pos="726"/>
        </w:tabs>
        <w:spacing w:line="360" w:lineRule="auto"/>
        <w:ind w:firstLine="851"/>
        <w:rPr>
          <w:color w:val="000000"/>
          <w:sz w:val="28"/>
          <w:szCs w:val="28"/>
        </w:rPr>
      </w:pPr>
      <w:r>
        <w:rPr>
          <w:color w:val="000000"/>
          <w:sz w:val="28"/>
          <w:szCs w:val="28"/>
        </w:rPr>
        <w:t xml:space="preserve">По соглашению сторон в 2018 г. уволилось 15 человек, в 2019 г. – </w:t>
      </w:r>
      <w:r>
        <w:rPr>
          <w:color w:val="000000"/>
          <w:sz w:val="28"/>
          <w:szCs w:val="28"/>
        </w:rPr>
        <w:br/>
        <w:t>12 человек, в 2020 г. – 1 человек.</w:t>
      </w:r>
    </w:p>
    <w:p w:rsidR="00E53239" w:rsidRDefault="00E53239" w:rsidP="00E53239">
      <w:pPr>
        <w:tabs>
          <w:tab w:val="left" w:pos="726"/>
        </w:tabs>
        <w:spacing w:line="360" w:lineRule="auto"/>
        <w:ind w:firstLine="851"/>
        <w:rPr>
          <w:color w:val="000000"/>
          <w:sz w:val="28"/>
          <w:szCs w:val="28"/>
        </w:rPr>
      </w:pPr>
      <w:r>
        <w:rPr>
          <w:color w:val="000000"/>
          <w:sz w:val="28"/>
          <w:szCs w:val="28"/>
        </w:rPr>
        <w:t xml:space="preserve">По собственному желанию в 2018 г. уволилось 40 человек, в 2019 г.- </w:t>
      </w:r>
      <w:r>
        <w:rPr>
          <w:color w:val="000000"/>
          <w:sz w:val="28"/>
          <w:szCs w:val="28"/>
        </w:rPr>
        <w:br/>
        <w:t>40 человек, в 2020 г. – 65 человек.</w:t>
      </w:r>
    </w:p>
    <w:p w:rsidR="00E53239" w:rsidRDefault="00E53239" w:rsidP="00E53239">
      <w:pPr>
        <w:pStyle w:val="ac"/>
        <w:rPr>
          <w:color w:val="000000"/>
        </w:rPr>
      </w:pPr>
      <w:r>
        <w:rPr>
          <w:color w:val="000000"/>
        </w:rPr>
        <w:t xml:space="preserve">По переводу в рамках ОАО «РЖД» в 2018 г. – 13 человек, в 2019 г. – </w:t>
      </w:r>
      <w:r>
        <w:rPr>
          <w:color w:val="000000"/>
        </w:rPr>
        <w:br/>
        <w:t>16 чел, в 2020 г. – 6 чел. )</w:t>
      </w:r>
    </w:p>
    <w:p w:rsidR="00E53239" w:rsidRPr="00822840" w:rsidRDefault="00E53239" w:rsidP="00E53239">
      <w:pPr>
        <w:pStyle w:val="14"/>
        <w:spacing w:line="360" w:lineRule="auto"/>
        <w:ind w:firstLine="851"/>
        <w:jc w:val="both"/>
      </w:pPr>
      <w:r>
        <w:rPr>
          <w:color w:val="000000"/>
        </w:rPr>
        <w:t xml:space="preserve">В </w:t>
      </w:r>
      <w:r w:rsidRPr="00822840">
        <w:rPr>
          <w:color w:val="000000"/>
        </w:rPr>
        <w:t>Административно-хозяйственного центра Октябрьской железной дороги принима</w:t>
      </w:r>
      <w:r>
        <w:rPr>
          <w:color w:val="000000"/>
        </w:rPr>
        <w:t>ются следующие</w:t>
      </w:r>
      <w:r w:rsidRPr="00822840">
        <w:rPr>
          <w:color w:val="000000"/>
        </w:rPr>
        <w:t xml:space="preserve"> меры по сокращению текучести кадров</w:t>
      </w:r>
      <w:r>
        <w:rPr>
          <w:color w:val="000000"/>
        </w:rPr>
        <w:t>:</w:t>
      </w:r>
      <w:r w:rsidRPr="00822840">
        <w:rPr>
          <w:color w:val="000000"/>
        </w:rPr>
        <w:t xml:space="preserve"> </w:t>
      </w:r>
    </w:p>
    <w:p w:rsidR="00E53239" w:rsidRPr="006C0B3E" w:rsidRDefault="00E53239" w:rsidP="00E53239">
      <w:pPr>
        <w:pStyle w:val="14"/>
        <w:numPr>
          <w:ilvl w:val="0"/>
          <w:numId w:val="22"/>
        </w:numPr>
        <w:tabs>
          <w:tab w:val="left" w:pos="706"/>
        </w:tabs>
        <w:spacing w:line="360" w:lineRule="auto"/>
        <w:jc w:val="both"/>
      </w:pPr>
      <w:r w:rsidRPr="00822840">
        <w:rPr>
          <w:color w:val="000000"/>
        </w:rPr>
        <w:t>технико-экономические (улучшение условий труда, совершенствование системы материального стимулирования, организации и управления производством и др.);</w:t>
      </w:r>
    </w:p>
    <w:p w:rsidR="00E53239" w:rsidRPr="006C0B3E" w:rsidRDefault="00E53239" w:rsidP="00E53239">
      <w:pPr>
        <w:pStyle w:val="14"/>
        <w:numPr>
          <w:ilvl w:val="0"/>
          <w:numId w:val="22"/>
        </w:numPr>
        <w:tabs>
          <w:tab w:val="left" w:pos="706"/>
        </w:tabs>
        <w:spacing w:line="360" w:lineRule="auto"/>
        <w:jc w:val="both"/>
      </w:pPr>
      <w:r w:rsidRPr="00822840">
        <w:rPr>
          <w:color w:val="000000"/>
        </w:rPr>
        <w:t>организационные (совершенствование технологии трудовой адаптации, системы профессионального продвижения и др.);</w:t>
      </w:r>
    </w:p>
    <w:p w:rsidR="00E53239" w:rsidRDefault="00E53239" w:rsidP="00E53239">
      <w:pPr>
        <w:pStyle w:val="ac"/>
        <w:sectPr w:rsidR="00E53239" w:rsidSect="00886C41">
          <w:footerReference w:type="default" r:id="rId13"/>
          <w:footerReference w:type="first" r:id="rId14"/>
          <w:pgSz w:w="11906" w:h="16838" w:code="9"/>
          <w:pgMar w:top="1134" w:right="851" w:bottom="1134" w:left="1701" w:header="510" w:footer="510" w:gutter="0"/>
          <w:cols w:space="708"/>
          <w:titlePg/>
          <w:docGrid w:linePitch="360"/>
        </w:sectPr>
      </w:pPr>
      <w:r w:rsidRPr="00822840">
        <w:rPr>
          <w:color w:val="000000"/>
        </w:rPr>
        <w:t>социально-психологические (совершенствование стилей и методов руководства, взаимоотношений в коллективе, системы морального поощрения и др.).</w:t>
      </w:r>
    </w:p>
    <w:p w:rsidR="00B42DFE" w:rsidRDefault="00B42DFE" w:rsidP="00B42DFE">
      <w:pPr>
        <w:tabs>
          <w:tab w:val="left" w:pos="726"/>
        </w:tabs>
        <w:ind w:firstLine="851"/>
        <w:jc w:val="both"/>
        <w:rPr>
          <w:sz w:val="28"/>
          <w:szCs w:val="28"/>
        </w:rPr>
      </w:pPr>
      <w:r w:rsidRPr="00C90CBB">
        <w:rPr>
          <w:color w:val="000000" w:themeColor="text1"/>
          <w:sz w:val="28"/>
          <w:szCs w:val="28"/>
        </w:rPr>
        <w:lastRenderedPageBreak/>
        <w:t xml:space="preserve">Таблица </w:t>
      </w:r>
      <w:r w:rsidR="00DA798C">
        <w:rPr>
          <w:iCs/>
          <w:color w:val="000000" w:themeColor="text1"/>
          <w:sz w:val="28"/>
          <w:szCs w:val="28"/>
        </w:rPr>
        <w:t>7</w:t>
      </w:r>
      <w:r w:rsidRPr="00C90CBB">
        <w:rPr>
          <w:color w:val="000000" w:themeColor="text1"/>
          <w:sz w:val="28"/>
          <w:szCs w:val="28"/>
        </w:rPr>
        <w:t xml:space="preserve"> – Анализ причин текучести персонала в </w:t>
      </w:r>
      <w:r w:rsidRPr="00924E0C">
        <w:rPr>
          <w:sz w:val="28"/>
          <w:szCs w:val="28"/>
          <w:shd w:val="clear" w:color="auto" w:fill="FFFFFF"/>
        </w:rPr>
        <w:t>Административно-хозяйственн</w:t>
      </w:r>
      <w:r>
        <w:rPr>
          <w:sz w:val="28"/>
          <w:szCs w:val="28"/>
          <w:shd w:val="clear" w:color="auto" w:fill="FFFFFF"/>
        </w:rPr>
        <w:t>ом</w:t>
      </w:r>
      <w:r w:rsidRPr="00924E0C">
        <w:rPr>
          <w:sz w:val="28"/>
          <w:szCs w:val="28"/>
          <w:shd w:val="clear" w:color="auto" w:fill="FFFFFF"/>
        </w:rPr>
        <w:t xml:space="preserve"> центр</w:t>
      </w:r>
      <w:r>
        <w:rPr>
          <w:sz w:val="28"/>
          <w:szCs w:val="28"/>
          <w:shd w:val="clear" w:color="auto" w:fill="FFFFFF"/>
        </w:rPr>
        <w:t xml:space="preserve">е </w:t>
      </w:r>
      <w:r w:rsidRPr="00924E0C">
        <w:rPr>
          <w:sz w:val="28"/>
          <w:szCs w:val="28"/>
          <w:shd w:val="clear" w:color="auto" w:fill="FFFFFF"/>
        </w:rPr>
        <w:t>Октябрьской железной дороги за 2018-</w:t>
      </w:r>
      <w:r w:rsidRPr="00924E0C">
        <w:rPr>
          <w:sz w:val="28"/>
          <w:szCs w:val="28"/>
        </w:rPr>
        <w:t>2020 годы</w:t>
      </w:r>
    </w:p>
    <w:tbl>
      <w:tblPr>
        <w:tblW w:w="15053" w:type="dxa"/>
        <w:tblLook w:val="04A0" w:firstRow="1" w:lastRow="0" w:firstColumn="1" w:lastColumn="0" w:noHBand="0" w:noVBand="1"/>
      </w:tblPr>
      <w:tblGrid>
        <w:gridCol w:w="2459"/>
        <w:gridCol w:w="8"/>
        <w:gridCol w:w="1144"/>
        <w:gridCol w:w="11"/>
        <w:gridCol w:w="1515"/>
        <w:gridCol w:w="17"/>
        <w:gridCol w:w="2300"/>
        <w:gridCol w:w="22"/>
        <w:gridCol w:w="1590"/>
        <w:gridCol w:w="25"/>
        <w:gridCol w:w="1964"/>
        <w:gridCol w:w="31"/>
        <w:gridCol w:w="1951"/>
        <w:gridCol w:w="38"/>
        <w:gridCol w:w="1978"/>
      </w:tblGrid>
      <w:tr w:rsidR="00B42DFE" w:rsidRPr="007C4CD0" w:rsidTr="00B54520">
        <w:trPr>
          <w:trHeight w:val="276"/>
        </w:trPr>
        <w:tc>
          <w:tcPr>
            <w:tcW w:w="2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2DFE" w:rsidRPr="00C42581" w:rsidRDefault="00B42DFE" w:rsidP="00363E96">
            <w:pPr>
              <w:jc w:val="center"/>
              <w:rPr>
                <w:b/>
                <w:bCs/>
                <w:sz w:val="20"/>
                <w:szCs w:val="20"/>
              </w:rPr>
            </w:pPr>
            <w:bookmarkStart w:id="62" w:name="_Hlk70534885"/>
            <w:r w:rsidRPr="007C4CD0">
              <w:rPr>
                <w:b/>
                <w:bCs/>
                <w:sz w:val="20"/>
                <w:szCs w:val="20"/>
              </w:rPr>
              <w:t>АХЦ</w:t>
            </w:r>
            <w:r w:rsidRPr="00C42581">
              <w:rPr>
                <w:b/>
                <w:bCs/>
                <w:sz w:val="20"/>
                <w:szCs w:val="20"/>
              </w:rPr>
              <w:t xml:space="preserve"> </w:t>
            </w:r>
          </w:p>
        </w:tc>
        <w:tc>
          <w:tcPr>
            <w:tcW w:w="12594"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42DFE" w:rsidRPr="00C42581" w:rsidRDefault="00B42DFE" w:rsidP="00363E96">
            <w:pPr>
              <w:jc w:val="center"/>
              <w:rPr>
                <w:b/>
                <w:bCs/>
                <w:sz w:val="20"/>
                <w:szCs w:val="20"/>
              </w:rPr>
            </w:pPr>
            <w:r w:rsidRPr="00C42581">
              <w:rPr>
                <w:b/>
                <w:bCs/>
                <w:sz w:val="20"/>
                <w:szCs w:val="20"/>
              </w:rPr>
              <w:t>Выбыло за 2018 год</w:t>
            </w:r>
          </w:p>
        </w:tc>
      </w:tr>
      <w:tr w:rsidR="00B42DFE" w:rsidRPr="007C4CD0" w:rsidTr="00B54520">
        <w:trPr>
          <w:trHeight w:val="276"/>
        </w:trPr>
        <w:tc>
          <w:tcPr>
            <w:tcW w:w="2459" w:type="dxa"/>
            <w:vMerge/>
            <w:tcBorders>
              <w:top w:val="single" w:sz="4" w:space="0" w:color="auto"/>
              <w:left w:val="single" w:sz="4" w:space="0" w:color="auto"/>
              <w:bottom w:val="single" w:sz="4" w:space="0" w:color="auto"/>
              <w:right w:val="single" w:sz="4" w:space="0" w:color="auto"/>
            </w:tcBorders>
            <w:vAlign w:val="center"/>
            <w:hideMark/>
          </w:tcPr>
          <w:p w:rsidR="00B42DFE" w:rsidRPr="00C42581" w:rsidRDefault="00B42DFE" w:rsidP="00363E96">
            <w:pPr>
              <w:rPr>
                <w:b/>
                <w:bCs/>
                <w:sz w:val="20"/>
                <w:szCs w:val="20"/>
              </w:rPr>
            </w:pPr>
          </w:p>
        </w:tc>
        <w:tc>
          <w:tcPr>
            <w:tcW w:w="12594" w:type="dxa"/>
            <w:gridSpan w:val="14"/>
            <w:vMerge/>
            <w:tcBorders>
              <w:top w:val="single" w:sz="4" w:space="0" w:color="auto"/>
              <w:left w:val="single" w:sz="4" w:space="0" w:color="auto"/>
              <w:bottom w:val="single" w:sz="4" w:space="0" w:color="000000"/>
              <w:right w:val="single" w:sz="4" w:space="0" w:color="000000"/>
            </w:tcBorders>
            <w:vAlign w:val="center"/>
            <w:hideMark/>
          </w:tcPr>
          <w:p w:rsidR="00B42DFE" w:rsidRPr="00C42581" w:rsidRDefault="00B42DFE" w:rsidP="00363E96">
            <w:pPr>
              <w:rPr>
                <w:b/>
                <w:bCs/>
                <w:sz w:val="20"/>
                <w:szCs w:val="20"/>
              </w:rPr>
            </w:pPr>
          </w:p>
        </w:tc>
      </w:tr>
      <w:tr w:rsidR="00B42DFE" w:rsidRPr="007C4CD0" w:rsidTr="00E92CBE">
        <w:trPr>
          <w:trHeight w:val="115"/>
        </w:trPr>
        <w:tc>
          <w:tcPr>
            <w:tcW w:w="2459" w:type="dxa"/>
            <w:vMerge/>
            <w:tcBorders>
              <w:top w:val="single" w:sz="4" w:space="0" w:color="auto"/>
              <w:left w:val="single" w:sz="4" w:space="0" w:color="auto"/>
              <w:bottom w:val="single" w:sz="4" w:space="0" w:color="auto"/>
              <w:right w:val="single" w:sz="4" w:space="0" w:color="auto"/>
            </w:tcBorders>
            <w:vAlign w:val="center"/>
            <w:hideMark/>
          </w:tcPr>
          <w:p w:rsidR="00B42DFE" w:rsidRPr="00C42581" w:rsidRDefault="00B42DFE" w:rsidP="00363E96">
            <w:pPr>
              <w:rPr>
                <w:b/>
                <w:bCs/>
                <w:sz w:val="20"/>
                <w:szCs w:val="20"/>
              </w:rPr>
            </w:pPr>
          </w:p>
        </w:tc>
        <w:tc>
          <w:tcPr>
            <w:tcW w:w="11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2DFE" w:rsidRPr="00C42581" w:rsidRDefault="00B42DFE" w:rsidP="00363E96">
            <w:pPr>
              <w:jc w:val="center"/>
              <w:rPr>
                <w:b/>
                <w:bCs/>
                <w:sz w:val="20"/>
                <w:szCs w:val="20"/>
              </w:rPr>
            </w:pPr>
            <w:r w:rsidRPr="00C42581">
              <w:rPr>
                <w:b/>
                <w:bCs/>
                <w:sz w:val="20"/>
                <w:szCs w:val="20"/>
              </w:rPr>
              <w:t xml:space="preserve">Всего </w:t>
            </w:r>
          </w:p>
        </w:tc>
        <w:tc>
          <w:tcPr>
            <w:tcW w:w="11442"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B42DFE" w:rsidRPr="00C42581" w:rsidRDefault="00B42DFE" w:rsidP="00363E96">
            <w:pPr>
              <w:jc w:val="center"/>
              <w:rPr>
                <w:sz w:val="20"/>
                <w:szCs w:val="20"/>
              </w:rPr>
            </w:pPr>
            <w:r w:rsidRPr="00C42581">
              <w:rPr>
                <w:sz w:val="20"/>
                <w:szCs w:val="20"/>
              </w:rPr>
              <w:t>в том числе</w:t>
            </w:r>
          </w:p>
        </w:tc>
      </w:tr>
      <w:tr w:rsidR="00B42DFE" w:rsidRPr="007C4CD0" w:rsidTr="00E92CBE">
        <w:trPr>
          <w:trHeight w:val="113"/>
        </w:trPr>
        <w:tc>
          <w:tcPr>
            <w:tcW w:w="2459" w:type="dxa"/>
            <w:vMerge/>
            <w:tcBorders>
              <w:top w:val="single" w:sz="4" w:space="0" w:color="auto"/>
              <w:left w:val="single" w:sz="4" w:space="0" w:color="auto"/>
              <w:bottom w:val="single" w:sz="4" w:space="0" w:color="auto"/>
              <w:right w:val="single" w:sz="4" w:space="0" w:color="auto"/>
            </w:tcBorders>
            <w:vAlign w:val="center"/>
            <w:hideMark/>
          </w:tcPr>
          <w:p w:rsidR="00B42DFE" w:rsidRPr="00C42581" w:rsidRDefault="00B42DFE" w:rsidP="00363E96">
            <w:pPr>
              <w:rPr>
                <w:b/>
                <w:bCs/>
                <w:sz w:val="20"/>
                <w:szCs w:val="20"/>
              </w:rPr>
            </w:pPr>
          </w:p>
        </w:tc>
        <w:tc>
          <w:tcPr>
            <w:tcW w:w="1152" w:type="dxa"/>
            <w:gridSpan w:val="2"/>
            <w:vMerge/>
            <w:tcBorders>
              <w:top w:val="nil"/>
              <w:left w:val="single" w:sz="4" w:space="0" w:color="auto"/>
              <w:bottom w:val="single" w:sz="4" w:space="0" w:color="auto"/>
              <w:right w:val="single" w:sz="4" w:space="0" w:color="auto"/>
            </w:tcBorders>
            <w:vAlign w:val="center"/>
            <w:hideMark/>
          </w:tcPr>
          <w:p w:rsidR="00B42DFE" w:rsidRPr="00C42581" w:rsidRDefault="00B42DFE" w:rsidP="00363E96">
            <w:pPr>
              <w:rPr>
                <w:b/>
                <w:bCs/>
                <w:sz w:val="20"/>
                <w:szCs w:val="20"/>
              </w:rPr>
            </w:pPr>
          </w:p>
        </w:tc>
        <w:tc>
          <w:tcPr>
            <w:tcW w:w="15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2DFE" w:rsidRPr="00C42581" w:rsidRDefault="00B42DFE" w:rsidP="00363E96">
            <w:pPr>
              <w:jc w:val="center"/>
              <w:rPr>
                <w:b/>
                <w:bCs/>
                <w:sz w:val="20"/>
                <w:szCs w:val="20"/>
              </w:rPr>
            </w:pPr>
            <w:r w:rsidRPr="00C42581">
              <w:rPr>
                <w:b/>
                <w:bCs/>
                <w:sz w:val="20"/>
                <w:szCs w:val="20"/>
              </w:rPr>
              <w:t>уволено из ОАО "РЖД"</w:t>
            </w:r>
          </w:p>
        </w:tc>
        <w:tc>
          <w:tcPr>
            <w:tcW w:w="5918" w:type="dxa"/>
            <w:gridSpan w:val="6"/>
            <w:tcBorders>
              <w:top w:val="single" w:sz="4" w:space="0" w:color="auto"/>
              <w:left w:val="nil"/>
              <w:bottom w:val="single" w:sz="4" w:space="0" w:color="auto"/>
              <w:right w:val="nil"/>
            </w:tcBorders>
            <w:shd w:val="clear" w:color="auto" w:fill="auto"/>
            <w:noWrap/>
            <w:vAlign w:val="center"/>
            <w:hideMark/>
          </w:tcPr>
          <w:p w:rsidR="00B42DFE" w:rsidRPr="00C42581" w:rsidRDefault="00B42DFE" w:rsidP="00363E96">
            <w:pPr>
              <w:jc w:val="center"/>
              <w:rPr>
                <w:sz w:val="20"/>
                <w:szCs w:val="20"/>
              </w:rPr>
            </w:pPr>
            <w:r w:rsidRPr="00C42581">
              <w:rPr>
                <w:sz w:val="20"/>
                <w:szCs w:val="20"/>
              </w:rPr>
              <w:t>из них</w:t>
            </w:r>
          </w:p>
        </w:tc>
        <w:tc>
          <w:tcPr>
            <w:tcW w:w="19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2DFE" w:rsidRPr="00C42581" w:rsidRDefault="00B42DFE" w:rsidP="00363E96">
            <w:pPr>
              <w:jc w:val="center"/>
              <w:rPr>
                <w:b/>
                <w:bCs/>
                <w:sz w:val="20"/>
                <w:szCs w:val="20"/>
              </w:rPr>
            </w:pPr>
            <w:r w:rsidRPr="00C42581">
              <w:rPr>
                <w:b/>
                <w:bCs/>
                <w:sz w:val="20"/>
                <w:szCs w:val="20"/>
              </w:rPr>
              <w:t>перемещение в рамках ОАО "РЖД"</w:t>
            </w:r>
          </w:p>
        </w:tc>
        <w:tc>
          <w:tcPr>
            <w:tcW w:w="2016" w:type="dxa"/>
            <w:gridSpan w:val="2"/>
            <w:tcBorders>
              <w:top w:val="nil"/>
              <w:left w:val="nil"/>
              <w:bottom w:val="single" w:sz="4" w:space="0" w:color="auto"/>
              <w:right w:val="single" w:sz="4" w:space="0" w:color="auto"/>
            </w:tcBorders>
            <w:shd w:val="clear" w:color="auto" w:fill="auto"/>
            <w:vAlign w:val="center"/>
            <w:hideMark/>
          </w:tcPr>
          <w:p w:rsidR="00B42DFE" w:rsidRPr="00C42581" w:rsidRDefault="00B42DFE" w:rsidP="00363E96">
            <w:pPr>
              <w:jc w:val="center"/>
              <w:rPr>
                <w:sz w:val="20"/>
                <w:szCs w:val="20"/>
              </w:rPr>
            </w:pPr>
            <w:r w:rsidRPr="00C42581">
              <w:rPr>
                <w:sz w:val="20"/>
                <w:szCs w:val="20"/>
              </w:rPr>
              <w:t>из них</w:t>
            </w:r>
          </w:p>
        </w:tc>
      </w:tr>
      <w:tr w:rsidR="00B42DFE" w:rsidRPr="007C4CD0" w:rsidTr="00E92CBE">
        <w:trPr>
          <w:trHeight w:val="353"/>
        </w:trPr>
        <w:tc>
          <w:tcPr>
            <w:tcW w:w="2459" w:type="dxa"/>
            <w:vMerge/>
            <w:tcBorders>
              <w:top w:val="single" w:sz="4" w:space="0" w:color="auto"/>
              <w:left w:val="single" w:sz="4" w:space="0" w:color="auto"/>
              <w:bottom w:val="single" w:sz="4" w:space="0" w:color="auto"/>
              <w:right w:val="single" w:sz="4" w:space="0" w:color="auto"/>
            </w:tcBorders>
            <w:vAlign w:val="center"/>
            <w:hideMark/>
          </w:tcPr>
          <w:p w:rsidR="00B42DFE" w:rsidRPr="00C42581" w:rsidRDefault="00B42DFE" w:rsidP="00363E96">
            <w:pPr>
              <w:rPr>
                <w:b/>
                <w:bCs/>
                <w:sz w:val="20"/>
                <w:szCs w:val="20"/>
              </w:rPr>
            </w:pPr>
          </w:p>
        </w:tc>
        <w:tc>
          <w:tcPr>
            <w:tcW w:w="1152" w:type="dxa"/>
            <w:gridSpan w:val="2"/>
            <w:vMerge/>
            <w:tcBorders>
              <w:top w:val="nil"/>
              <w:left w:val="single" w:sz="4" w:space="0" w:color="auto"/>
              <w:bottom w:val="single" w:sz="4" w:space="0" w:color="auto"/>
              <w:right w:val="single" w:sz="4" w:space="0" w:color="auto"/>
            </w:tcBorders>
            <w:vAlign w:val="center"/>
            <w:hideMark/>
          </w:tcPr>
          <w:p w:rsidR="00B42DFE" w:rsidRPr="00C42581" w:rsidRDefault="00B42DFE" w:rsidP="00363E96">
            <w:pPr>
              <w:rPr>
                <w:b/>
                <w:bCs/>
                <w:sz w:val="20"/>
                <w:szCs w:val="20"/>
              </w:rPr>
            </w:pPr>
          </w:p>
        </w:tc>
        <w:tc>
          <w:tcPr>
            <w:tcW w:w="1526" w:type="dxa"/>
            <w:gridSpan w:val="2"/>
            <w:vMerge/>
            <w:tcBorders>
              <w:top w:val="nil"/>
              <w:left w:val="single" w:sz="4" w:space="0" w:color="auto"/>
              <w:bottom w:val="single" w:sz="4" w:space="0" w:color="auto"/>
              <w:right w:val="single" w:sz="4" w:space="0" w:color="auto"/>
            </w:tcBorders>
            <w:vAlign w:val="center"/>
            <w:hideMark/>
          </w:tcPr>
          <w:p w:rsidR="00B42DFE" w:rsidRPr="00C42581" w:rsidRDefault="00B42DFE" w:rsidP="00363E96">
            <w:pPr>
              <w:rPr>
                <w:b/>
                <w:bCs/>
                <w:sz w:val="20"/>
                <w:szCs w:val="20"/>
              </w:rPr>
            </w:pPr>
          </w:p>
        </w:tc>
        <w:tc>
          <w:tcPr>
            <w:tcW w:w="2317" w:type="dxa"/>
            <w:gridSpan w:val="2"/>
            <w:tcBorders>
              <w:top w:val="nil"/>
              <w:left w:val="nil"/>
              <w:bottom w:val="single" w:sz="4" w:space="0" w:color="auto"/>
              <w:right w:val="single" w:sz="4" w:space="0" w:color="auto"/>
            </w:tcBorders>
            <w:shd w:val="clear" w:color="auto" w:fill="auto"/>
            <w:vAlign w:val="center"/>
            <w:hideMark/>
          </w:tcPr>
          <w:p w:rsidR="00B42DFE" w:rsidRPr="00C42581" w:rsidRDefault="00B42DFE" w:rsidP="00363E96">
            <w:pPr>
              <w:jc w:val="center"/>
              <w:rPr>
                <w:sz w:val="20"/>
                <w:szCs w:val="20"/>
              </w:rPr>
            </w:pPr>
            <w:r w:rsidRPr="00C42581">
              <w:rPr>
                <w:sz w:val="20"/>
                <w:szCs w:val="20"/>
              </w:rPr>
              <w:t>по собственному же</w:t>
            </w:r>
            <w:r w:rsidRPr="007C4CD0">
              <w:rPr>
                <w:sz w:val="20"/>
                <w:szCs w:val="20"/>
              </w:rPr>
              <w:t>л</w:t>
            </w:r>
            <w:r w:rsidRPr="00C42581">
              <w:rPr>
                <w:sz w:val="20"/>
                <w:szCs w:val="20"/>
              </w:rPr>
              <w:t>анию</w:t>
            </w:r>
          </w:p>
        </w:tc>
        <w:tc>
          <w:tcPr>
            <w:tcW w:w="1612" w:type="dxa"/>
            <w:gridSpan w:val="2"/>
            <w:tcBorders>
              <w:top w:val="nil"/>
              <w:left w:val="nil"/>
              <w:bottom w:val="single" w:sz="4" w:space="0" w:color="auto"/>
              <w:right w:val="single" w:sz="4" w:space="0" w:color="auto"/>
            </w:tcBorders>
            <w:shd w:val="clear" w:color="auto" w:fill="auto"/>
            <w:vAlign w:val="center"/>
            <w:hideMark/>
          </w:tcPr>
          <w:p w:rsidR="00B42DFE" w:rsidRPr="00C42581" w:rsidRDefault="00B42DFE" w:rsidP="00363E96">
            <w:pPr>
              <w:jc w:val="center"/>
              <w:rPr>
                <w:sz w:val="20"/>
                <w:szCs w:val="20"/>
              </w:rPr>
            </w:pPr>
            <w:r w:rsidRPr="00C42581">
              <w:rPr>
                <w:sz w:val="20"/>
                <w:szCs w:val="20"/>
              </w:rPr>
              <w:t xml:space="preserve">по соглашению сторон </w:t>
            </w:r>
          </w:p>
        </w:tc>
        <w:tc>
          <w:tcPr>
            <w:tcW w:w="1989" w:type="dxa"/>
            <w:gridSpan w:val="2"/>
            <w:tcBorders>
              <w:top w:val="nil"/>
              <w:left w:val="nil"/>
              <w:bottom w:val="single" w:sz="4" w:space="0" w:color="auto"/>
              <w:right w:val="single" w:sz="4" w:space="0" w:color="auto"/>
            </w:tcBorders>
            <w:shd w:val="clear" w:color="auto" w:fill="auto"/>
            <w:vAlign w:val="center"/>
            <w:hideMark/>
          </w:tcPr>
          <w:p w:rsidR="00B42DFE" w:rsidRPr="00C42581" w:rsidRDefault="00B42DFE" w:rsidP="00363E96">
            <w:pPr>
              <w:jc w:val="center"/>
              <w:rPr>
                <w:sz w:val="20"/>
                <w:szCs w:val="20"/>
              </w:rPr>
            </w:pPr>
            <w:r w:rsidRPr="00C42581">
              <w:rPr>
                <w:sz w:val="20"/>
                <w:szCs w:val="20"/>
              </w:rPr>
              <w:t>по сокращению численности или штата</w:t>
            </w:r>
          </w:p>
        </w:tc>
        <w:tc>
          <w:tcPr>
            <w:tcW w:w="1982" w:type="dxa"/>
            <w:gridSpan w:val="2"/>
            <w:vMerge/>
            <w:tcBorders>
              <w:top w:val="nil"/>
              <w:left w:val="single" w:sz="4" w:space="0" w:color="auto"/>
              <w:bottom w:val="single" w:sz="4" w:space="0" w:color="auto"/>
              <w:right w:val="single" w:sz="4" w:space="0" w:color="auto"/>
            </w:tcBorders>
            <w:vAlign w:val="center"/>
            <w:hideMark/>
          </w:tcPr>
          <w:p w:rsidR="00B42DFE" w:rsidRPr="00C42581" w:rsidRDefault="00B42DFE" w:rsidP="00363E96">
            <w:pPr>
              <w:rPr>
                <w:b/>
                <w:bCs/>
                <w:sz w:val="20"/>
                <w:szCs w:val="20"/>
              </w:rPr>
            </w:pPr>
          </w:p>
        </w:tc>
        <w:tc>
          <w:tcPr>
            <w:tcW w:w="2016" w:type="dxa"/>
            <w:gridSpan w:val="2"/>
            <w:tcBorders>
              <w:top w:val="nil"/>
              <w:left w:val="nil"/>
              <w:bottom w:val="single" w:sz="4" w:space="0" w:color="auto"/>
              <w:right w:val="single" w:sz="4" w:space="0" w:color="auto"/>
            </w:tcBorders>
            <w:shd w:val="clear" w:color="auto" w:fill="auto"/>
            <w:vAlign w:val="center"/>
            <w:hideMark/>
          </w:tcPr>
          <w:p w:rsidR="00B42DFE" w:rsidRPr="00C42581" w:rsidRDefault="00B42DFE" w:rsidP="00363E96">
            <w:pPr>
              <w:jc w:val="center"/>
              <w:rPr>
                <w:sz w:val="20"/>
                <w:szCs w:val="20"/>
              </w:rPr>
            </w:pPr>
            <w:r w:rsidRPr="00C42581">
              <w:rPr>
                <w:sz w:val="20"/>
                <w:szCs w:val="20"/>
              </w:rPr>
              <w:t>перемещение в рамках филиала</w:t>
            </w:r>
          </w:p>
        </w:tc>
      </w:tr>
      <w:tr w:rsidR="00B42DFE" w:rsidRPr="007C4CD0" w:rsidTr="00E92CBE">
        <w:trPr>
          <w:trHeight w:val="86"/>
        </w:trPr>
        <w:tc>
          <w:tcPr>
            <w:tcW w:w="2459" w:type="dxa"/>
            <w:tcBorders>
              <w:top w:val="nil"/>
              <w:left w:val="single" w:sz="4" w:space="0" w:color="auto"/>
              <w:bottom w:val="single" w:sz="4" w:space="0" w:color="auto"/>
              <w:right w:val="single" w:sz="4" w:space="0" w:color="auto"/>
            </w:tcBorders>
            <w:shd w:val="pct50" w:color="FFFFFF" w:fill="C0C0C0"/>
            <w:hideMark/>
          </w:tcPr>
          <w:p w:rsidR="00B42DFE" w:rsidRPr="00C42581" w:rsidRDefault="00B42DFE" w:rsidP="00363E96">
            <w:pPr>
              <w:rPr>
                <w:b/>
                <w:bCs/>
                <w:sz w:val="20"/>
                <w:szCs w:val="20"/>
              </w:rPr>
            </w:pPr>
            <w:r w:rsidRPr="00C42581">
              <w:rPr>
                <w:b/>
                <w:bCs/>
                <w:sz w:val="20"/>
                <w:szCs w:val="20"/>
              </w:rPr>
              <w:t>ВСЕГО</w:t>
            </w:r>
          </w:p>
        </w:tc>
        <w:tc>
          <w:tcPr>
            <w:tcW w:w="1152" w:type="dxa"/>
            <w:gridSpan w:val="2"/>
            <w:tcBorders>
              <w:top w:val="nil"/>
              <w:left w:val="nil"/>
              <w:bottom w:val="single" w:sz="4" w:space="0" w:color="auto"/>
              <w:right w:val="single" w:sz="4" w:space="0" w:color="auto"/>
            </w:tcBorders>
            <w:shd w:val="pct50" w:color="FFFFFF" w:fill="C0C0C0"/>
            <w:noWrap/>
            <w:vAlign w:val="center"/>
            <w:hideMark/>
          </w:tcPr>
          <w:p w:rsidR="00B42DFE" w:rsidRPr="00C42581" w:rsidRDefault="00B42DFE" w:rsidP="00363E96">
            <w:pPr>
              <w:jc w:val="center"/>
              <w:rPr>
                <w:b/>
                <w:bCs/>
                <w:sz w:val="20"/>
                <w:szCs w:val="20"/>
              </w:rPr>
            </w:pPr>
            <w:r w:rsidRPr="00C42581">
              <w:rPr>
                <w:b/>
                <w:bCs/>
                <w:sz w:val="20"/>
                <w:szCs w:val="20"/>
              </w:rPr>
              <w:t>75</w:t>
            </w:r>
          </w:p>
        </w:tc>
        <w:tc>
          <w:tcPr>
            <w:tcW w:w="1526" w:type="dxa"/>
            <w:gridSpan w:val="2"/>
            <w:tcBorders>
              <w:top w:val="nil"/>
              <w:left w:val="nil"/>
              <w:bottom w:val="single" w:sz="4" w:space="0" w:color="auto"/>
              <w:right w:val="single" w:sz="4" w:space="0" w:color="auto"/>
            </w:tcBorders>
            <w:shd w:val="pct50" w:color="FFFFFF" w:fill="C0C0C0"/>
            <w:noWrap/>
            <w:vAlign w:val="center"/>
            <w:hideMark/>
          </w:tcPr>
          <w:p w:rsidR="00B42DFE" w:rsidRPr="00C42581" w:rsidRDefault="00B42DFE" w:rsidP="00363E96">
            <w:pPr>
              <w:jc w:val="center"/>
              <w:rPr>
                <w:b/>
                <w:bCs/>
                <w:sz w:val="20"/>
                <w:szCs w:val="20"/>
              </w:rPr>
            </w:pPr>
            <w:r w:rsidRPr="00C42581">
              <w:rPr>
                <w:b/>
                <w:bCs/>
                <w:sz w:val="20"/>
                <w:szCs w:val="20"/>
              </w:rPr>
              <w:t>62</w:t>
            </w:r>
          </w:p>
        </w:tc>
        <w:tc>
          <w:tcPr>
            <w:tcW w:w="2317" w:type="dxa"/>
            <w:gridSpan w:val="2"/>
            <w:tcBorders>
              <w:top w:val="nil"/>
              <w:left w:val="nil"/>
              <w:bottom w:val="single" w:sz="4" w:space="0" w:color="auto"/>
              <w:right w:val="single" w:sz="4" w:space="0" w:color="auto"/>
            </w:tcBorders>
            <w:shd w:val="pct50" w:color="FFFFFF" w:fill="C0C0C0"/>
            <w:noWrap/>
            <w:vAlign w:val="center"/>
            <w:hideMark/>
          </w:tcPr>
          <w:p w:rsidR="00B42DFE" w:rsidRPr="00C42581" w:rsidRDefault="00B42DFE" w:rsidP="00363E96">
            <w:pPr>
              <w:jc w:val="center"/>
              <w:rPr>
                <w:b/>
                <w:bCs/>
                <w:sz w:val="20"/>
                <w:szCs w:val="20"/>
              </w:rPr>
            </w:pPr>
            <w:r w:rsidRPr="00C42581">
              <w:rPr>
                <w:b/>
                <w:bCs/>
                <w:sz w:val="20"/>
                <w:szCs w:val="20"/>
              </w:rPr>
              <w:t>40</w:t>
            </w:r>
          </w:p>
        </w:tc>
        <w:tc>
          <w:tcPr>
            <w:tcW w:w="1612" w:type="dxa"/>
            <w:gridSpan w:val="2"/>
            <w:tcBorders>
              <w:top w:val="nil"/>
              <w:left w:val="nil"/>
              <w:bottom w:val="single" w:sz="4" w:space="0" w:color="auto"/>
              <w:right w:val="single" w:sz="4" w:space="0" w:color="auto"/>
            </w:tcBorders>
            <w:shd w:val="pct50" w:color="FFFFFF" w:fill="C0C0C0"/>
            <w:noWrap/>
            <w:vAlign w:val="center"/>
            <w:hideMark/>
          </w:tcPr>
          <w:p w:rsidR="00B42DFE" w:rsidRPr="00C42581" w:rsidRDefault="00B42DFE" w:rsidP="00363E96">
            <w:pPr>
              <w:jc w:val="center"/>
              <w:rPr>
                <w:b/>
                <w:bCs/>
                <w:sz w:val="20"/>
                <w:szCs w:val="20"/>
              </w:rPr>
            </w:pPr>
            <w:r w:rsidRPr="00C42581">
              <w:rPr>
                <w:b/>
                <w:bCs/>
                <w:sz w:val="20"/>
                <w:szCs w:val="20"/>
              </w:rPr>
              <w:t>15</w:t>
            </w:r>
          </w:p>
        </w:tc>
        <w:tc>
          <w:tcPr>
            <w:tcW w:w="1989" w:type="dxa"/>
            <w:gridSpan w:val="2"/>
            <w:tcBorders>
              <w:top w:val="nil"/>
              <w:left w:val="nil"/>
              <w:bottom w:val="single" w:sz="4" w:space="0" w:color="auto"/>
              <w:right w:val="single" w:sz="4" w:space="0" w:color="auto"/>
            </w:tcBorders>
            <w:shd w:val="pct50" w:color="FFFFFF" w:fill="C0C0C0"/>
            <w:noWrap/>
            <w:vAlign w:val="center"/>
            <w:hideMark/>
          </w:tcPr>
          <w:p w:rsidR="00B42DFE" w:rsidRPr="00C42581" w:rsidRDefault="00B42DFE" w:rsidP="00363E96">
            <w:pPr>
              <w:jc w:val="center"/>
              <w:rPr>
                <w:b/>
                <w:bCs/>
                <w:sz w:val="20"/>
                <w:szCs w:val="20"/>
              </w:rPr>
            </w:pPr>
            <w:r w:rsidRPr="00C42581">
              <w:rPr>
                <w:b/>
                <w:bCs/>
                <w:sz w:val="20"/>
                <w:szCs w:val="20"/>
              </w:rPr>
              <w:t>1</w:t>
            </w:r>
          </w:p>
        </w:tc>
        <w:tc>
          <w:tcPr>
            <w:tcW w:w="1982" w:type="dxa"/>
            <w:gridSpan w:val="2"/>
            <w:tcBorders>
              <w:top w:val="nil"/>
              <w:left w:val="nil"/>
              <w:bottom w:val="single" w:sz="4" w:space="0" w:color="auto"/>
              <w:right w:val="single" w:sz="4" w:space="0" w:color="auto"/>
            </w:tcBorders>
            <w:shd w:val="pct50" w:color="FFFFFF" w:fill="C0C0C0"/>
            <w:noWrap/>
            <w:vAlign w:val="center"/>
            <w:hideMark/>
          </w:tcPr>
          <w:p w:rsidR="00B42DFE" w:rsidRPr="00C42581" w:rsidRDefault="00B42DFE" w:rsidP="00363E96">
            <w:pPr>
              <w:jc w:val="center"/>
              <w:rPr>
                <w:b/>
                <w:bCs/>
                <w:sz w:val="20"/>
                <w:szCs w:val="20"/>
              </w:rPr>
            </w:pPr>
            <w:r w:rsidRPr="00C42581">
              <w:rPr>
                <w:b/>
                <w:bCs/>
                <w:sz w:val="20"/>
                <w:szCs w:val="20"/>
              </w:rPr>
              <w:t>13</w:t>
            </w:r>
          </w:p>
        </w:tc>
        <w:tc>
          <w:tcPr>
            <w:tcW w:w="2016" w:type="dxa"/>
            <w:gridSpan w:val="2"/>
            <w:tcBorders>
              <w:top w:val="nil"/>
              <w:left w:val="nil"/>
              <w:bottom w:val="single" w:sz="4" w:space="0" w:color="auto"/>
              <w:right w:val="single" w:sz="4" w:space="0" w:color="auto"/>
            </w:tcBorders>
            <w:shd w:val="pct50" w:color="FFFFFF" w:fill="C0C0C0"/>
            <w:noWrap/>
            <w:vAlign w:val="center"/>
            <w:hideMark/>
          </w:tcPr>
          <w:p w:rsidR="00B42DFE" w:rsidRPr="00C42581" w:rsidRDefault="00B42DFE" w:rsidP="00363E96">
            <w:pPr>
              <w:jc w:val="center"/>
              <w:rPr>
                <w:b/>
                <w:bCs/>
                <w:sz w:val="20"/>
                <w:szCs w:val="20"/>
              </w:rPr>
            </w:pPr>
            <w:r w:rsidRPr="00C42581">
              <w:rPr>
                <w:b/>
                <w:bCs/>
                <w:sz w:val="20"/>
                <w:szCs w:val="20"/>
              </w:rPr>
              <w:t>7</w:t>
            </w:r>
          </w:p>
        </w:tc>
      </w:tr>
      <w:tr w:rsidR="00B42DFE" w:rsidRPr="007C4CD0" w:rsidTr="00E92CBE">
        <w:trPr>
          <w:trHeight w:val="86"/>
        </w:trPr>
        <w:tc>
          <w:tcPr>
            <w:tcW w:w="2459" w:type="dxa"/>
            <w:tcBorders>
              <w:top w:val="nil"/>
              <w:left w:val="single" w:sz="4" w:space="0" w:color="auto"/>
              <w:bottom w:val="single" w:sz="4" w:space="0" w:color="auto"/>
              <w:right w:val="single" w:sz="4" w:space="0" w:color="auto"/>
            </w:tcBorders>
            <w:shd w:val="clear" w:color="000000" w:fill="FFFFFF"/>
            <w:noWrap/>
            <w:vAlign w:val="bottom"/>
            <w:hideMark/>
          </w:tcPr>
          <w:p w:rsidR="00B42DFE" w:rsidRPr="00C42581" w:rsidRDefault="00B42DFE" w:rsidP="00363E96">
            <w:pPr>
              <w:rPr>
                <w:b/>
                <w:bCs/>
                <w:sz w:val="20"/>
                <w:szCs w:val="20"/>
              </w:rPr>
            </w:pPr>
            <w:r w:rsidRPr="00C42581">
              <w:rPr>
                <w:b/>
                <w:bCs/>
                <w:sz w:val="20"/>
                <w:szCs w:val="20"/>
              </w:rPr>
              <w:t>Рабочие</w:t>
            </w:r>
          </w:p>
        </w:tc>
        <w:tc>
          <w:tcPr>
            <w:tcW w:w="115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57</w:t>
            </w:r>
          </w:p>
        </w:tc>
        <w:tc>
          <w:tcPr>
            <w:tcW w:w="1526"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54</w:t>
            </w:r>
          </w:p>
        </w:tc>
        <w:tc>
          <w:tcPr>
            <w:tcW w:w="2317"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34</w:t>
            </w:r>
          </w:p>
        </w:tc>
        <w:tc>
          <w:tcPr>
            <w:tcW w:w="161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15</w:t>
            </w:r>
          </w:p>
        </w:tc>
        <w:tc>
          <w:tcPr>
            <w:tcW w:w="1989"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1</w:t>
            </w:r>
          </w:p>
        </w:tc>
        <w:tc>
          <w:tcPr>
            <w:tcW w:w="198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3</w:t>
            </w:r>
          </w:p>
        </w:tc>
        <w:tc>
          <w:tcPr>
            <w:tcW w:w="2016"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1</w:t>
            </w:r>
          </w:p>
        </w:tc>
      </w:tr>
      <w:tr w:rsidR="00B42DFE" w:rsidRPr="007C4CD0" w:rsidTr="00E92CBE">
        <w:trPr>
          <w:trHeight w:val="86"/>
        </w:trPr>
        <w:tc>
          <w:tcPr>
            <w:tcW w:w="2459" w:type="dxa"/>
            <w:tcBorders>
              <w:top w:val="nil"/>
              <w:left w:val="single" w:sz="4" w:space="0" w:color="auto"/>
              <w:bottom w:val="single" w:sz="4" w:space="0" w:color="auto"/>
              <w:right w:val="single" w:sz="4" w:space="0" w:color="auto"/>
            </w:tcBorders>
            <w:shd w:val="clear" w:color="000000" w:fill="FFFFFF"/>
            <w:noWrap/>
            <w:vAlign w:val="bottom"/>
            <w:hideMark/>
          </w:tcPr>
          <w:p w:rsidR="00B42DFE" w:rsidRPr="00C42581" w:rsidRDefault="00B42DFE" w:rsidP="00363E96">
            <w:pPr>
              <w:rPr>
                <w:b/>
                <w:bCs/>
                <w:sz w:val="20"/>
                <w:szCs w:val="20"/>
              </w:rPr>
            </w:pPr>
            <w:r w:rsidRPr="00C42581">
              <w:rPr>
                <w:b/>
                <w:bCs/>
                <w:sz w:val="20"/>
                <w:szCs w:val="20"/>
              </w:rPr>
              <w:t>Руководители</w:t>
            </w:r>
          </w:p>
        </w:tc>
        <w:tc>
          <w:tcPr>
            <w:tcW w:w="115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8</w:t>
            </w:r>
          </w:p>
        </w:tc>
        <w:tc>
          <w:tcPr>
            <w:tcW w:w="1526"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4</w:t>
            </w:r>
          </w:p>
        </w:tc>
        <w:tc>
          <w:tcPr>
            <w:tcW w:w="2317"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4</w:t>
            </w:r>
          </w:p>
        </w:tc>
        <w:tc>
          <w:tcPr>
            <w:tcW w:w="161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 </w:t>
            </w:r>
          </w:p>
        </w:tc>
        <w:tc>
          <w:tcPr>
            <w:tcW w:w="1989"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 </w:t>
            </w:r>
          </w:p>
        </w:tc>
        <w:tc>
          <w:tcPr>
            <w:tcW w:w="198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4</w:t>
            </w:r>
          </w:p>
        </w:tc>
        <w:tc>
          <w:tcPr>
            <w:tcW w:w="2016"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2</w:t>
            </w:r>
          </w:p>
        </w:tc>
      </w:tr>
      <w:tr w:rsidR="00B42DFE" w:rsidRPr="007C4CD0" w:rsidTr="00E92CBE">
        <w:trPr>
          <w:trHeight w:val="86"/>
        </w:trPr>
        <w:tc>
          <w:tcPr>
            <w:tcW w:w="2459" w:type="dxa"/>
            <w:tcBorders>
              <w:top w:val="nil"/>
              <w:left w:val="single" w:sz="4" w:space="0" w:color="auto"/>
              <w:bottom w:val="single" w:sz="4" w:space="0" w:color="auto"/>
              <w:right w:val="single" w:sz="4" w:space="0" w:color="auto"/>
            </w:tcBorders>
            <w:shd w:val="clear" w:color="000000" w:fill="FFFFFF"/>
            <w:noWrap/>
            <w:vAlign w:val="bottom"/>
            <w:hideMark/>
          </w:tcPr>
          <w:p w:rsidR="00B42DFE" w:rsidRPr="00C42581" w:rsidRDefault="00B42DFE" w:rsidP="00363E96">
            <w:pPr>
              <w:rPr>
                <w:b/>
                <w:bCs/>
                <w:sz w:val="20"/>
                <w:szCs w:val="20"/>
              </w:rPr>
            </w:pPr>
            <w:r w:rsidRPr="00C42581">
              <w:rPr>
                <w:b/>
                <w:bCs/>
                <w:sz w:val="20"/>
                <w:szCs w:val="20"/>
              </w:rPr>
              <w:t>Специалисты</w:t>
            </w:r>
          </w:p>
        </w:tc>
        <w:tc>
          <w:tcPr>
            <w:tcW w:w="115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9</w:t>
            </w:r>
          </w:p>
        </w:tc>
        <w:tc>
          <w:tcPr>
            <w:tcW w:w="1526"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3</w:t>
            </w:r>
          </w:p>
        </w:tc>
        <w:tc>
          <w:tcPr>
            <w:tcW w:w="2317"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2</w:t>
            </w:r>
          </w:p>
        </w:tc>
        <w:tc>
          <w:tcPr>
            <w:tcW w:w="161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 </w:t>
            </w:r>
          </w:p>
        </w:tc>
        <w:tc>
          <w:tcPr>
            <w:tcW w:w="1989"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 </w:t>
            </w:r>
          </w:p>
        </w:tc>
        <w:tc>
          <w:tcPr>
            <w:tcW w:w="198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6</w:t>
            </w:r>
          </w:p>
        </w:tc>
        <w:tc>
          <w:tcPr>
            <w:tcW w:w="2016"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4</w:t>
            </w:r>
          </w:p>
        </w:tc>
      </w:tr>
      <w:tr w:rsidR="00B42DFE" w:rsidRPr="007C4CD0" w:rsidTr="00E92CBE">
        <w:trPr>
          <w:trHeight w:val="140"/>
        </w:trPr>
        <w:tc>
          <w:tcPr>
            <w:tcW w:w="2459" w:type="dxa"/>
            <w:tcBorders>
              <w:top w:val="nil"/>
              <w:left w:val="single" w:sz="4" w:space="0" w:color="auto"/>
              <w:bottom w:val="single" w:sz="4" w:space="0" w:color="auto"/>
              <w:right w:val="single" w:sz="4" w:space="0" w:color="auto"/>
            </w:tcBorders>
            <w:shd w:val="clear" w:color="000000" w:fill="FFFFFF"/>
            <w:noWrap/>
            <w:vAlign w:val="bottom"/>
            <w:hideMark/>
          </w:tcPr>
          <w:p w:rsidR="00B42DFE" w:rsidRPr="00C42581" w:rsidRDefault="00B42DFE" w:rsidP="00363E96">
            <w:pPr>
              <w:rPr>
                <w:b/>
                <w:bCs/>
                <w:sz w:val="20"/>
                <w:szCs w:val="20"/>
              </w:rPr>
            </w:pPr>
            <w:r w:rsidRPr="00C42581">
              <w:rPr>
                <w:b/>
                <w:bCs/>
                <w:sz w:val="20"/>
                <w:szCs w:val="20"/>
              </w:rPr>
              <w:t>Служащие</w:t>
            </w:r>
          </w:p>
        </w:tc>
        <w:tc>
          <w:tcPr>
            <w:tcW w:w="115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1</w:t>
            </w:r>
          </w:p>
        </w:tc>
        <w:tc>
          <w:tcPr>
            <w:tcW w:w="1526"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1</w:t>
            </w:r>
          </w:p>
        </w:tc>
        <w:tc>
          <w:tcPr>
            <w:tcW w:w="2317"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 </w:t>
            </w:r>
          </w:p>
        </w:tc>
        <w:tc>
          <w:tcPr>
            <w:tcW w:w="161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 </w:t>
            </w:r>
          </w:p>
        </w:tc>
        <w:tc>
          <w:tcPr>
            <w:tcW w:w="1989"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 </w:t>
            </w:r>
          </w:p>
        </w:tc>
        <w:tc>
          <w:tcPr>
            <w:tcW w:w="198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 </w:t>
            </w:r>
          </w:p>
        </w:tc>
        <w:tc>
          <w:tcPr>
            <w:tcW w:w="2016"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 </w:t>
            </w:r>
          </w:p>
        </w:tc>
      </w:tr>
      <w:bookmarkEnd w:id="62"/>
      <w:tr w:rsidR="00B42DFE" w:rsidRPr="007C4CD0" w:rsidTr="00B54520">
        <w:trPr>
          <w:trHeight w:val="276"/>
        </w:trPr>
        <w:tc>
          <w:tcPr>
            <w:tcW w:w="2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2DFE" w:rsidRPr="00C42581" w:rsidRDefault="00B42DFE" w:rsidP="00363E96">
            <w:pPr>
              <w:jc w:val="center"/>
              <w:rPr>
                <w:b/>
                <w:bCs/>
                <w:sz w:val="20"/>
                <w:szCs w:val="20"/>
              </w:rPr>
            </w:pPr>
            <w:r w:rsidRPr="007C4CD0">
              <w:rPr>
                <w:b/>
                <w:bCs/>
                <w:sz w:val="20"/>
                <w:szCs w:val="20"/>
              </w:rPr>
              <w:t>АХЦ</w:t>
            </w:r>
            <w:r w:rsidRPr="00C42581">
              <w:rPr>
                <w:b/>
                <w:bCs/>
                <w:sz w:val="20"/>
                <w:szCs w:val="20"/>
              </w:rPr>
              <w:t xml:space="preserve"> </w:t>
            </w:r>
          </w:p>
        </w:tc>
        <w:tc>
          <w:tcPr>
            <w:tcW w:w="12594"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42DFE" w:rsidRPr="00C42581" w:rsidRDefault="00B42DFE" w:rsidP="00363E96">
            <w:pPr>
              <w:jc w:val="center"/>
              <w:rPr>
                <w:b/>
                <w:bCs/>
                <w:sz w:val="20"/>
                <w:szCs w:val="20"/>
              </w:rPr>
            </w:pPr>
            <w:r w:rsidRPr="00C42581">
              <w:rPr>
                <w:b/>
                <w:bCs/>
                <w:sz w:val="20"/>
                <w:szCs w:val="20"/>
              </w:rPr>
              <w:t>Выбыло за 20</w:t>
            </w:r>
            <w:r w:rsidRPr="007C4CD0">
              <w:rPr>
                <w:b/>
                <w:bCs/>
                <w:sz w:val="20"/>
                <w:szCs w:val="20"/>
              </w:rPr>
              <w:t>19</w:t>
            </w:r>
            <w:r w:rsidRPr="00C42581">
              <w:rPr>
                <w:b/>
                <w:bCs/>
                <w:sz w:val="20"/>
                <w:szCs w:val="20"/>
              </w:rPr>
              <w:t xml:space="preserve"> год</w:t>
            </w:r>
          </w:p>
        </w:tc>
      </w:tr>
      <w:tr w:rsidR="00B42DFE" w:rsidRPr="007C4CD0" w:rsidTr="00B54520">
        <w:trPr>
          <w:trHeight w:val="276"/>
        </w:trPr>
        <w:tc>
          <w:tcPr>
            <w:tcW w:w="2459" w:type="dxa"/>
            <w:vMerge/>
            <w:tcBorders>
              <w:top w:val="single" w:sz="4" w:space="0" w:color="auto"/>
              <w:left w:val="single" w:sz="4" w:space="0" w:color="auto"/>
              <w:bottom w:val="single" w:sz="4" w:space="0" w:color="auto"/>
              <w:right w:val="single" w:sz="4" w:space="0" w:color="auto"/>
            </w:tcBorders>
            <w:vAlign w:val="center"/>
            <w:hideMark/>
          </w:tcPr>
          <w:p w:rsidR="00B42DFE" w:rsidRPr="00C42581" w:rsidRDefault="00B42DFE" w:rsidP="00363E96">
            <w:pPr>
              <w:rPr>
                <w:b/>
                <w:bCs/>
                <w:sz w:val="20"/>
                <w:szCs w:val="20"/>
              </w:rPr>
            </w:pPr>
          </w:p>
        </w:tc>
        <w:tc>
          <w:tcPr>
            <w:tcW w:w="12594" w:type="dxa"/>
            <w:gridSpan w:val="14"/>
            <w:vMerge/>
            <w:tcBorders>
              <w:top w:val="single" w:sz="4" w:space="0" w:color="auto"/>
              <w:left w:val="single" w:sz="4" w:space="0" w:color="auto"/>
              <w:bottom w:val="single" w:sz="4" w:space="0" w:color="000000"/>
              <w:right w:val="single" w:sz="4" w:space="0" w:color="000000"/>
            </w:tcBorders>
            <w:vAlign w:val="center"/>
            <w:hideMark/>
          </w:tcPr>
          <w:p w:rsidR="00B42DFE" w:rsidRPr="00C42581" w:rsidRDefault="00B42DFE" w:rsidP="00363E96">
            <w:pPr>
              <w:rPr>
                <w:b/>
                <w:bCs/>
                <w:sz w:val="20"/>
                <w:szCs w:val="20"/>
              </w:rPr>
            </w:pPr>
          </w:p>
        </w:tc>
      </w:tr>
      <w:tr w:rsidR="00B42DFE" w:rsidRPr="007C4CD0" w:rsidTr="00E92CBE">
        <w:trPr>
          <w:trHeight w:val="35"/>
        </w:trPr>
        <w:tc>
          <w:tcPr>
            <w:tcW w:w="2459" w:type="dxa"/>
            <w:vMerge/>
            <w:tcBorders>
              <w:top w:val="single" w:sz="4" w:space="0" w:color="auto"/>
              <w:left w:val="single" w:sz="4" w:space="0" w:color="auto"/>
              <w:bottom w:val="single" w:sz="4" w:space="0" w:color="auto"/>
              <w:right w:val="single" w:sz="4" w:space="0" w:color="auto"/>
            </w:tcBorders>
            <w:vAlign w:val="center"/>
            <w:hideMark/>
          </w:tcPr>
          <w:p w:rsidR="00B42DFE" w:rsidRPr="00C42581" w:rsidRDefault="00B42DFE" w:rsidP="00363E96">
            <w:pPr>
              <w:rPr>
                <w:b/>
                <w:bCs/>
                <w:sz w:val="20"/>
                <w:szCs w:val="20"/>
              </w:rPr>
            </w:pPr>
          </w:p>
        </w:tc>
        <w:tc>
          <w:tcPr>
            <w:tcW w:w="11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2DFE" w:rsidRPr="00C42581" w:rsidRDefault="00B42DFE" w:rsidP="00363E96">
            <w:pPr>
              <w:jc w:val="center"/>
              <w:rPr>
                <w:b/>
                <w:bCs/>
                <w:sz w:val="20"/>
                <w:szCs w:val="20"/>
              </w:rPr>
            </w:pPr>
            <w:r w:rsidRPr="00C42581">
              <w:rPr>
                <w:b/>
                <w:bCs/>
                <w:sz w:val="20"/>
                <w:szCs w:val="20"/>
              </w:rPr>
              <w:t xml:space="preserve">Всего </w:t>
            </w:r>
          </w:p>
        </w:tc>
        <w:tc>
          <w:tcPr>
            <w:tcW w:w="11442"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B42DFE" w:rsidRPr="00C42581" w:rsidRDefault="00B42DFE" w:rsidP="00363E96">
            <w:pPr>
              <w:jc w:val="center"/>
              <w:rPr>
                <w:sz w:val="20"/>
                <w:szCs w:val="20"/>
              </w:rPr>
            </w:pPr>
            <w:r w:rsidRPr="00C42581">
              <w:rPr>
                <w:sz w:val="20"/>
                <w:szCs w:val="20"/>
              </w:rPr>
              <w:t>в том числе</w:t>
            </w:r>
          </w:p>
        </w:tc>
      </w:tr>
      <w:tr w:rsidR="00B42DFE" w:rsidRPr="007C4CD0" w:rsidTr="00E92CBE">
        <w:trPr>
          <w:trHeight w:val="109"/>
        </w:trPr>
        <w:tc>
          <w:tcPr>
            <w:tcW w:w="2459" w:type="dxa"/>
            <w:vMerge/>
            <w:tcBorders>
              <w:top w:val="single" w:sz="4" w:space="0" w:color="auto"/>
              <w:left w:val="single" w:sz="4" w:space="0" w:color="auto"/>
              <w:bottom w:val="single" w:sz="4" w:space="0" w:color="auto"/>
              <w:right w:val="single" w:sz="4" w:space="0" w:color="auto"/>
            </w:tcBorders>
            <w:vAlign w:val="center"/>
            <w:hideMark/>
          </w:tcPr>
          <w:p w:rsidR="00B42DFE" w:rsidRPr="00C42581" w:rsidRDefault="00B42DFE" w:rsidP="00363E96">
            <w:pPr>
              <w:rPr>
                <w:b/>
                <w:bCs/>
                <w:sz w:val="20"/>
                <w:szCs w:val="20"/>
              </w:rPr>
            </w:pPr>
          </w:p>
        </w:tc>
        <w:tc>
          <w:tcPr>
            <w:tcW w:w="1152" w:type="dxa"/>
            <w:gridSpan w:val="2"/>
            <w:vMerge/>
            <w:tcBorders>
              <w:top w:val="nil"/>
              <w:left w:val="single" w:sz="4" w:space="0" w:color="auto"/>
              <w:bottom w:val="single" w:sz="4" w:space="0" w:color="auto"/>
              <w:right w:val="single" w:sz="4" w:space="0" w:color="auto"/>
            </w:tcBorders>
            <w:vAlign w:val="center"/>
            <w:hideMark/>
          </w:tcPr>
          <w:p w:rsidR="00B42DFE" w:rsidRPr="00C42581" w:rsidRDefault="00B42DFE" w:rsidP="00363E96">
            <w:pPr>
              <w:rPr>
                <w:b/>
                <w:bCs/>
                <w:sz w:val="20"/>
                <w:szCs w:val="20"/>
              </w:rPr>
            </w:pPr>
          </w:p>
        </w:tc>
        <w:tc>
          <w:tcPr>
            <w:tcW w:w="15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2DFE" w:rsidRPr="00C42581" w:rsidRDefault="00B42DFE" w:rsidP="00363E96">
            <w:pPr>
              <w:jc w:val="center"/>
              <w:rPr>
                <w:b/>
                <w:bCs/>
                <w:sz w:val="20"/>
                <w:szCs w:val="20"/>
              </w:rPr>
            </w:pPr>
            <w:r w:rsidRPr="00C42581">
              <w:rPr>
                <w:b/>
                <w:bCs/>
                <w:sz w:val="20"/>
                <w:szCs w:val="20"/>
              </w:rPr>
              <w:t>уволено из ОАО "РЖД"</w:t>
            </w:r>
          </w:p>
        </w:tc>
        <w:tc>
          <w:tcPr>
            <w:tcW w:w="5918" w:type="dxa"/>
            <w:gridSpan w:val="6"/>
            <w:tcBorders>
              <w:top w:val="single" w:sz="4" w:space="0" w:color="auto"/>
              <w:left w:val="nil"/>
              <w:bottom w:val="single" w:sz="4" w:space="0" w:color="auto"/>
              <w:right w:val="nil"/>
            </w:tcBorders>
            <w:shd w:val="clear" w:color="auto" w:fill="auto"/>
            <w:noWrap/>
            <w:vAlign w:val="center"/>
            <w:hideMark/>
          </w:tcPr>
          <w:p w:rsidR="00B42DFE" w:rsidRPr="00C42581" w:rsidRDefault="00B42DFE" w:rsidP="00363E96">
            <w:pPr>
              <w:jc w:val="center"/>
              <w:rPr>
                <w:sz w:val="20"/>
                <w:szCs w:val="20"/>
              </w:rPr>
            </w:pPr>
            <w:r w:rsidRPr="00C42581">
              <w:rPr>
                <w:sz w:val="20"/>
                <w:szCs w:val="20"/>
              </w:rPr>
              <w:t>из них</w:t>
            </w:r>
          </w:p>
        </w:tc>
        <w:tc>
          <w:tcPr>
            <w:tcW w:w="19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2DFE" w:rsidRPr="00C42581" w:rsidRDefault="00B42DFE" w:rsidP="00363E96">
            <w:pPr>
              <w:jc w:val="center"/>
              <w:rPr>
                <w:b/>
                <w:bCs/>
                <w:sz w:val="20"/>
                <w:szCs w:val="20"/>
              </w:rPr>
            </w:pPr>
            <w:r w:rsidRPr="00C42581">
              <w:rPr>
                <w:b/>
                <w:bCs/>
                <w:sz w:val="20"/>
                <w:szCs w:val="20"/>
              </w:rPr>
              <w:t>перемещение в рамках ОАО "РЖД"</w:t>
            </w:r>
          </w:p>
        </w:tc>
        <w:tc>
          <w:tcPr>
            <w:tcW w:w="2016" w:type="dxa"/>
            <w:gridSpan w:val="2"/>
            <w:tcBorders>
              <w:top w:val="nil"/>
              <w:left w:val="nil"/>
              <w:bottom w:val="single" w:sz="4" w:space="0" w:color="auto"/>
              <w:right w:val="single" w:sz="4" w:space="0" w:color="auto"/>
            </w:tcBorders>
            <w:shd w:val="clear" w:color="auto" w:fill="auto"/>
            <w:vAlign w:val="center"/>
            <w:hideMark/>
          </w:tcPr>
          <w:p w:rsidR="00B42DFE" w:rsidRPr="00C42581" w:rsidRDefault="00B42DFE" w:rsidP="00363E96">
            <w:pPr>
              <w:jc w:val="center"/>
              <w:rPr>
                <w:sz w:val="20"/>
                <w:szCs w:val="20"/>
              </w:rPr>
            </w:pPr>
            <w:r w:rsidRPr="00C42581">
              <w:rPr>
                <w:sz w:val="20"/>
                <w:szCs w:val="20"/>
              </w:rPr>
              <w:t>из них</w:t>
            </w:r>
          </w:p>
        </w:tc>
      </w:tr>
      <w:tr w:rsidR="00B42DFE" w:rsidRPr="007C4CD0" w:rsidTr="00B54520">
        <w:trPr>
          <w:trHeight w:val="389"/>
        </w:trPr>
        <w:tc>
          <w:tcPr>
            <w:tcW w:w="2459" w:type="dxa"/>
            <w:vMerge/>
            <w:tcBorders>
              <w:top w:val="single" w:sz="4" w:space="0" w:color="auto"/>
              <w:left w:val="single" w:sz="4" w:space="0" w:color="auto"/>
              <w:bottom w:val="single" w:sz="4" w:space="0" w:color="auto"/>
              <w:right w:val="single" w:sz="4" w:space="0" w:color="auto"/>
            </w:tcBorders>
            <w:vAlign w:val="center"/>
            <w:hideMark/>
          </w:tcPr>
          <w:p w:rsidR="00B42DFE" w:rsidRPr="00C42581" w:rsidRDefault="00B42DFE" w:rsidP="00363E96">
            <w:pPr>
              <w:rPr>
                <w:b/>
                <w:bCs/>
                <w:sz w:val="20"/>
                <w:szCs w:val="20"/>
              </w:rPr>
            </w:pPr>
          </w:p>
        </w:tc>
        <w:tc>
          <w:tcPr>
            <w:tcW w:w="1152" w:type="dxa"/>
            <w:gridSpan w:val="2"/>
            <w:vMerge/>
            <w:tcBorders>
              <w:top w:val="nil"/>
              <w:left w:val="single" w:sz="4" w:space="0" w:color="auto"/>
              <w:bottom w:val="single" w:sz="4" w:space="0" w:color="auto"/>
              <w:right w:val="single" w:sz="4" w:space="0" w:color="auto"/>
            </w:tcBorders>
            <w:vAlign w:val="center"/>
            <w:hideMark/>
          </w:tcPr>
          <w:p w:rsidR="00B42DFE" w:rsidRPr="00C42581" w:rsidRDefault="00B42DFE" w:rsidP="00363E96">
            <w:pPr>
              <w:rPr>
                <w:b/>
                <w:bCs/>
                <w:sz w:val="20"/>
                <w:szCs w:val="20"/>
              </w:rPr>
            </w:pPr>
          </w:p>
        </w:tc>
        <w:tc>
          <w:tcPr>
            <w:tcW w:w="1526" w:type="dxa"/>
            <w:gridSpan w:val="2"/>
            <w:vMerge/>
            <w:tcBorders>
              <w:top w:val="nil"/>
              <w:left w:val="single" w:sz="4" w:space="0" w:color="auto"/>
              <w:bottom w:val="single" w:sz="4" w:space="0" w:color="auto"/>
              <w:right w:val="single" w:sz="4" w:space="0" w:color="auto"/>
            </w:tcBorders>
            <w:vAlign w:val="center"/>
            <w:hideMark/>
          </w:tcPr>
          <w:p w:rsidR="00B42DFE" w:rsidRPr="00C42581" w:rsidRDefault="00B42DFE" w:rsidP="00363E96">
            <w:pPr>
              <w:rPr>
                <w:b/>
                <w:bCs/>
                <w:sz w:val="20"/>
                <w:szCs w:val="20"/>
              </w:rPr>
            </w:pPr>
          </w:p>
        </w:tc>
        <w:tc>
          <w:tcPr>
            <w:tcW w:w="2317" w:type="dxa"/>
            <w:gridSpan w:val="2"/>
            <w:tcBorders>
              <w:top w:val="nil"/>
              <w:left w:val="nil"/>
              <w:bottom w:val="single" w:sz="4" w:space="0" w:color="auto"/>
              <w:right w:val="single" w:sz="4" w:space="0" w:color="auto"/>
            </w:tcBorders>
            <w:shd w:val="clear" w:color="auto" w:fill="auto"/>
            <w:vAlign w:val="center"/>
            <w:hideMark/>
          </w:tcPr>
          <w:p w:rsidR="00B42DFE" w:rsidRPr="00C42581" w:rsidRDefault="00B42DFE" w:rsidP="00363E96">
            <w:pPr>
              <w:jc w:val="center"/>
              <w:rPr>
                <w:sz w:val="20"/>
                <w:szCs w:val="20"/>
              </w:rPr>
            </w:pPr>
            <w:r w:rsidRPr="00C42581">
              <w:rPr>
                <w:sz w:val="20"/>
                <w:szCs w:val="20"/>
              </w:rPr>
              <w:t>по собственному же</w:t>
            </w:r>
            <w:r w:rsidRPr="007C4CD0">
              <w:rPr>
                <w:sz w:val="20"/>
                <w:szCs w:val="20"/>
              </w:rPr>
              <w:t>л</w:t>
            </w:r>
            <w:r w:rsidRPr="00C42581">
              <w:rPr>
                <w:sz w:val="20"/>
                <w:szCs w:val="20"/>
              </w:rPr>
              <w:t>анию</w:t>
            </w:r>
          </w:p>
        </w:tc>
        <w:tc>
          <w:tcPr>
            <w:tcW w:w="1612" w:type="dxa"/>
            <w:gridSpan w:val="2"/>
            <w:tcBorders>
              <w:top w:val="nil"/>
              <w:left w:val="nil"/>
              <w:bottom w:val="single" w:sz="4" w:space="0" w:color="auto"/>
              <w:right w:val="single" w:sz="4" w:space="0" w:color="auto"/>
            </w:tcBorders>
            <w:shd w:val="clear" w:color="auto" w:fill="auto"/>
            <w:vAlign w:val="center"/>
            <w:hideMark/>
          </w:tcPr>
          <w:p w:rsidR="00B42DFE" w:rsidRPr="00C42581" w:rsidRDefault="00B42DFE" w:rsidP="00363E96">
            <w:pPr>
              <w:jc w:val="center"/>
              <w:rPr>
                <w:sz w:val="20"/>
                <w:szCs w:val="20"/>
              </w:rPr>
            </w:pPr>
            <w:r w:rsidRPr="00C42581">
              <w:rPr>
                <w:sz w:val="20"/>
                <w:szCs w:val="20"/>
              </w:rPr>
              <w:t xml:space="preserve">по соглашению сторон </w:t>
            </w:r>
          </w:p>
        </w:tc>
        <w:tc>
          <w:tcPr>
            <w:tcW w:w="1989" w:type="dxa"/>
            <w:gridSpan w:val="2"/>
            <w:tcBorders>
              <w:top w:val="nil"/>
              <w:left w:val="nil"/>
              <w:bottom w:val="single" w:sz="4" w:space="0" w:color="auto"/>
              <w:right w:val="single" w:sz="4" w:space="0" w:color="auto"/>
            </w:tcBorders>
            <w:shd w:val="clear" w:color="auto" w:fill="auto"/>
            <w:vAlign w:val="center"/>
            <w:hideMark/>
          </w:tcPr>
          <w:p w:rsidR="00B42DFE" w:rsidRPr="00C42581" w:rsidRDefault="00B42DFE" w:rsidP="00363E96">
            <w:pPr>
              <w:jc w:val="center"/>
              <w:rPr>
                <w:sz w:val="20"/>
                <w:szCs w:val="20"/>
              </w:rPr>
            </w:pPr>
            <w:r w:rsidRPr="00C42581">
              <w:rPr>
                <w:sz w:val="20"/>
                <w:szCs w:val="20"/>
              </w:rPr>
              <w:t>по сокращению численности или штата</w:t>
            </w:r>
          </w:p>
        </w:tc>
        <w:tc>
          <w:tcPr>
            <w:tcW w:w="1982" w:type="dxa"/>
            <w:gridSpan w:val="2"/>
            <w:vMerge/>
            <w:tcBorders>
              <w:top w:val="nil"/>
              <w:left w:val="single" w:sz="4" w:space="0" w:color="auto"/>
              <w:bottom w:val="single" w:sz="4" w:space="0" w:color="auto"/>
              <w:right w:val="single" w:sz="4" w:space="0" w:color="auto"/>
            </w:tcBorders>
            <w:vAlign w:val="center"/>
            <w:hideMark/>
          </w:tcPr>
          <w:p w:rsidR="00B42DFE" w:rsidRPr="00C42581" w:rsidRDefault="00B42DFE" w:rsidP="00363E96">
            <w:pPr>
              <w:rPr>
                <w:b/>
                <w:bCs/>
                <w:sz w:val="20"/>
                <w:szCs w:val="20"/>
              </w:rPr>
            </w:pPr>
          </w:p>
        </w:tc>
        <w:tc>
          <w:tcPr>
            <w:tcW w:w="2016" w:type="dxa"/>
            <w:gridSpan w:val="2"/>
            <w:tcBorders>
              <w:top w:val="nil"/>
              <w:left w:val="nil"/>
              <w:bottom w:val="single" w:sz="4" w:space="0" w:color="auto"/>
              <w:right w:val="single" w:sz="4" w:space="0" w:color="auto"/>
            </w:tcBorders>
            <w:shd w:val="clear" w:color="auto" w:fill="auto"/>
            <w:vAlign w:val="center"/>
            <w:hideMark/>
          </w:tcPr>
          <w:p w:rsidR="00B42DFE" w:rsidRPr="00C42581" w:rsidRDefault="00B42DFE" w:rsidP="00363E96">
            <w:pPr>
              <w:jc w:val="center"/>
              <w:rPr>
                <w:sz w:val="20"/>
                <w:szCs w:val="20"/>
              </w:rPr>
            </w:pPr>
            <w:r w:rsidRPr="00C42581">
              <w:rPr>
                <w:sz w:val="20"/>
                <w:szCs w:val="20"/>
              </w:rPr>
              <w:t>перемещение в рамках филиала</w:t>
            </w:r>
          </w:p>
        </w:tc>
      </w:tr>
      <w:tr w:rsidR="00B42DFE" w:rsidRPr="007C4CD0" w:rsidTr="00E92CBE">
        <w:trPr>
          <w:trHeight w:val="82"/>
        </w:trPr>
        <w:tc>
          <w:tcPr>
            <w:tcW w:w="2459" w:type="dxa"/>
            <w:tcBorders>
              <w:top w:val="nil"/>
              <w:left w:val="single" w:sz="4" w:space="0" w:color="auto"/>
              <w:bottom w:val="single" w:sz="4" w:space="0" w:color="auto"/>
              <w:right w:val="single" w:sz="4" w:space="0" w:color="auto"/>
            </w:tcBorders>
            <w:shd w:val="pct50" w:color="FFFFFF" w:fill="C0C0C0"/>
            <w:hideMark/>
          </w:tcPr>
          <w:p w:rsidR="00B42DFE" w:rsidRPr="00C42581" w:rsidRDefault="00B42DFE" w:rsidP="00363E96">
            <w:pPr>
              <w:rPr>
                <w:b/>
                <w:bCs/>
                <w:sz w:val="20"/>
                <w:szCs w:val="20"/>
              </w:rPr>
            </w:pPr>
            <w:r w:rsidRPr="00C42581">
              <w:rPr>
                <w:b/>
                <w:bCs/>
                <w:sz w:val="20"/>
                <w:szCs w:val="20"/>
              </w:rPr>
              <w:t>ВСЕГО</w:t>
            </w:r>
          </w:p>
        </w:tc>
        <w:tc>
          <w:tcPr>
            <w:tcW w:w="1152" w:type="dxa"/>
            <w:gridSpan w:val="2"/>
            <w:tcBorders>
              <w:top w:val="nil"/>
              <w:left w:val="nil"/>
              <w:bottom w:val="single" w:sz="4" w:space="0" w:color="auto"/>
              <w:right w:val="single" w:sz="4" w:space="0" w:color="auto"/>
            </w:tcBorders>
            <w:shd w:val="pct50" w:color="FFFFFF" w:fill="C0C0C0"/>
            <w:noWrap/>
            <w:vAlign w:val="center"/>
            <w:hideMark/>
          </w:tcPr>
          <w:p w:rsidR="00B42DFE" w:rsidRPr="00C42581" w:rsidRDefault="00B42DFE" w:rsidP="00363E96">
            <w:pPr>
              <w:jc w:val="center"/>
              <w:rPr>
                <w:b/>
                <w:bCs/>
                <w:sz w:val="20"/>
                <w:szCs w:val="20"/>
              </w:rPr>
            </w:pPr>
            <w:r w:rsidRPr="007C4CD0">
              <w:rPr>
                <w:b/>
                <w:bCs/>
                <w:sz w:val="20"/>
                <w:szCs w:val="20"/>
              </w:rPr>
              <w:t>85</w:t>
            </w:r>
          </w:p>
        </w:tc>
        <w:tc>
          <w:tcPr>
            <w:tcW w:w="1526" w:type="dxa"/>
            <w:gridSpan w:val="2"/>
            <w:tcBorders>
              <w:top w:val="nil"/>
              <w:left w:val="nil"/>
              <w:bottom w:val="single" w:sz="4" w:space="0" w:color="auto"/>
              <w:right w:val="single" w:sz="4" w:space="0" w:color="auto"/>
            </w:tcBorders>
            <w:shd w:val="pct50" w:color="FFFFFF" w:fill="C0C0C0"/>
            <w:noWrap/>
            <w:vAlign w:val="center"/>
            <w:hideMark/>
          </w:tcPr>
          <w:p w:rsidR="00B42DFE" w:rsidRPr="00C42581" w:rsidRDefault="00B42DFE" w:rsidP="00363E96">
            <w:pPr>
              <w:jc w:val="center"/>
              <w:rPr>
                <w:b/>
                <w:bCs/>
                <w:sz w:val="20"/>
                <w:szCs w:val="20"/>
              </w:rPr>
            </w:pPr>
            <w:r w:rsidRPr="00C42581">
              <w:rPr>
                <w:b/>
                <w:bCs/>
                <w:sz w:val="20"/>
                <w:szCs w:val="20"/>
              </w:rPr>
              <w:t>6</w:t>
            </w:r>
            <w:r w:rsidRPr="007C4CD0">
              <w:rPr>
                <w:b/>
                <w:bCs/>
                <w:sz w:val="20"/>
                <w:szCs w:val="20"/>
              </w:rPr>
              <w:t>9</w:t>
            </w:r>
          </w:p>
        </w:tc>
        <w:tc>
          <w:tcPr>
            <w:tcW w:w="2317" w:type="dxa"/>
            <w:gridSpan w:val="2"/>
            <w:tcBorders>
              <w:top w:val="nil"/>
              <w:left w:val="nil"/>
              <w:bottom w:val="single" w:sz="4" w:space="0" w:color="auto"/>
              <w:right w:val="single" w:sz="4" w:space="0" w:color="auto"/>
            </w:tcBorders>
            <w:shd w:val="pct50" w:color="FFFFFF" w:fill="C0C0C0"/>
            <w:noWrap/>
            <w:vAlign w:val="center"/>
            <w:hideMark/>
          </w:tcPr>
          <w:p w:rsidR="00B42DFE" w:rsidRPr="00C42581" w:rsidRDefault="00B42DFE" w:rsidP="00363E96">
            <w:pPr>
              <w:jc w:val="center"/>
              <w:rPr>
                <w:b/>
                <w:bCs/>
                <w:sz w:val="20"/>
                <w:szCs w:val="20"/>
              </w:rPr>
            </w:pPr>
            <w:r w:rsidRPr="007C4CD0">
              <w:rPr>
                <w:b/>
                <w:bCs/>
                <w:sz w:val="20"/>
                <w:szCs w:val="20"/>
              </w:rPr>
              <w:t>40</w:t>
            </w:r>
          </w:p>
        </w:tc>
        <w:tc>
          <w:tcPr>
            <w:tcW w:w="1612" w:type="dxa"/>
            <w:gridSpan w:val="2"/>
            <w:tcBorders>
              <w:top w:val="nil"/>
              <w:left w:val="nil"/>
              <w:bottom w:val="single" w:sz="4" w:space="0" w:color="auto"/>
              <w:right w:val="single" w:sz="4" w:space="0" w:color="auto"/>
            </w:tcBorders>
            <w:shd w:val="pct50" w:color="FFFFFF" w:fill="C0C0C0"/>
            <w:noWrap/>
            <w:vAlign w:val="center"/>
            <w:hideMark/>
          </w:tcPr>
          <w:p w:rsidR="00B42DFE" w:rsidRPr="00C42581" w:rsidRDefault="00B42DFE" w:rsidP="00363E96">
            <w:pPr>
              <w:jc w:val="center"/>
              <w:rPr>
                <w:b/>
                <w:bCs/>
                <w:sz w:val="20"/>
                <w:szCs w:val="20"/>
              </w:rPr>
            </w:pPr>
            <w:r w:rsidRPr="007C4CD0">
              <w:rPr>
                <w:b/>
                <w:bCs/>
                <w:sz w:val="20"/>
                <w:szCs w:val="20"/>
              </w:rPr>
              <w:t>17</w:t>
            </w:r>
          </w:p>
        </w:tc>
        <w:tc>
          <w:tcPr>
            <w:tcW w:w="1989" w:type="dxa"/>
            <w:gridSpan w:val="2"/>
            <w:tcBorders>
              <w:top w:val="nil"/>
              <w:left w:val="nil"/>
              <w:bottom w:val="single" w:sz="4" w:space="0" w:color="auto"/>
              <w:right w:val="single" w:sz="4" w:space="0" w:color="auto"/>
            </w:tcBorders>
            <w:shd w:val="pct50" w:color="FFFFFF" w:fill="C0C0C0"/>
            <w:noWrap/>
            <w:vAlign w:val="center"/>
            <w:hideMark/>
          </w:tcPr>
          <w:p w:rsidR="00B42DFE" w:rsidRPr="00C42581" w:rsidRDefault="00B42DFE" w:rsidP="00363E96">
            <w:pPr>
              <w:jc w:val="center"/>
              <w:rPr>
                <w:b/>
                <w:bCs/>
                <w:sz w:val="20"/>
                <w:szCs w:val="20"/>
              </w:rPr>
            </w:pPr>
            <w:r w:rsidRPr="007C4CD0">
              <w:rPr>
                <w:b/>
                <w:bCs/>
                <w:sz w:val="20"/>
                <w:szCs w:val="20"/>
              </w:rPr>
              <w:t>3</w:t>
            </w:r>
          </w:p>
        </w:tc>
        <w:tc>
          <w:tcPr>
            <w:tcW w:w="1982" w:type="dxa"/>
            <w:gridSpan w:val="2"/>
            <w:tcBorders>
              <w:top w:val="nil"/>
              <w:left w:val="nil"/>
              <w:bottom w:val="single" w:sz="4" w:space="0" w:color="auto"/>
              <w:right w:val="single" w:sz="4" w:space="0" w:color="auto"/>
            </w:tcBorders>
            <w:shd w:val="pct50" w:color="FFFFFF" w:fill="C0C0C0"/>
            <w:noWrap/>
            <w:vAlign w:val="center"/>
            <w:hideMark/>
          </w:tcPr>
          <w:p w:rsidR="00B42DFE" w:rsidRPr="00C42581" w:rsidRDefault="00B42DFE" w:rsidP="00363E96">
            <w:pPr>
              <w:jc w:val="center"/>
              <w:rPr>
                <w:b/>
                <w:bCs/>
                <w:sz w:val="20"/>
                <w:szCs w:val="20"/>
              </w:rPr>
            </w:pPr>
            <w:r w:rsidRPr="007C4CD0">
              <w:rPr>
                <w:b/>
                <w:bCs/>
                <w:sz w:val="20"/>
                <w:szCs w:val="20"/>
              </w:rPr>
              <w:t>16</w:t>
            </w:r>
          </w:p>
        </w:tc>
        <w:tc>
          <w:tcPr>
            <w:tcW w:w="2016" w:type="dxa"/>
            <w:gridSpan w:val="2"/>
            <w:tcBorders>
              <w:top w:val="nil"/>
              <w:left w:val="nil"/>
              <w:bottom w:val="single" w:sz="4" w:space="0" w:color="auto"/>
              <w:right w:val="single" w:sz="4" w:space="0" w:color="auto"/>
            </w:tcBorders>
            <w:shd w:val="pct50" w:color="FFFFFF" w:fill="C0C0C0"/>
            <w:noWrap/>
            <w:vAlign w:val="center"/>
            <w:hideMark/>
          </w:tcPr>
          <w:p w:rsidR="00B42DFE" w:rsidRPr="00C42581" w:rsidRDefault="00B42DFE" w:rsidP="00363E96">
            <w:pPr>
              <w:jc w:val="center"/>
              <w:rPr>
                <w:b/>
                <w:bCs/>
                <w:sz w:val="20"/>
                <w:szCs w:val="20"/>
              </w:rPr>
            </w:pPr>
            <w:r w:rsidRPr="007C4CD0">
              <w:rPr>
                <w:b/>
                <w:bCs/>
                <w:sz w:val="20"/>
                <w:szCs w:val="20"/>
              </w:rPr>
              <w:t>9</w:t>
            </w:r>
          </w:p>
        </w:tc>
      </w:tr>
      <w:tr w:rsidR="00B42DFE" w:rsidRPr="007C4CD0" w:rsidTr="00E92CBE">
        <w:trPr>
          <w:trHeight w:val="82"/>
        </w:trPr>
        <w:tc>
          <w:tcPr>
            <w:tcW w:w="2459" w:type="dxa"/>
            <w:tcBorders>
              <w:top w:val="nil"/>
              <w:left w:val="single" w:sz="4" w:space="0" w:color="auto"/>
              <w:bottom w:val="single" w:sz="4" w:space="0" w:color="auto"/>
              <w:right w:val="single" w:sz="4" w:space="0" w:color="auto"/>
            </w:tcBorders>
            <w:shd w:val="clear" w:color="000000" w:fill="FFFFFF"/>
            <w:noWrap/>
            <w:vAlign w:val="bottom"/>
            <w:hideMark/>
          </w:tcPr>
          <w:p w:rsidR="00B42DFE" w:rsidRPr="00C42581" w:rsidRDefault="00B42DFE" w:rsidP="00363E96">
            <w:pPr>
              <w:rPr>
                <w:b/>
                <w:bCs/>
                <w:sz w:val="20"/>
                <w:szCs w:val="20"/>
              </w:rPr>
            </w:pPr>
            <w:r w:rsidRPr="00C42581">
              <w:rPr>
                <w:b/>
                <w:bCs/>
                <w:sz w:val="20"/>
                <w:szCs w:val="20"/>
              </w:rPr>
              <w:t>Рабочие</w:t>
            </w:r>
          </w:p>
        </w:tc>
        <w:tc>
          <w:tcPr>
            <w:tcW w:w="115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62</w:t>
            </w:r>
          </w:p>
        </w:tc>
        <w:tc>
          <w:tcPr>
            <w:tcW w:w="1526"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55</w:t>
            </w:r>
          </w:p>
        </w:tc>
        <w:tc>
          <w:tcPr>
            <w:tcW w:w="2317"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29</w:t>
            </w:r>
          </w:p>
        </w:tc>
        <w:tc>
          <w:tcPr>
            <w:tcW w:w="161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12</w:t>
            </w:r>
          </w:p>
        </w:tc>
        <w:tc>
          <w:tcPr>
            <w:tcW w:w="1989"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1</w:t>
            </w:r>
          </w:p>
        </w:tc>
        <w:tc>
          <w:tcPr>
            <w:tcW w:w="198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7</w:t>
            </w:r>
          </w:p>
        </w:tc>
        <w:tc>
          <w:tcPr>
            <w:tcW w:w="2016"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2</w:t>
            </w:r>
          </w:p>
        </w:tc>
      </w:tr>
      <w:tr w:rsidR="00B42DFE" w:rsidRPr="007C4CD0" w:rsidTr="00E92CBE">
        <w:trPr>
          <w:trHeight w:val="82"/>
        </w:trPr>
        <w:tc>
          <w:tcPr>
            <w:tcW w:w="2459" w:type="dxa"/>
            <w:tcBorders>
              <w:top w:val="nil"/>
              <w:left w:val="single" w:sz="4" w:space="0" w:color="auto"/>
              <w:bottom w:val="single" w:sz="4" w:space="0" w:color="auto"/>
              <w:right w:val="single" w:sz="4" w:space="0" w:color="auto"/>
            </w:tcBorders>
            <w:shd w:val="clear" w:color="000000" w:fill="FFFFFF"/>
            <w:noWrap/>
            <w:vAlign w:val="bottom"/>
            <w:hideMark/>
          </w:tcPr>
          <w:p w:rsidR="00B42DFE" w:rsidRPr="00C42581" w:rsidRDefault="00B42DFE" w:rsidP="00363E96">
            <w:pPr>
              <w:rPr>
                <w:b/>
                <w:bCs/>
                <w:sz w:val="20"/>
                <w:szCs w:val="20"/>
              </w:rPr>
            </w:pPr>
            <w:r w:rsidRPr="00C42581">
              <w:rPr>
                <w:b/>
                <w:bCs/>
                <w:sz w:val="20"/>
                <w:szCs w:val="20"/>
              </w:rPr>
              <w:t>Руководители</w:t>
            </w:r>
          </w:p>
        </w:tc>
        <w:tc>
          <w:tcPr>
            <w:tcW w:w="115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3</w:t>
            </w:r>
          </w:p>
        </w:tc>
        <w:tc>
          <w:tcPr>
            <w:tcW w:w="1526"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1</w:t>
            </w:r>
          </w:p>
        </w:tc>
        <w:tc>
          <w:tcPr>
            <w:tcW w:w="2317"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1</w:t>
            </w:r>
          </w:p>
        </w:tc>
        <w:tc>
          <w:tcPr>
            <w:tcW w:w="161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 </w:t>
            </w:r>
            <w:r w:rsidRPr="007C4CD0">
              <w:rPr>
                <w:sz w:val="20"/>
                <w:szCs w:val="20"/>
              </w:rPr>
              <w:t>11</w:t>
            </w:r>
          </w:p>
        </w:tc>
        <w:tc>
          <w:tcPr>
            <w:tcW w:w="1989"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 </w:t>
            </w:r>
          </w:p>
        </w:tc>
        <w:tc>
          <w:tcPr>
            <w:tcW w:w="198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2</w:t>
            </w:r>
          </w:p>
        </w:tc>
        <w:tc>
          <w:tcPr>
            <w:tcW w:w="2016"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1</w:t>
            </w:r>
          </w:p>
        </w:tc>
      </w:tr>
      <w:tr w:rsidR="00B42DFE" w:rsidRPr="007C4CD0" w:rsidTr="00E92CBE">
        <w:trPr>
          <w:trHeight w:val="82"/>
        </w:trPr>
        <w:tc>
          <w:tcPr>
            <w:tcW w:w="2459" w:type="dxa"/>
            <w:tcBorders>
              <w:top w:val="nil"/>
              <w:left w:val="single" w:sz="4" w:space="0" w:color="auto"/>
              <w:bottom w:val="single" w:sz="4" w:space="0" w:color="auto"/>
              <w:right w:val="single" w:sz="4" w:space="0" w:color="auto"/>
            </w:tcBorders>
            <w:shd w:val="clear" w:color="000000" w:fill="FFFFFF"/>
            <w:noWrap/>
            <w:vAlign w:val="bottom"/>
            <w:hideMark/>
          </w:tcPr>
          <w:p w:rsidR="00B42DFE" w:rsidRPr="00C42581" w:rsidRDefault="00B42DFE" w:rsidP="00363E96">
            <w:pPr>
              <w:rPr>
                <w:b/>
                <w:bCs/>
                <w:sz w:val="20"/>
                <w:szCs w:val="20"/>
              </w:rPr>
            </w:pPr>
            <w:r w:rsidRPr="00C42581">
              <w:rPr>
                <w:b/>
                <w:bCs/>
                <w:sz w:val="20"/>
                <w:szCs w:val="20"/>
              </w:rPr>
              <w:t>Специалисты</w:t>
            </w:r>
          </w:p>
        </w:tc>
        <w:tc>
          <w:tcPr>
            <w:tcW w:w="115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13</w:t>
            </w:r>
          </w:p>
        </w:tc>
        <w:tc>
          <w:tcPr>
            <w:tcW w:w="1526"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7</w:t>
            </w:r>
          </w:p>
        </w:tc>
        <w:tc>
          <w:tcPr>
            <w:tcW w:w="2317"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6</w:t>
            </w:r>
          </w:p>
        </w:tc>
        <w:tc>
          <w:tcPr>
            <w:tcW w:w="161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 </w:t>
            </w:r>
          </w:p>
        </w:tc>
        <w:tc>
          <w:tcPr>
            <w:tcW w:w="1989"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 </w:t>
            </w:r>
            <w:r w:rsidRPr="007C4CD0">
              <w:rPr>
                <w:sz w:val="20"/>
                <w:szCs w:val="20"/>
              </w:rPr>
              <w:t>1</w:t>
            </w:r>
          </w:p>
        </w:tc>
        <w:tc>
          <w:tcPr>
            <w:tcW w:w="198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6</w:t>
            </w:r>
          </w:p>
        </w:tc>
        <w:tc>
          <w:tcPr>
            <w:tcW w:w="2016"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5</w:t>
            </w:r>
          </w:p>
        </w:tc>
      </w:tr>
      <w:tr w:rsidR="00B42DFE" w:rsidRPr="007C4CD0" w:rsidTr="00B54520">
        <w:trPr>
          <w:trHeight w:val="77"/>
        </w:trPr>
        <w:tc>
          <w:tcPr>
            <w:tcW w:w="2459" w:type="dxa"/>
            <w:tcBorders>
              <w:top w:val="nil"/>
              <w:left w:val="single" w:sz="4" w:space="0" w:color="auto"/>
              <w:bottom w:val="single" w:sz="4" w:space="0" w:color="auto"/>
              <w:right w:val="single" w:sz="4" w:space="0" w:color="auto"/>
            </w:tcBorders>
            <w:shd w:val="clear" w:color="000000" w:fill="FFFFFF"/>
            <w:noWrap/>
            <w:vAlign w:val="bottom"/>
            <w:hideMark/>
          </w:tcPr>
          <w:p w:rsidR="00B42DFE" w:rsidRPr="00C42581" w:rsidRDefault="00B42DFE" w:rsidP="00363E96">
            <w:pPr>
              <w:rPr>
                <w:b/>
                <w:bCs/>
                <w:sz w:val="20"/>
                <w:szCs w:val="20"/>
              </w:rPr>
            </w:pPr>
            <w:r w:rsidRPr="00C42581">
              <w:rPr>
                <w:b/>
                <w:bCs/>
                <w:sz w:val="20"/>
                <w:szCs w:val="20"/>
              </w:rPr>
              <w:t>Служащие</w:t>
            </w:r>
          </w:p>
        </w:tc>
        <w:tc>
          <w:tcPr>
            <w:tcW w:w="115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7</w:t>
            </w:r>
          </w:p>
        </w:tc>
        <w:tc>
          <w:tcPr>
            <w:tcW w:w="1526"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6</w:t>
            </w:r>
          </w:p>
        </w:tc>
        <w:tc>
          <w:tcPr>
            <w:tcW w:w="2317"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 </w:t>
            </w:r>
            <w:r w:rsidRPr="007C4CD0">
              <w:rPr>
                <w:sz w:val="20"/>
                <w:szCs w:val="20"/>
              </w:rPr>
              <w:t>4</w:t>
            </w:r>
          </w:p>
        </w:tc>
        <w:tc>
          <w:tcPr>
            <w:tcW w:w="161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 </w:t>
            </w:r>
            <w:r w:rsidRPr="007C4CD0">
              <w:rPr>
                <w:sz w:val="20"/>
                <w:szCs w:val="20"/>
              </w:rPr>
              <w:t>1</w:t>
            </w:r>
          </w:p>
        </w:tc>
        <w:tc>
          <w:tcPr>
            <w:tcW w:w="1989"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 </w:t>
            </w:r>
            <w:r w:rsidRPr="007C4CD0">
              <w:rPr>
                <w:sz w:val="20"/>
                <w:szCs w:val="20"/>
              </w:rPr>
              <w:t>1</w:t>
            </w:r>
          </w:p>
        </w:tc>
        <w:tc>
          <w:tcPr>
            <w:tcW w:w="198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 </w:t>
            </w:r>
            <w:r w:rsidRPr="007C4CD0">
              <w:rPr>
                <w:sz w:val="20"/>
                <w:szCs w:val="20"/>
              </w:rPr>
              <w:t>1</w:t>
            </w:r>
          </w:p>
        </w:tc>
        <w:tc>
          <w:tcPr>
            <w:tcW w:w="2016"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 </w:t>
            </w:r>
            <w:r w:rsidRPr="007C4CD0">
              <w:rPr>
                <w:sz w:val="20"/>
                <w:szCs w:val="20"/>
              </w:rPr>
              <w:t>1</w:t>
            </w:r>
          </w:p>
        </w:tc>
      </w:tr>
      <w:tr w:rsidR="00B42DFE" w:rsidRPr="007C4CD0" w:rsidTr="00B54520">
        <w:trPr>
          <w:trHeight w:val="276"/>
        </w:trPr>
        <w:tc>
          <w:tcPr>
            <w:tcW w:w="24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2DFE" w:rsidRPr="00C42581" w:rsidRDefault="00B42DFE" w:rsidP="00363E96">
            <w:pPr>
              <w:jc w:val="center"/>
              <w:rPr>
                <w:b/>
                <w:bCs/>
                <w:sz w:val="20"/>
                <w:szCs w:val="20"/>
              </w:rPr>
            </w:pPr>
            <w:r w:rsidRPr="007C4CD0">
              <w:rPr>
                <w:b/>
                <w:bCs/>
                <w:sz w:val="20"/>
                <w:szCs w:val="20"/>
              </w:rPr>
              <w:t>АХЦ</w:t>
            </w:r>
            <w:r w:rsidRPr="00C42581">
              <w:rPr>
                <w:b/>
                <w:bCs/>
                <w:sz w:val="20"/>
                <w:szCs w:val="20"/>
              </w:rPr>
              <w:t xml:space="preserve"> </w:t>
            </w:r>
          </w:p>
        </w:tc>
        <w:tc>
          <w:tcPr>
            <w:tcW w:w="12586"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42DFE" w:rsidRPr="00C42581" w:rsidRDefault="00B42DFE" w:rsidP="00363E96">
            <w:pPr>
              <w:jc w:val="center"/>
              <w:rPr>
                <w:b/>
                <w:bCs/>
                <w:sz w:val="20"/>
                <w:szCs w:val="20"/>
              </w:rPr>
            </w:pPr>
            <w:r w:rsidRPr="00C42581">
              <w:rPr>
                <w:b/>
                <w:bCs/>
                <w:sz w:val="20"/>
                <w:szCs w:val="20"/>
              </w:rPr>
              <w:t>Выбыло за 20</w:t>
            </w:r>
            <w:r w:rsidRPr="007C4CD0">
              <w:rPr>
                <w:b/>
                <w:bCs/>
                <w:sz w:val="20"/>
                <w:szCs w:val="20"/>
              </w:rPr>
              <w:t>20</w:t>
            </w:r>
            <w:r w:rsidRPr="00C42581">
              <w:rPr>
                <w:b/>
                <w:bCs/>
                <w:sz w:val="20"/>
                <w:szCs w:val="20"/>
              </w:rPr>
              <w:t xml:space="preserve"> год</w:t>
            </w:r>
          </w:p>
        </w:tc>
      </w:tr>
      <w:tr w:rsidR="00B42DFE" w:rsidRPr="007C4CD0" w:rsidTr="00B54520">
        <w:trPr>
          <w:trHeight w:val="276"/>
        </w:trPr>
        <w:tc>
          <w:tcPr>
            <w:tcW w:w="2467" w:type="dxa"/>
            <w:gridSpan w:val="2"/>
            <w:vMerge/>
            <w:tcBorders>
              <w:top w:val="single" w:sz="4" w:space="0" w:color="auto"/>
              <w:left w:val="single" w:sz="4" w:space="0" w:color="auto"/>
              <w:bottom w:val="single" w:sz="4" w:space="0" w:color="auto"/>
              <w:right w:val="single" w:sz="4" w:space="0" w:color="auto"/>
            </w:tcBorders>
            <w:vAlign w:val="center"/>
            <w:hideMark/>
          </w:tcPr>
          <w:p w:rsidR="00B42DFE" w:rsidRPr="00C42581" w:rsidRDefault="00B42DFE" w:rsidP="00363E96">
            <w:pPr>
              <w:rPr>
                <w:b/>
                <w:bCs/>
                <w:sz w:val="20"/>
                <w:szCs w:val="20"/>
              </w:rPr>
            </w:pPr>
          </w:p>
        </w:tc>
        <w:tc>
          <w:tcPr>
            <w:tcW w:w="12586" w:type="dxa"/>
            <w:gridSpan w:val="13"/>
            <w:vMerge/>
            <w:tcBorders>
              <w:top w:val="single" w:sz="4" w:space="0" w:color="auto"/>
              <w:left w:val="single" w:sz="4" w:space="0" w:color="auto"/>
              <w:bottom w:val="single" w:sz="4" w:space="0" w:color="000000"/>
              <w:right w:val="single" w:sz="4" w:space="0" w:color="000000"/>
            </w:tcBorders>
            <w:vAlign w:val="center"/>
            <w:hideMark/>
          </w:tcPr>
          <w:p w:rsidR="00B42DFE" w:rsidRPr="00C42581" w:rsidRDefault="00B42DFE" w:rsidP="00363E96">
            <w:pPr>
              <w:rPr>
                <w:b/>
                <w:bCs/>
                <w:sz w:val="20"/>
                <w:szCs w:val="20"/>
              </w:rPr>
            </w:pPr>
          </w:p>
        </w:tc>
      </w:tr>
      <w:tr w:rsidR="00B42DFE" w:rsidRPr="007C4CD0" w:rsidTr="00E92CBE">
        <w:trPr>
          <w:trHeight w:val="185"/>
        </w:trPr>
        <w:tc>
          <w:tcPr>
            <w:tcW w:w="2467" w:type="dxa"/>
            <w:gridSpan w:val="2"/>
            <w:vMerge/>
            <w:tcBorders>
              <w:top w:val="single" w:sz="4" w:space="0" w:color="auto"/>
              <w:left w:val="single" w:sz="4" w:space="0" w:color="auto"/>
              <w:bottom w:val="single" w:sz="4" w:space="0" w:color="auto"/>
              <w:right w:val="single" w:sz="4" w:space="0" w:color="auto"/>
            </w:tcBorders>
            <w:vAlign w:val="center"/>
            <w:hideMark/>
          </w:tcPr>
          <w:p w:rsidR="00B42DFE" w:rsidRPr="00C42581" w:rsidRDefault="00B42DFE" w:rsidP="00363E96">
            <w:pPr>
              <w:rPr>
                <w:b/>
                <w:bCs/>
                <w:sz w:val="20"/>
                <w:szCs w:val="20"/>
              </w:rPr>
            </w:pPr>
          </w:p>
        </w:tc>
        <w:tc>
          <w:tcPr>
            <w:tcW w:w="11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2DFE" w:rsidRPr="00C42581" w:rsidRDefault="00B42DFE" w:rsidP="00363E96">
            <w:pPr>
              <w:jc w:val="center"/>
              <w:rPr>
                <w:b/>
                <w:bCs/>
                <w:sz w:val="20"/>
                <w:szCs w:val="20"/>
              </w:rPr>
            </w:pPr>
            <w:r w:rsidRPr="00C42581">
              <w:rPr>
                <w:b/>
                <w:bCs/>
                <w:sz w:val="20"/>
                <w:szCs w:val="20"/>
              </w:rPr>
              <w:t xml:space="preserve">Всего </w:t>
            </w:r>
          </w:p>
        </w:tc>
        <w:tc>
          <w:tcPr>
            <w:tcW w:w="11431"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B42DFE" w:rsidRPr="00C42581" w:rsidRDefault="00B42DFE" w:rsidP="00363E96">
            <w:pPr>
              <w:jc w:val="center"/>
              <w:rPr>
                <w:sz w:val="20"/>
                <w:szCs w:val="20"/>
              </w:rPr>
            </w:pPr>
            <w:r w:rsidRPr="00C42581">
              <w:rPr>
                <w:sz w:val="20"/>
                <w:szCs w:val="20"/>
              </w:rPr>
              <w:t>в том числе</w:t>
            </w:r>
          </w:p>
        </w:tc>
      </w:tr>
      <w:tr w:rsidR="00B42DFE" w:rsidRPr="007C4CD0" w:rsidTr="00E92CBE">
        <w:trPr>
          <w:trHeight w:val="181"/>
        </w:trPr>
        <w:tc>
          <w:tcPr>
            <w:tcW w:w="2467" w:type="dxa"/>
            <w:gridSpan w:val="2"/>
            <w:vMerge/>
            <w:tcBorders>
              <w:top w:val="single" w:sz="4" w:space="0" w:color="auto"/>
              <w:left w:val="single" w:sz="4" w:space="0" w:color="auto"/>
              <w:bottom w:val="single" w:sz="4" w:space="0" w:color="auto"/>
              <w:right w:val="single" w:sz="4" w:space="0" w:color="auto"/>
            </w:tcBorders>
            <w:vAlign w:val="center"/>
            <w:hideMark/>
          </w:tcPr>
          <w:p w:rsidR="00B42DFE" w:rsidRPr="00C42581" w:rsidRDefault="00B42DFE" w:rsidP="00363E96">
            <w:pPr>
              <w:rPr>
                <w:b/>
                <w:bCs/>
                <w:sz w:val="20"/>
                <w:szCs w:val="20"/>
              </w:rPr>
            </w:pPr>
          </w:p>
        </w:tc>
        <w:tc>
          <w:tcPr>
            <w:tcW w:w="1155" w:type="dxa"/>
            <w:gridSpan w:val="2"/>
            <w:vMerge/>
            <w:tcBorders>
              <w:top w:val="nil"/>
              <w:left w:val="single" w:sz="4" w:space="0" w:color="auto"/>
              <w:bottom w:val="single" w:sz="4" w:space="0" w:color="auto"/>
              <w:right w:val="single" w:sz="4" w:space="0" w:color="auto"/>
            </w:tcBorders>
            <w:vAlign w:val="center"/>
            <w:hideMark/>
          </w:tcPr>
          <w:p w:rsidR="00B42DFE" w:rsidRPr="00C42581" w:rsidRDefault="00B42DFE" w:rsidP="00363E96">
            <w:pPr>
              <w:rPr>
                <w:b/>
                <w:bCs/>
                <w:sz w:val="20"/>
                <w:szCs w:val="20"/>
              </w:rPr>
            </w:pPr>
          </w:p>
        </w:tc>
        <w:tc>
          <w:tcPr>
            <w:tcW w:w="15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2DFE" w:rsidRPr="00C42581" w:rsidRDefault="00B42DFE" w:rsidP="00363E96">
            <w:pPr>
              <w:jc w:val="center"/>
              <w:rPr>
                <w:b/>
                <w:bCs/>
                <w:sz w:val="20"/>
                <w:szCs w:val="20"/>
              </w:rPr>
            </w:pPr>
            <w:r w:rsidRPr="00C42581">
              <w:rPr>
                <w:b/>
                <w:bCs/>
                <w:sz w:val="20"/>
                <w:szCs w:val="20"/>
              </w:rPr>
              <w:t>уволено из ОАО "РЖД"</w:t>
            </w:r>
          </w:p>
        </w:tc>
        <w:tc>
          <w:tcPr>
            <w:tcW w:w="5932" w:type="dxa"/>
            <w:gridSpan w:val="6"/>
            <w:tcBorders>
              <w:top w:val="single" w:sz="4" w:space="0" w:color="auto"/>
              <w:left w:val="nil"/>
              <w:bottom w:val="single" w:sz="4" w:space="0" w:color="auto"/>
              <w:right w:val="nil"/>
            </w:tcBorders>
            <w:shd w:val="clear" w:color="auto" w:fill="auto"/>
            <w:noWrap/>
            <w:vAlign w:val="center"/>
            <w:hideMark/>
          </w:tcPr>
          <w:p w:rsidR="00B42DFE" w:rsidRPr="00C42581" w:rsidRDefault="00B42DFE" w:rsidP="00363E96">
            <w:pPr>
              <w:jc w:val="center"/>
              <w:rPr>
                <w:sz w:val="20"/>
                <w:szCs w:val="20"/>
              </w:rPr>
            </w:pPr>
            <w:r w:rsidRPr="00C42581">
              <w:rPr>
                <w:sz w:val="20"/>
                <w:szCs w:val="20"/>
              </w:rPr>
              <w:t>из них</w:t>
            </w:r>
          </w:p>
        </w:tc>
        <w:tc>
          <w:tcPr>
            <w:tcW w:w="19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2DFE" w:rsidRPr="00C42581" w:rsidRDefault="00B42DFE" w:rsidP="00363E96">
            <w:pPr>
              <w:jc w:val="center"/>
              <w:rPr>
                <w:b/>
                <w:bCs/>
                <w:sz w:val="20"/>
                <w:szCs w:val="20"/>
              </w:rPr>
            </w:pPr>
            <w:r w:rsidRPr="00C42581">
              <w:rPr>
                <w:b/>
                <w:bCs/>
                <w:sz w:val="20"/>
                <w:szCs w:val="20"/>
              </w:rPr>
              <w:t>перемещение в рамках ОАО "РЖД"</w:t>
            </w:r>
          </w:p>
        </w:tc>
        <w:tc>
          <w:tcPr>
            <w:tcW w:w="1978" w:type="dxa"/>
            <w:tcBorders>
              <w:top w:val="nil"/>
              <w:left w:val="nil"/>
              <w:bottom w:val="single" w:sz="4" w:space="0" w:color="auto"/>
              <w:right w:val="single" w:sz="4" w:space="0" w:color="auto"/>
            </w:tcBorders>
            <w:shd w:val="clear" w:color="auto" w:fill="auto"/>
            <w:vAlign w:val="center"/>
            <w:hideMark/>
          </w:tcPr>
          <w:p w:rsidR="00B42DFE" w:rsidRPr="00C42581" w:rsidRDefault="00B42DFE" w:rsidP="00363E96">
            <w:pPr>
              <w:jc w:val="center"/>
              <w:rPr>
                <w:sz w:val="20"/>
                <w:szCs w:val="20"/>
              </w:rPr>
            </w:pPr>
            <w:r w:rsidRPr="00C42581">
              <w:rPr>
                <w:sz w:val="20"/>
                <w:szCs w:val="20"/>
              </w:rPr>
              <w:t>из них</w:t>
            </w:r>
          </w:p>
        </w:tc>
      </w:tr>
      <w:tr w:rsidR="00B42DFE" w:rsidRPr="007C4CD0" w:rsidTr="00E92CBE">
        <w:trPr>
          <w:trHeight w:val="386"/>
        </w:trPr>
        <w:tc>
          <w:tcPr>
            <w:tcW w:w="2467" w:type="dxa"/>
            <w:gridSpan w:val="2"/>
            <w:vMerge/>
            <w:tcBorders>
              <w:top w:val="single" w:sz="4" w:space="0" w:color="auto"/>
              <w:left w:val="single" w:sz="4" w:space="0" w:color="auto"/>
              <w:bottom w:val="single" w:sz="4" w:space="0" w:color="auto"/>
              <w:right w:val="single" w:sz="4" w:space="0" w:color="auto"/>
            </w:tcBorders>
            <w:vAlign w:val="center"/>
            <w:hideMark/>
          </w:tcPr>
          <w:p w:rsidR="00B42DFE" w:rsidRPr="00C42581" w:rsidRDefault="00B42DFE" w:rsidP="00363E96">
            <w:pPr>
              <w:rPr>
                <w:b/>
                <w:bCs/>
                <w:sz w:val="20"/>
                <w:szCs w:val="20"/>
              </w:rPr>
            </w:pPr>
          </w:p>
        </w:tc>
        <w:tc>
          <w:tcPr>
            <w:tcW w:w="1155" w:type="dxa"/>
            <w:gridSpan w:val="2"/>
            <w:vMerge/>
            <w:tcBorders>
              <w:top w:val="nil"/>
              <w:left w:val="single" w:sz="4" w:space="0" w:color="auto"/>
              <w:bottom w:val="single" w:sz="4" w:space="0" w:color="auto"/>
              <w:right w:val="single" w:sz="4" w:space="0" w:color="auto"/>
            </w:tcBorders>
            <w:vAlign w:val="center"/>
            <w:hideMark/>
          </w:tcPr>
          <w:p w:rsidR="00B42DFE" w:rsidRPr="00C42581" w:rsidRDefault="00B42DFE" w:rsidP="00363E96">
            <w:pPr>
              <w:rPr>
                <w:b/>
                <w:bCs/>
                <w:sz w:val="20"/>
                <w:szCs w:val="20"/>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B42DFE" w:rsidRPr="00C42581" w:rsidRDefault="00B42DFE" w:rsidP="00363E96">
            <w:pPr>
              <w:rPr>
                <w:b/>
                <w:bCs/>
                <w:sz w:val="20"/>
                <w:szCs w:val="20"/>
              </w:rPr>
            </w:pPr>
          </w:p>
        </w:tc>
        <w:tc>
          <w:tcPr>
            <w:tcW w:w="2322" w:type="dxa"/>
            <w:gridSpan w:val="2"/>
            <w:tcBorders>
              <w:top w:val="nil"/>
              <w:left w:val="nil"/>
              <w:bottom w:val="single" w:sz="4" w:space="0" w:color="auto"/>
              <w:right w:val="single" w:sz="4" w:space="0" w:color="auto"/>
            </w:tcBorders>
            <w:shd w:val="clear" w:color="auto" w:fill="auto"/>
            <w:vAlign w:val="center"/>
            <w:hideMark/>
          </w:tcPr>
          <w:p w:rsidR="00B42DFE" w:rsidRPr="00C42581" w:rsidRDefault="00B42DFE" w:rsidP="00363E96">
            <w:pPr>
              <w:jc w:val="center"/>
              <w:rPr>
                <w:sz w:val="20"/>
                <w:szCs w:val="20"/>
              </w:rPr>
            </w:pPr>
            <w:r w:rsidRPr="00C42581">
              <w:rPr>
                <w:sz w:val="20"/>
                <w:szCs w:val="20"/>
              </w:rPr>
              <w:t>по собственному же</w:t>
            </w:r>
            <w:r w:rsidRPr="007C4CD0">
              <w:rPr>
                <w:sz w:val="20"/>
                <w:szCs w:val="20"/>
              </w:rPr>
              <w:t>л</w:t>
            </w:r>
            <w:r w:rsidRPr="00C42581">
              <w:rPr>
                <w:sz w:val="20"/>
                <w:szCs w:val="20"/>
              </w:rPr>
              <w:t>анию</w:t>
            </w:r>
          </w:p>
        </w:tc>
        <w:tc>
          <w:tcPr>
            <w:tcW w:w="1615" w:type="dxa"/>
            <w:gridSpan w:val="2"/>
            <w:tcBorders>
              <w:top w:val="nil"/>
              <w:left w:val="nil"/>
              <w:bottom w:val="single" w:sz="4" w:space="0" w:color="auto"/>
              <w:right w:val="single" w:sz="4" w:space="0" w:color="auto"/>
            </w:tcBorders>
            <w:shd w:val="clear" w:color="auto" w:fill="auto"/>
            <w:vAlign w:val="center"/>
            <w:hideMark/>
          </w:tcPr>
          <w:p w:rsidR="00B42DFE" w:rsidRPr="00C42581" w:rsidRDefault="00B42DFE" w:rsidP="00363E96">
            <w:pPr>
              <w:jc w:val="center"/>
              <w:rPr>
                <w:sz w:val="20"/>
                <w:szCs w:val="20"/>
              </w:rPr>
            </w:pPr>
            <w:r w:rsidRPr="00C42581">
              <w:rPr>
                <w:sz w:val="20"/>
                <w:szCs w:val="20"/>
              </w:rPr>
              <w:t xml:space="preserve">по соглашению сторон </w:t>
            </w:r>
          </w:p>
        </w:tc>
        <w:tc>
          <w:tcPr>
            <w:tcW w:w="1995" w:type="dxa"/>
            <w:gridSpan w:val="2"/>
            <w:tcBorders>
              <w:top w:val="nil"/>
              <w:left w:val="nil"/>
              <w:bottom w:val="single" w:sz="4" w:space="0" w:color="auto"/>
              <w:right w:val="single" w:sz="4" w:space="0" w:color="auto"/>
            </w:tcBorders>
            <w:shd w:val="clear" w:color="auto" w:fill="auto"/>
            <w:vAlign w:val="center"/>
            <w:hideMark/>
          </w:tcPr>
          <w:p w:rsidR="00B42DFE" w:rsidRPr="00C42581" w:rsidRDefault="00B42DFE" w:rsidP="00363E96">
            <w:pPr>
              <w:jc w:val="center"/>
              <w:rPr>
                <w:sz w:val="20"/>
                <w:szCs w:val="20"/>
              </w:rPr>
            </w:pPr>
            <w:r w:rsidRPr="00C42581">
              <w:rPr>
                <w:sz w:val="20"/>
                <w:szCs w:val="20"/>
              </w:rPr>
              <w:t>по сокращению численности или штата</w:t>
            </w:r>
          </w:p>
        </w:tc>
        <w:tc>
          <w:tcPr>
            <w:tcW w:w="1989" w:type="dxa"/>
            <w:gridSpan w:val="2"/>
            <w:vMerge/>
            <w:tcBorders>
              <w:top w:val="nil"/>
              <w:left w:val="single" w:sz="4" w:space="0" w:color="auto"/>
              <w:bottom w:val="single" w:sz="4" w:space="0" w:color="auto"/>
              <w:right w:val="single" w:sz="4" w:space="0" w:color="auto"/>
            </w:tcBorders>
            <w:vAlign w:val="center"/>
            <w:hideMark/>
          </w:tcPr>
          <w:p w:rsidR="00B42DFE" w:rsidRPr="00C42581" w:rsidRDefault="00B42DFE" w:rsidP="00363E96">
            <w:pPr>
              <w:rPr>
                <w:b/>
                <w:bCs/>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B42DFE" w:rsidRPr="00C42581" w:rsidRDefault="00B42DFE" w:rsidP="00363E96">
            <w:pPr>
              <w:jc w:val="center"/>
              <w:rPr>
                <w:sz w:val="20"/>
                <w:szCs w:val="20"/>
              </w:rPr>
            </w:pPr>
            <w:r w:rsidRPr="00C42581">
              <w:rPr>
                <w:sz w:val="20"/>
                <w:szCs w:val="20"/>
              </w:rPr>
              <w:t>перемещение в рамках филиала</w:t>
            </w:r>
          </w:p>
        </w:tc>
      </w:tr>
      <w:tr w:rsidR="00B42DFE" w:rsidRPr="007C4CD0" w:rsidTr="00E92CBE">
        <w:trPr>
          <w:trHeight w:val="138"/>
        </w:trPr>
        <w:tc>
          <w:tcPr>
            <w:tcW w:w="2467" w:type="dxa"/>
            <w:gridSpan w:val="2"/>
            <w:tcBorders>
              <w:top w:val="nil"/>
              <w:left w:val="single" w:sz="4" w:space="0" w:color="auto"/>
              <w:bottom w:val="single" w:sz="4" w:space="0" w:color="auto"/>
              <w:right w:val="single" w:sz="4" w:space="0" w:color="auto"/>
            </w:tcBorders>
            <w:shd w:val="pct50" w:color="FFFFFF" w:fill="C0C0C0"/>
            <w:hideMark/>
          </w:tcPr>
          <w:p w:rsidR="00B42DFE" w:rsidRPr="00C42581" w:rsidRDefault="00B42DFE" w:rsidP="00363E96">
            <w:pPr>
              <w:rPr>
                <w:b/>
                <w:bCs/>
                <w:sz w:val="20"/>
                <w:szCs w:val="20"/>
              </w:rPr>
            </w:pPr>
            <w:r w:rsidRPr="00C42581">
              <w:rPr>
                <w:b/>
                <w:bCs/>
                <w:sz w:val="20"/>
                <w:szCs w:val="20"/>
              </w:rPr>
              <w:t>ВСЕГО</w:t>
            </w:r>
          </w:p>
        </w:tc>
        <w:tc>
          <w:tcPr>
            <w:tcW w:w="1155" w:type="dxa"/>
            <w:gridSpan w:val="2"/>
            <w:tcBorders>
              <w:top w:val="nil"/>
              <w:left w:val="nil"/>
              <w:bottom w:val="single" w:sz="4" w:space="0" w:color="auto"/>
              <w:right w:val="single" w:sz="4" w:space="0" w:color="auto"/>
            </w:tcBorders>
            <w:shd w:val="pct50" w:color="FFFFFF" w:fill="C0C0C0"/>
            <w:noWrap/>
            <w:vAlign w:val="center"/>
            <w:hideMark/>
          </w:tcPr>
          <w:p w:rsidR="00B42DFE" w:rsidRPr="00C42581" w:rsidRDefault="00B42DFE" w:rsidP="00363E96">
            <w:pPr>
              <w:rPr>
                <w:b/>
                <w:bCs/>
                <w:sz w:val="20"/>
                <w:szCs w:val="20"/>
              </w:rPr>
            </w:pPr>
            <w:r w:rsidRPr="007C4CD0">
              <w:rPr>
                <w:b/>
                <w:bCs/>
                <w:sz w:val="20"/>
                <w:szCs w:val="20"/>
              </w:rPr>
              <w:t xml:space="preserve">      97</w:t>
            </w:r>
          </w:p>
        </w:tc>
        <w:tc>
          <w:tcPr>
            <w:tcW w:w="1532" w:type="dxa"/>
            <w:gridSpan w:val="2"/>
            <w:tcBorders>
              <w:top w:val="nil"/>
              <w:left w:val="nil"/>
              <w:bottom w:val="single" w:sz="4" w:space="0" w:color="auto"/>
              <w:right w:val="single" w:sz="4" w:space="0" w:color="auto"/>
            </w:tcBorders>
            <w:shd w:val="pct50" w:color="FFFFFF" w:fill="C0C0C0"/>
            <w:noWrap/>
            <w:vAlign w:val="center"/>
            <w:hideMark/>
          </w:tcPr>
          <w:p w:rsidR="00B42DFE" w:rsidRPr="00C42581" w:rsidRDefault="00B42DFE" w:rsidP="00363E96">
            <w:pPr>
              <w:jc w:val="center"/>
              <w:rPr>
                <w:b/>
                <w:bCs/>
                <w:sz w:val="20"/>
                <w:szCs w:val="20"/>
              </w:rPr>
            </w:pPr>
            <w:r w:rsidRPr="007C4CD0">
              <w:rPr>
                <w:b/>
                <w:bCs/>
                <w:sz w:val="20"/>
                <w:szCs w:val="20"/>
              </w:rPr>
              <w:t>91</w:t>
            </w:r>
          </w:p>
        </w:tc>
        <w:tc>
          <w:tcPr>
            <w:tcW w:w="2322" w:type="dxa"/>
            <w:gridSpan w:val="2"/>
            <w:tcBorders>
              <w:top w:val="nil"/>
              <w:left w:val="nil"/>
              <w:bottom w:val="single" w:sz="4" w:space="0" w:color="auto"/>
              <w:right w:val="single" w:sz="4" w:space="0" w:color="auto"/>
            </w:tcBorders>
            <w:shd w:val="pct50" w:color="FFFFFF" w:fill="C0C0C0"/>
            <w:noWrap/>
            <w:vAlign w:val="center"/>
            <w:hideMark/>
          </w:tcPr>
          <w:p w:rsidR="00B42DFE" w:rsidRPr="00C42581" w:rsidRDefault="00B42DFE" w:rsidP="00363E96">
            <w:pPr>
              <w:jc w:val="center"/>
              <w:rPr>
                <w:b/>
                <w:bCs/>
                <w:sz w:val="20"/>
                <w:szCs w:val="20"/>
              </w:rPr>
            </w:pPr>
            <w:r w:rsidRPr="007C4CD0">
              <w:rPr>
                <w:b/>
                <w:bCs/>
                <w:sz w:val="20"/>
                <w:szCs w:val="20"/>
              </w:rPr>
              <w:t>65</w:t>
            </w:r>
          </w:p>
        </w:tc>
        <w:tc>
          <w:tcPr>
            <w:tcW w:w="1615" w:type="dxa"/>
            <w:gridSpan w:val="2"/>
            <w:tcBorders>
              <w:top w:val="nil"/>
              <w:left w:val="nil"/>
              <w:bottom w:val="single" w:sz="4" w:space="0" w:color="auto"/>
              <w:right w:val="single" w:sz="4" w:space="0" w:color="auto"/>
            </w:tcBorders>
            <w:shd w:val="pct50" w:color="FFFFFF" w:fill="C0C0C0"/>
            <w:noWrap/>
            <w:vAlign w:val="center"/>
            <w:hideMark/>
          </w:tcPr>
          <w:p w:rsidR="00B42DFE" w:rsidRPr="00C42581" w:rsidRDefault="00B42DFE" w:rsidP="00363E96">
            <w:pPr>
              <w:jc w:val="center"/>
              <w:rPr>
                <w:b/>
                <w:bCs/>
                <w:sz w:val="20"/>
                <w:szCs w:val="20"/>
              </w:rPr>
            </w:pPr>
            <w:r w:rsidRPr="007C4CD0">
              <w:rPr>
                <w:b/>
                <w:bCs/>
                <w:sz w:val="20"/>
                <w:szCs w:val="20"/>
              </w:rPr>
              <w:t>1</w:t>
            </w:r>
          </w:p>
        </w:tc>
        <w:tc>
          <w:tcPr>
            <w:tcW w:w="1995" w:type="dxa"/>
            <w:gridSpan w:val="2"/>
            <w:tcBorders>
              <w:top w:val="nil"/>
              <w:left w:val="nil"/>
              <w:bottom w:val="single" w:sz="4" w:space="0" w:color="auto"/>
              <w:right w:val="single" w:sz="4" w:space="0" w:color="auto"/>
            </w:tcBorders>
            <w:shd w:val="pct50" w:color="FFFFFF" w:fill="C0C0C0"/>
            <w:noWrap/>
            <w:vAlign w:val="center"/>
            <w:hideMark/>
          </w:tcPr>
          <w:p w:rsidR="00B42DFE" w:rsidRPr="00C42581" w:rsidRDefault="00B42DFE" w:rsidP="00363E96">
            <w:pPr>
              <w:jc w:val="center"/>
              <w:rPr>
                <w:b/>
                <w:bCs/>
                <w:sz w:val="20"/>
                <w:szCs w:val="20"/>
              </w:rPr>
            </w:pPr>
            <w:r w:rsidRPr="007C4CD0">
              <w:rPr>
                <w:b/>
                <w:bCs/>
                <w:sz w:val="20"/>
                <w:szCs w:val="20"/>
              </w:rPr>
              <w:t>18</w:t>
            </w:r>
          </w:p>
        </w:tc>
        <w:tc>
          <w:tcPr>
            <w:tcW w:w="1989" w:type="dxa"/>
            <w:gridSpan w:val="2"/>
            <w:tcBorders>
              <w:top w:val="nil"/>
              <w:left w:val="nil"/>
              <w:bottom w:val="single" w:sz="4" w:space="0" w:color="auto"/>
              <w:right w:val="single" w:sz="4" w:space="0" w:color="auto"/>
            </w:tcBorders>
            <w:shd w:val="pct50" w:color="FFFFFF" w:fill="C0C0C0"/>
            <w:noWrap/>
            <w:vAlign w:val="center"/>
            <w:hideMark/>
          </w:tcPr>
          <w:p w:rsidR="00B42DFE" w:rsidRPr="00C42581" w:rsidRDefault="00B42DFE" w:rsidP="00363E96">
            <w:pPr>
              <w:jc w:val="center"/>
              <w:rPr>
                <w:b/>
                <w:bCs/>
                <w:sz w:val="20"/>
                <w:szCs w:val="20"/>
              </w:rPr>
            </w:pPr>
            <w:r w:rsidRPr="007C4CD0">
              <w:rPr>
                <w:b/>
                <w:bCs/>
                <w:sz w:val="20"/>
                <w:szCs w:val="20"/>
              </w:rPr>
              <w:t>6</w:t>
            </w:r>
          </w:p>
        </w:tc>
        <w:tc>
          <w:tcPr>
            <w:tcW w:w="1978" w:type="dxa"/>
            <w:tcBorders>
              <w:top w:val="nil"/>
              <w:left w:val="nil"/>
              <w:bottom w:val="single" w:sz="4" w:space="0" w:color="auto"/>
              <w:right w:val="single" w:sz="4" w:space="0" w:color="auto"/>
            </w:tcBorders>
            <w:shd w:val="pct50" w:color="FFFFFF" w:fill="C0C0C0"/>
            <w:noWrap/>
            <w:vAlign w:val="center"/>
            <w:hideMark/>
          </w:tcPr>
          <w:p w:rsidR="00B42DFE" w:rsidRPr="00C42581" w:rsidRDefault="00B42DFE" w:rsidP="00363E96">
            <w:pPr>
              <w:jc w:val="center"/>
              <w:rPr>
                <w:b/>
                <w:bCs/>
                <w:sz w:val="20"/>
                <w:szCs w:val="20"/>
              </w:rPr>
            </w:pPr>
            <w:r w:rsidRPr="007C4CD0">
              <w:rPr>
                <w:b/>
                <w:bCs/>
                <w:sz w:val="20"/>
                <w:szCs w:val="20"/>
              </w:rPr>
              <w:t>4</w:t>
            </w:r>
          </w:p>
        </w:tc>
      </w:tr>
      <w:tr w:rsidR="00B42DFE" w:rsidRPr="007C4CD0" w:rsidTr="00E92CBE">
        <w:trPr>
          <w:trHeight w:val="138"/>
        </w:trPr>
        <w:tc>
          <w:tcPr>
            <w:tcW w:w="24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42DFE" w:rsidRPr="00C42581" w:rsidRDefault="00B42DFE" w:rsidP="00363E96">
            <w:pPr>
              <w:rPr>
                <w:b/>
                <w:bCs/>
                <w:sz w:val="20"/>
                <w:szCs w:val="20"/>
              </w:rPr>
            </w:pPr>
            <w:r w:rsidRPr="00C42581">
              <w:rPr>
                <w:b/>
                <w:bCs/>
                <w:sz w:val="20"/>
                <w:szCs w:val="20"/>
              </w:rPr>
              <w:t>Рабочие</w:t>
            </w:r>
          </w:p>
        </w:tc>
        <w:tc>
          <w:tcPr>
            <w:tcW w:w="1155"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70</w:t>
            </w:r>
          </w:p>
        </w:tc>
        <w:tc>
          <w:tcPr>
            <w:tcW w:w="153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68</w:t>
            </w:r>
          </w:p>
        </w:tc>
        <w:tc>
          <w:tcPr>
            <w:tcW w:w="232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45</w:t>
            </w:r>
          </w:p>
        </w:tc>
        <w:tc>
          <w:tcPr>
            <w:tcW w:w="1615"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p>
        </w:tc>
        <w:tc>
          <w:tcPr>
            <w:tcW w:w="1995"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13</w:t>
            </w:r>
          </w:p>
        </w:tc>
        <w:tc>
          <w:tcPr>
            <w:tcW w:w="1989"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2</w:t>
            </w:r>
          </w:p>
        </w:tc>
        <w:tc>
          <w:tcPr>
            <w:tcW w:w="1978" w:type="dxa"/>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2</w:t>
            </w:r>
          </w:p>
        </w:tc>
      </w:tr>
      <w:tr w:rsidR="00B42DFE" w:rsidRPr="007C4CD0" w:rsidTr="00E92CBE">
        <w:trPr>
          <w:trHeight w:val="138"/>
        </w:trPr>
        <w:tc>
          <w:tcPr>
            <w:tcW w:w="24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42DFE" w:rsidRPr="00C42581" w:rsidRDefault="00B42DFE" w:rsidP="00363E96">
            <w:pPr>
              <w:rPr>
                <w:b/>
                <w:bCs/>
                <w:sz w:val="20"/>
                <w:szCs w:val="20"/>
              </w:rPr>
            </w:pPr>
            <w:r w:rsidRPr="00C42581">
              <w:rPr>
                <w:b/>
                <w:bCs/>
                <w:sz w:val="20"/>
                <w:szCs w:val="20"/>
              </w:rPr>
              <w:t>Руководители</w:t>
            </w:r>
          </w:p>
        </w:tc>
        <w:tc>
          <w:tcPr>
            <w:tcW w:w="1155"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8</w:t>
            </w:r>
          </w:p>
        </w:tc>
        <w:tc>
          <w:tcPr>
            <w:tcW w:w="153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7</w:t>
            </w:r>
          </w:p>
        </w:tc>
        <w:tc>
          <w:tcPr>
            <w:tcW w:w="232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7</w:t>
            </w:r>
          </w:p>
        </w:tc>
        <w:tc>
          <w:tcPr>
            <w:tcW w:w="1615"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1</w:t>
            </w:r>
          </w:p>
        </w:tc>
        <w:tc>
          <w:tcPr>
            <w:tcW w:w="1995"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 </w:t>
            </w:r>
            <w:r w:rsidRPr="007C4CD0">
              <w:rPr>
                <w:sz w:val="20"/>
                <w:szCs w:val="20"/>
              </w:rPr>
              <w:t>11</w:t>
            </w:r>
          </w:p>
        </w:tc>
        <w:tc>
          <w:tcPr>
            <w:tcW w:w="1989"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1</w:t>
            </w:r>
          </w:p>
        </w:tc>
        <w:tc>
          <w:tcPr>
            <w:tcW w:w="1978" w:type="dxa"/>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1</w:t>
            </w:r>
          </w:p>
        </w:tc>
      </w:tr>
      <w:tr w:rsidR="00B42DFE" w:rsidRPr="007C4CD0" w:rsidTr="00E92CBE">
        <w:trPr>
          <w:trHeight w:val="138"/>
        </w:trPr>
        <w:tc>
          <w:tcPr>
            <w:tcW w:w="24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42DFE" w:rsidRPr="00C42581" w:rsidRDefault="00B42DFE" w:rsidP="00363E96">
            <w:pPr>
              <w:rPr>
                <w:b/>
                <w:bCs/>
                <w:sz w:val="20"/>
                <w:szCs w:val="20"/>
              </w:rPr>
            </w:pPr>
            <w:r w:rsidRPr="00C42581">
              <w:rPr>
                <w:b/>
                <w:bCs/>
                <w:sz w:val="20"/>
                <w:szCs w:val="20"/>
              </w:rPr>
              <w:t>Специалисты</w:t>
            </w:r>
          </w:p>
        </w:tc>
        <w:tc>
          <w:tcPr>
            <w:tcW w:w="1155"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9</w:t>
            </w:r>
          </w:p>
        </w:tc>
        <w:tc>
          <w:tcPr>
            <w:tcW w:w="153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7</w:t>
            </w:r>
          </w:p>
        </w:tc>
        <w:tc>
          <w:tcPr>
            <w:tcW w:w="232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7</w:t>
            </w:r>
          </w:p>
        </w:tc>
        <w:tc>
          <w:tcPr>
            <w:tcW w:w="1615"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 </w:t>
            </w:r>
          </w:p>
        </w:tc>
        <w:tc>
          <w:tcPr>
            <w:tcW w:w="1995"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 </w:t>
            </w:r>
          </w:p>
        </w:tc>
        <w:tc>
          <w:tcPr>
            <w:tcW w:w="1989"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2</w:t>
            </w:r>
          </w:p>
        </w:tc>
        <w:tc>
          <w:tcPr>
            <w:tcW w:w="1978" w:type="dxa"/>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p>
        </w:tc>
      </w:tr>
      <w:tr w:rsidR="00B42DFE" w:rsidRPr="007C4CD0" w:rsidTr="00E92CBE">
        <w:trPr>
          <w:trHeight w:val="138"/>
        </w:trPr>
        <w:tc>
          <w:tcPr>
            <w:tcW w:w="24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42DFE" w:rsidRPr="00C42581" w:rsidRDefault="00B42DFE" w:rsidP="00363E96">
            <w:pPr>
              <w:rPr>
                <w:b/>
                <w:bCs/>
                <w:sz w:val="20"/>
                <w:szCs w:val="20"/>
              </w:rPr>
            </w:pPr>
            <w:r w:rsidRPr="00C42581">
              <w:rPr>
                <w:b/>
                <w:bCs/>
                <w:sz w:val="20"/>
                <w:szCs w:val="20"/>
              </w:rPr>
              <w:t>Служащие</w:t>
            </w:r>
          </w:p>
        </w:tc>
        <w:tc>
          <w:tcPr>
            <w:tcW w:w="1155"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10</w:t>
            </w:r>
          </w:p>
        </w:tc>
        <w:tc>
          <w:tcPr>
            <w:tcW w:w="153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9</w:t>
            </w:r>
          </w:p>
        </w:tc>
        <w:tc>
          <w:tcPr>
            <w:tcW w:w="2322"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9</w:t>
            </w:r>
          </w:p>
        </w:tc>
        <w:tc>
          <w:tcPr>
            <w:tcW w:w="1615"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p>
        </w:tc>
        <w:tc>
          <w:tcPr>
            <w:tcW w:w="1995"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7C4CD0">
              <w:rPr>
                <w:sz w:val="20"/>
                <w:szCs w:val="20"/>
              </w:rPr>
              <w:t>2</w:t>
            </w:r>
          </w:p>
        </w:tc>
        <w:tc>
          <w:tcPr>
            <w:tcW w:w="1989" w:type="dxa"/>
            <w:gridSpan w:val="2"/>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 </w:t>
            </w:r>
            <w:r w:rsidRPr="007C4CD0">
              <w:rPr>
                <w:sz w:val="20"/>
                <w:szCs w:val="20"/>
              </w:rPr>
              <w:t>1</w:t>
            </w:r>
          </w:p>
        </w:tc>
        <w:tc>
          <w:tcPr>
            <w:tcW w:w="1978" w:type="dxa"/>
            <w:tcBorders>
              <w:top w:val="nil"/>
              <w:left w:val="nil"/>
              <w:bottom w:val="single" w:sz="4" w:space="0" w:color="auto"/>
              <w:right w:val="single" w:sz="4" w:space="0" w:color="auto"/>
            </w:tcBorders>
            <w:shd w:val="clear" w:color="000000" w:fill="FFFFFF"/>
            <w:noWrap/>
            <w:vAlign w:val="center"/>
            <w:hideMark/>
          </w:tcPr>
          <w:p w:rsidR="00B42DFE" w:rsidRPr="00C42581" w:rsidRDefault="00B42DFE" w:rsidP="00363E96">
            <w:pPr>
              <w:jc w:val="center"/>
              <w:rPr>
                <w:sz w:val="20"/>
                <w:szCs w:val="20"/>
              </w:rPr>
            </w:pPr>
            <w:r w:rsidRPr="00C42581">
              <w:rPr>
                <w:sz w:val="20"/>
                <w:szCs w:val="20"/>
              </w:rPr>
              <w:t> </w:t>
            </w:r>
            <w:r w:rsidRPr="007C4CD0">
              <w:rPr>
                <w:sz w:val="20"/>
                <w:szCs w:val="20"/>
              </w:rPr>
              <w:t>1</w:t>
            </w:r>
          </w:p>
        </w:tc>
      </w:tr>
    </w:tbl>
    <w:p w:rsidR="00B42DFE" w:rsidRDefault="00B42DFE" w:rsidP="00B42DFE">
      <w:pPr>
        <w:pStyle w:val="ac"/>
        <w:ind w:firstLine="0"/>
        <w:sectPr w:rsidR="00B42DFE" w:rsidSect="00B54520">
          <w:pgSz w:w="16838" w:h="11906" w:orient="landscape" w:code="9"/>
          <w:pgMar w:top="851" w:right="1134" w:bottom="1276" w:left="1134" w:header="510" w:footer="510" w:gutter="0"/>
          <w:cols w:space="708"/>
          <w:titlePg/>
          <w:docGrid w:linePitch="360"/>
        </w:sectPr>
      </w:pPr>
    </w:p>
    <w:p w:rsidR="00DA798C" w:rsidRDefault="00DA798C" w:rsidP="00DA798C">
      <w:pPr>
        <w:widowControl w:val="0"/>
        <w:spacing w:line="360" w:lineRule="auto"/>
        <w:ind w:firstLine="709"/>
        <w:jc w:val="both"/>
        <w:rPr>
          <w:iCs/>
          <w:sz w:val="28"/>
          <w:szCs w:val="28"/>
        </w:rPr>
      </w:pPr>
      <w:r w:rsidRPr="009103E9">
        <w:rPr>
          <w:iCs/>
          <w:sz w:val="28"/>
          <w:szCs w:val="28"/>
        </w:rPr>
        <w:lastRenderedPageBreak/>
        <w:t xml:space="preserve">Анализ персонала </w:t>
      </w:r>
      <w:r w:rsidRPr="009103E9">
        <w:rPr>
          <w:iCs/>
          <w:sz w:val="28"/>
          <w:szCs w:val="28"/>
          <w:shd w:val="clear" w:color="auto" w:fill="FFFFFF"/>
        </w:rPr>
        <w:t>Административно-хозяйственного центра Октябрьской железной дороги</w:t>
      </w:r>
      <w:r w:rsidRPr="009103E9">
        <w:rPr>
          <w:iCs/>
          <w:sz w:val="28"/>
          <w:szCs w:val="28"/>
        </w:rPr>
        <w:t xml:space="preserve"> по </w:t>
      </w:r>
      <w:r>
        <w:rPr>
          <w:iCs/>
          <w:sz w:val="28"/>
          <w:szCs w:val="28"/>
        </w:rPr>
        <w:t>повышению квалификации представлен в таблице 8.</w:t>
      </w:r>
    </w:p>
    <w:p w:rsidR="00DA798C" w:rsidRPr="000C4F04" w:rsidRDefault="00DA798C" w:rsidP="00DA798C">
      <w:pPr>
        <w:pStyle w:val="affa"/>
        <w:keepNext/>
        <w:spacing w:after="0"/>
        <w:jc w:val="both"/>
        <w:rPr>
          <w:rFonts w:ascii="Times New Roman" w:hAnsi="Times New Roman" w:cs="Times New Roman"/>
          <w:i w:val="0"/>
          <w:color w:val="auto"/>
          <w:sz w:val="28"/>
          <w:szCs w:val="28"/>
        </w:rPr>
      </w:pPr>
      <w:r w:rsidRPr="000C4F04">
        <w:rPr>
          <w:rFonts w:ascii="Times New Roman" w:hAnsi="Times New Roman" w:cs="Times New Roman"/>
          <w:i w:val="0"/>
          <w:color w:val="auto"/>
          <w:sz w:val="28"/>
          <w:szCs w:val="28"/>
        </w:rPr>
        <w:t xml:space="preserve">Таблица </w:t>
      </w:r>
      <w:r>
        <w:rPr>
          <w:rFonts w:ascii="Times New Roman" w:hAnsi="Times New Roman" w:cs="Times New Roman"/>
          <w:i w:val="0"/>
          <w:color w:val="auto"/>
          <w:sz w:val="28"/>
          <w:szCs w:val="28"/>
        </w:rPr>
        <w:t>8</w:t>
      </w:r>
      <w:r w:rsidRPr="000C4F04">
        <w:rPr>
          <w:rFonts w:ascii="Times New Roman" w:hAnsi="Times New Roman" w:cs="Times New Roman"/>
          <w:i w:val="0"/>
          <w:color w:val="auto"/>
          <w:sz w:val="28"/>
          <w:szCs w:val="28"/>
        </w:rPr>
        <w:t xml:space="preserve"> – Анализ персонала </w:t>
      </w:r>
      <w:r w:rsidRPr="000C4F04">
        <w:rPr>
          <w:rFonts w:ascii="Times New Roman" w:eastAsia="Times New Roman" w:hAnsi="Times New Roman" w:cs="Times New Roman"/>
          <w:i w:val="0"/>
          <w:color w:val="auto"/>
          <w:sz w:val="28"/>
          <w:szCs w:val="28"/>
          <w:shd w:val="clear" w:color="auto" w:fill="FFFFFF"/>
        </w:rPr>
        <w:t>Административно-хозяйственного центра Октябрьской железной дороги</w:t>
      </w:r>
      <w:r w:rsidRPr="000C4F04">
        <w:rPr>
          <w:rFonts w:ascii="Times New Roman" w:hAnsi="Times New Roman" w:cs="Times New Roman"/>
          <w:i w:val="0"/>
          <w:color w:val="auto"/>
          <w:sz w:val="28"/>
          <w:szCs w:val="28"/>
        </w:rPr>
        <w:t xml:space="preserve"> по </w:t>
      </w:r>
      <w:r>
        <w:rPr>
          <w:rFonts w:ascii="Times New Roman" w:hAnsi="Times New Roman" w:cs="Times New Roman"/>
          <w:i w:val="0"/>
          <w:color w:val="auto"/>
          <w:sz w:val="28"/>
          <w:szCs w:val="28"/>
        </w:rPr>
        <w:t>повышению квалификации</w:t>
      </w:r>
    </w:p>
    <w:tbl>
      <w:tblPr>
        <w:tblW w:w="9374" w:type="dxa"/>
        <w:tblLook w:val="04A0" w:firstRow="1" w:lastRow="0" w:firstColumn="1" w:lastColumn="0" w:noHBand="0" w:noVBand="1"/>
      </w:tblPr>
      <w:tblGrid>
        <w:gridCol w:w="4142"/>
        <w:gridCol w:w="1744"/>
        <w:gridCol w:w="1744"/>
        <w:gridCol w:w="1744"/>
      </w:tblGrid>
      <w:tr w:rsidR="00D6419D" w:rsidRPr="001D057F" w:rsidTr="001D057F">
        <w:trPr>
          <w:trHeight w:val="368"/>
        </w:trPr>
        <w:tc>
          <w:tcPr>
            <w:tcW w:w="4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419D" w:rsidRPr="00E53239" w:rsidRDefault="00D6419D">
            <w:pPr>
              <w:rPr>
                <w:b/>
                <w:bCs/>
                <w:color w:val="000000"/>
                <w:sz w:val="28"/>
                <w:szCs w:val="28"/>
              </w:rPr>
            </w:pPr>
            <w:r w:rsidRPr="00E53239">
              <w:rPr>
                <w:b/>
                <w:bCs/>
                <w:color w:val="000000"/>
                <w:sz w:val="28"/>
                <w:szCs w:val="28"/>
              </w:rPr>
              <w:t>Категория персонала</w:t>
            </w:r>
            <w:r w:rsidR="00FB0D52" w:rsidRPr="00E53239">
              <w:rPr>
                <w:b/>
                <w:bCs/>
                <w:color w:val="000000"/>
                <w:sz w:val="28"/>
                <w:szCs w:val="28"/>
              </w:rPr>
              <w:t>, чел</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D6419D" w:rsidRPr="00E53239" w:rsidRDefault="00D6419D" w:rsidP="00E53239">
            <w:pPr>
              <w:jc w:val="center"/>
              <w:rPr>
                <w:b/>
                <w:bCs/>
                <w:color w:val="000000"/>
                <w:sz w:val="28"/>
                <w:szCs w:val="28"/>
              </w:rPr>
            </w:pPr>
            <w:r w:rsidRPr="00E53239">
              <w:rPr>
                <w:b/>
                <w:bCs/>
                <w:color w:val="000000"/>
                <w:sz w:val="28"/>
                <w:szCs w:val="28"/>
              </w:rPr>
              <w:t>2018</w:t>
            </w:r>
            <w:r w:rsidR="00E53239" w:rsidRPr="00E53239">
              <w:rPr>
                <w:b/>
                <w:bCs/>
                <w:color w:val="000000"/>
                <w:sz w:val="28"/>
                <w:szCs w:val="28"/>
              </w:rPr>
              <w:t xml:space="preserve"> г.</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D6419D" w:rsidRPr="00E53239" w:rsidRDefault="00D6419D" w:rsidP="00E53239">
            <w:pPr>
              <w:jc w:val="center"/>
              <w:rPr>
                <w:b/>
                <w:bCs/>
                <w:color w:val="000000"/>
                <w:sz w:val="28"/>
                <w:szCs w:val="28"/>
              </w:rPr>
            </w:pPr>
            <w:r w:rsidRPr="00E53239">
              <w:rPr>
                <w:b/>
                <w:bCs/>
                <w:color w:val="000000"/>
                <w:sz w:val="28"/>
                <w:szCs w:val="28"/>
              </w:rPr>
              <w:t>2019</w:t>
            </w:r>
            <w:r w:rsidR="00E53239" w:rsidRPr="00E53239">
              <w:rPr>
                <w:b/>
                <w:bCs/>
                <w:color w:val="000000"/>
                <w:sz w:val="28"/>
                <w:szCs w:val="28"/>
              </w:rPr>
              <w:t xml:space="preserve"> г.</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D6419D" w:rsidRPr="00E53239" w:rsidRDefault="00D6419D" w:rsidP="00E53239">
            <w:pPr>
              <w:jc w:val="center"/>
              <w:rPr>
                <w:b/>
                <w:bCs/>
                <w:color w:val="000000"/>
                <w:sz w:val="28"/>
                <w:szCs w:val="28"/>
              </w:rPr>
            </w:pPr>
            <w:r w:rsidRPr="00E53239">
              <w:rPr>
                <w:b/>
                <w:bCs/>
                <w:color w:val="000000"/>
                <w:sz w:val="28"/>
                <w:szCs w:val="28"/>
              </w:rPr>
              <w:t>2020</w:t>
            </w:r>
            <w:r w:rsidR="00E53239" w:rsidRPr="00E53239">
              <w:rPr>
                <w:b/>
                <w:bCs/>
                <w:color w:val="000000"/>
                <w:sz w:val="28"/>
                <w:szCs w:val="28"/>
              </w:rPr>
              <w:t xml:space="preserve"> г.</w:t>
            </w:r>
          </w:p>
        </w:tc>
      </w:tr>
      <w:tr w:rsidR="00D6419D" w:rsidRPr="001D057F" w:rsidTr="001D057F">
        <w:trPr>
          <w:trHeight w:val="368"/>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D6419D" w:rsidRPr="001D057F" w:rsidRDefault="00D6419D">
            <w:pPr>
              <w:rPr>
                <w:color w:val="000000"/>
                <w:sz w:val="28"/>
                <w:szCs w:val="28"/>
              </w:rPr>
            </w:pPr>
            <w:r w:rsidRPr="001D057F">
              <w:rPr>
                <w:color w:val="000000"/>
                <w:sz w:val="28"/>
                <w:szCs w:val="28"/>
              </w:rPr>
              <w:t>Руководители</w:t>
            </w:r>
          </w:p>
        </w:tc>
        <w:tc>
          <w:tcPr>
            <w:tcW w:w="1744" w:type="dxa"/>
            <w:tcBorders>
              <w:top w:val="nil"/>
              <w:left w:val="nil"/>
              <w:bottom w:val="single" w:sz="4" w:space="0" w:color="auto"/>
              <w:right w:val="single" w:sz="4" w:space="0" w:color="auto"/>
            </w:tcBorders>
            <w:shd w:val="clear" w:color="auto" w:fill="auto"/>
            <w:noWrap/>
            <w:vAlign w:val="bottom"/>
            <w:hideMark/>
          </w:tcPr>
          <w:p w:rsidR="00D6419D" w:rsidRPr="001D057F" w:rsidRDefault="00D6419D" w:rsidP="00E53239">
            <w:pPr>
              <w:jc w:val="center"/>
              <w:rPr>
                <w:color w:val="000000"/>
                <w:sz w:val="28"/>
                <w:szCs w:val="28"/>
              </w:rPr>
            </w:pPr>
            <w:r w:rsidRPr="001D057F">
              <w:rPr>
                <w:color w:val="000000"/>
                <w:sz w:val="28"/>
                <w:szCs w:val="28"/>
              </w:rPr>
              <w:t>12</w:t>
            </w:r>
          </w:p>
        </w:tc>
        <w:tc>
          <w:tcPr>
            <w:tcW w:w="1744" w:type="dxa"/>
            <w:tcBorders>
              <w:top w:val="nil"/>
              <w:left w:val="nil"/>
              <w:bottom w:val="single" w:sz="4" w:space="0" w:color="auto"/>
              <w:right w:val="single" w:sz="4" w:space="0" w:color="auto"/>
            </w:tcBorders>
            <w:shd w:val="clear" w:color="auto" w:fill="auto"/>
            <w:noWrap/>
            <w:vAlign w:val="bottom"/>
            <w:hideMark/>
          </w:tcPr>
          <w:p w:rsidR="00D6419D" w:rsidRPr="001D057F" w:rsidRDefault="00D6419D" w:rsidP="00E53239">
            <w:pPr>
              <w:jc w:val="center"/>
              <w:rPr>
                <w:color w:val="000000"/>
                <w:sz w:val="28"/>
                <w:szCs w:val="28"/>
              </w:rPr>
            </w:pPr>
            <w:r w:rsidRPr="001D057F">
              <w:rPr>
                <w:color w:val="000000"/>
                <w:sz w:val="28"/>
                <w:szCs w:val="28"/>
              </w:rPr>
              <w:t>18</w:t>
            </w:r>
          </w:p>
        </w:tc>
        <w:tc>
          <w:tcPr>
            <w:tcW w:w="1744" w:type="dxa"/>
            <w:tcBorders>
              <w:top w:val="nil"/>
              <w:left w:val="nil"/>
              <w:bottom w:val="single" w:sz="4" w:space="0" w:color="auto"/>
              <w:right w:val="single" w:sz="4" w:space="0" w:color="auto"/>
            </w:tcBorders>
            <w:shd w:val="clear" w:color="auto" w:fill="auto"/>
            <w:noWrap/>
            <w:vAlign w:val="bottom"/>
            <w:hideMark/>
          </w:tcPr>
          <w:p w:rsidR="00D6419D" w:rsidRPr="001D057F" w:rsidRDefault="00D6419D" w:rsidP="00E53239">
            <w:pPr>
              <w:jc w:val="center"/>
              <w:rPr>
                <w:color w:val="000000"/>
                <w:sz w:val="28"/>
                <w:szCs w:val="28"/>
              </w:rPr>
            </w:pPr>
            <w:r w:rsidRPr="001D057F">
              <w:rPr>
                <w:color w:val="000000"/>
                <w:sz w:val="28"/>
                <w:szCs w:val="28"/>
              </w:rPr>
              <w:t>13</w:t>
            </w:r>
          </w:p>
        </w:tc>
      </w:tr>
      <w:tr w:rsidR="00D6419D" w:rsidRPr="001D057F" w:rsidTr="00FB0D52">
        <w:trPr>
          <w:trHeight w:val="368"/>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D6419D" w:rsidRPr="001D057F" w:rsidRDefault="00D6419D">
            <w:pPr>
              <w:rPr>
                <w:color w:val="000000"/>
                <w:sz w:val="28"/>
                <w:szCs w:val="28"/>
              </w:rPr>
            </w:pPr>
            <w:r w:rsidRPr="001D057F">
              <w:rPr>
                <w:color w:val="000000"/>
                <w:sz w:val="28"/>
                <w:szCs w:val="28"/>
              </w:rPr>
              <w:t>Специалисты</w:t>
            </w:r>
          </w:p>
        </w:tc>
        <w:tc>
          <w:tcPr>
            <w:tcW w:w="1744" w:type="dxa"/>
            <w:tcBorders>
              <w:top w:val="nil"/>
              <w:left w:val="nil"/>
              <w:bottom w:val="single" w:sz="4" w:space="0" w:color="auto"/>
              <w:right w:val="single" w:sz="4" w:space="0" w:color="auto"/>
            </w:tcBorders>
            <w:shd w:val="clear" w:color="auto" w:fill="auto"/>
            <w:noWrap/>
            <w:vAlign w:val="bottom"/>
            <w:hideMark/>
          </w:tcPr>
          <w:p w:rsidR="00D6419D" w:rsidRPr="001D057F" w:rsidRDefault="00D6419D" w:rsidP="00E53239">
            <w:pPr>
              <w:jc w:val="center"/>
              <w:rPr>
                <w:color w:val="000000"/>
                <w:sz w:val="28"/>
                <w:szCs w:val="28"/>
              </w:rPr>
            </w:pPr>
            <w:r w:rsidRPr="001D057F">
              <w:rPr>
                <w:color w:val="000000"/>
                <w:sz w:val="28"/>
                <w:szCs w:val="28"/>
              </w:rPr>
              <w:t>22</w:t>
            </w:r>
          </w:p>
        </w:tc>
        <w:tc>
          <w:tcPr>
            <w:tcW w:w="1744" w:type="dxa"/>
            <w:tcBorders>
              <w:top w:val="nil"/>
              <w:left w:val="nil"/>
              <w:bottom w:val="single" w:sz="4" w:space="0" w:color="auto"/>
              <w:right w:val="single" w:sz="4" w:space="0" w:color="auto"/>
            </w:tcBorders>
            <w:shd w:val="clear" w:color="auto" w:fill="auto"/>
            <w:noWrap/>
            <w:vAlign w:val="bottom"/>
            <w:hideMark/>
          </w:tcPr>
          <w:p w:rsidR="00D6419D" w:rsidRPr="001D057F" w:rsidRDefault="00D6419D" w:rsidP="00E53239">
            <w:pPr>
              <w:jc w:val="center"/>
              <w:rPr>
                <w:color w:val="000000"/>
                <w:sz w:val="28"/>
                <w:szCs w:val="28"/>
              </w:rPr>
            </w:pPr>
            <w:r w:rsidRPr="001D057F">
              <w:rPr>
                <w:color w:val="000000"/>
                <w:sz w:val="28"/>
                <w:szCs w:val="28"/>
              </w:rPr>
              <w:t>11</w:t>
            </w:r>
          </w:p>
        </w:tc>
        <w:tc>
          <w:tcPr>
            <w:tcW w:w="1744" w:type="dxa"/>
            <w:tcBorders>
              <w:top w:val="nil"/>
              <w:left w:val="nil"/>
              <w:bottom w:val="single" w:sz="4" w:space="0" w:color="auto"/>
              <w:right w:val="single" w:sz="4" w:space="0" w:color="auto"/>
            </w:tcBorders>
            <w:shd w:val="clear" w:color="auto" w:fill="auto"/>
            <w:noWrap/>
            <w:vAlign w:val="bottom"/>
            <w:hideMark/>
          </w:tcPr>
          <w:p w:rsidR="00D6419D" w:rsidRPr="001D057F" w:rsidRDefault="00D6419D" w:rsidP="00E53239">
            <w:pPr>
              <w:jc w:val="center"/>
              <w:rPr>
                <w:color w:val="000000"/>
                <w:sz w:val="28"/>
                <w:szCs w:val="28"/>
              </w:rPr>
            </w:pPr>
            <w:r w:rsidRPr="001D057F">
              <w:rPr>
                <w:color w:val="000000"/>
                <w:sz w:val="28"/>
                <w:szCs w:val="28"/>
              </w:rPr>
              <w:t>36</w:t>
            </w:r>
          </w:p>
        </w:tc>
      </w:tr>
      <w:tr w:rsidR="00D6419D" w:rsidRPr="001D057F" w:rsidTr="00FB0D52">
        <w:trPr>
          <w:trHeight w:val="368"/>
        </w:trPr>
        <w:tc>
          <w:tcPr>
            <w:tcW w:w="4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419D" w:rsidRPr="001D057F" w:rsidRDefault="00D6419D">
            <w:pPr>
              <w:rPr>
                <w:color w:val="000000"/>
                <w:sz w:val="28"/>
                <w:szCs w:val="28"/>
              </w:rPr>
            </w:pPr>
            <w:r w:rsidRPr="001D057F">
              <w:rPr>
                <w:color w:val="000000"/>
                <w:sz w:val="28"/>
                <w:szCs w:val="28"/>
              </w:rPr>
              <w:t>Рабочие</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D6419D" w:rsidRPr="001D057F" w:rsidRDefault="00D6419D" w:rsidP="00E53239">
            <w:pPr>
              <w:jc w:val="center"/>
              <w:rPr>
                <w:color w:val="000000"/>
                <w:sz w:val="28"/>
                <w:szCs w:val="28"/>
              </w:rPr>
            </w:pPr>
            <w:r w:rsidRPr="001D057F">
              <w:rPr>
                <w:color w:val="000000"/>
                <w:sz w:val="28"/>
                <w:szCs w:val="28"/>
              </w:rPr>
              <w:t>80</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D6419D" w:rsidRPr="001D057F" w:rsidRDefault="00D6419D" w:rsidP="00E53239">
            <w:pPr>
              <w:jc w:val="center"/>
              <w:rPr>
                <w:color w:val="000000"/>
                <w:sz w:val="28"/>
                <w:szCs w:val="28"/>
              </w:rPr>
            </w:pPr>
            <w:r w:rsidRPr="001D057F">
              <w:rPr>
                <w:color w:val="000000"/>
                <w:sz w:val="28"/>
                <w:szCs w:val="28"/>
              </w:rPr>
              <w:t>93</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D6419D" w:rsidRPr="001D057F" w:rsidRDefault="00D6419D" w:rsidP="00E53239">
            <w:pPr>
              <w:jc w:val="center"/>
              <w:rPr>
                <w:color w:val="000000"/>
                <w:sz w:val="28"/>
                <w:szCs w:val="28"/>
              </w:rPr>
            </w:pPr>
            <w:r w:rsidRPr="001D057F">
              <w:rPr>
                <w:color w:val="000000"/>
                <w:sz w:val="28"/>
                <w:szCs w:val="28"/>
              </w:rPr>
              <w:t>76</w:t>
            </w:r>
          </w:p>
        </w:tc>
      </w:tr>
      <w:tr w:rsidR="00FB0D52" w:rsidRPr="001D057F" w:rsidTr="00FB0D52">
        <w:trPr>
          <w:trHeight w:val="368"/>
        </w:trPr>
        <w:tc>
          <w:tcPr>
            <w:tcW w:w="41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D52" w:rsidRPr="001D057F" w:rsidRDefault="00FB0D52">
            <w:pPr>
              <w:rPr>
                <w:color w:val="000000"/>
                <w:sz w:val="28"/>
                <w:szCs w:val="28"/>
              </w:rPr>
            </w:pPr>
            <w:r>
              <w:rPr>
                <w:color w:val="000000"/>
                <w:sz w:val="28"/>
                <w:szCs w:val="28"/>
              </w:rPr>
              <w:t xml:space="preserve">Итого </w:t>
            </w:r>
          </w:p>
        </w:tc>
        <w:tc>
          <w:tcPr>
            <w:tcW w:w="1744" w:type="dxa"/>
            <w:tcBorders>
              <w:top w:val="single" w:sz="4" w:space="0" w:color="auto"/>
              <w:left w:val="nil"/>
              <w:bottom w:val="single" w:sz="4" w:space="0" w:color="auto"/>
              <w:right w:val="single" w:sz="4" w:space="0" w:color="auto"/>
            </w:tcBorders>
            <w:shd w:val="clear" w:color="auto" w:fill="auto"/>
            <w:noWrap/>
            <w:vAlign w:val="bottom"/>
          </w:tcPr>
          <w:p w:rsidR="00FB0D52" w:rsidRPr="001D057F" w:rsidRDefault="00FB0D52" w:rsidP="00E53239">
            <w:pPr>
              <w:jc w:val="center"/>
              <w:rPr>
                <w:color w:val="000000"/>
                <w:sz w:val="28"/>
                <w:szCs w:val="28"/>
              </w:rPr>
            </w:pPr>
            <w:r>
              <w:rPr>
                <w:color w:val="000000"/>
                <w:sz w:val="28"/>
                <w:szCs w:val="28"/>
              </w:rPr>
              <w:t>144</w:t>
            </w:r>
          </w:p>
        </w:tc>
        <w:tc>
          <w:tcPr>
            <w:tcW w:w="1744" w:type="dxa"/>
            <w:tcBorders>
              <w:top w:val="single" w:sz="4" w:space="0" w:color="auto"/>
              <w:left w:val="nil"/>
              <w:bottom w:val="single" w:sz="4" w:space="0" w:color="auto"/>
              <w:right w:val="single" w:sz="4" w:space="0" w:color="auto"/>
            </w:tcBorders>
            <w:shd w:val="clear" w:color="auto" w:fill="auto"/>
            <w:noWrap/>
            <w:vAlign w:val="bottom"/>
          </w:tcPr>
          <w:p w:rsidR="00FB0D52" w:rsidRPr="001D057F" w:rsidRDefault="00FB0D52" w:rsidP="00E53239">
            <w:pPr>
              <w:jc w:val="center"/>
              <w:rPr>
                <w:color w:val="000000"/>
                <w:sz w:val="28"/>
                <w:szCs w:val="28"/>
              </w:rPr>
            </w:pPr>
            <w:r>
              <w:rPr>
                <w:color w:val="000000"/>
                <w:sz w:val="28"/>
                <w:szCs w:val="28"/>
              </w:rPr>
              <w:t>122</w:t>
            </w:r>
          </w:p>
        </w:tc>
        <w:tc>
          <w:tcPr>
            <w:tcW w:w="1744" w:type="dxa"/>
            <w:tcBorders>
              <w:top w:val="single" w:sz="4" w:space="0" w:color="auto"/>
              <w:left w:val="nil"/>
              <w:bottom w:val="single" w:sz="4" w:space="0" w:color="auto"/>
              <w:right w:val="single" w:sz="4" w:space="0" w:color="auto"/>
            </w:tcBorders>
            <w:shd w:val="clear" w:color="auto" w:fill="auto"/>
            <w:noWrap/>
            <w:vAlign w:val="bottom"/>
          </w:tcPr>
          <w:p w:rsidR="00FB0D52" w:rsidRPr="001D057F" w:rsidRDefault="00FB0D52" w:rsidP="00E53239">
            <w:pPr>
              <w:jc w:val="center"/>
              <w:rPr>
                <w:color w:val="000000"/>
                <w:sz w:val="28"/>
                <w:szCs w:val="28"/>
              </w:rPr>
            </w:pPr>
            <w:r>
              <w:rPr>
                <w:color w:val="000000"/>
                <w:sz w:val="28"/>
                <w:szCs w:val="28"/>
              </w:rPr>
              <w:t>125</w:t>
            </w:r>
          </w:p>
        </w:tc>
      </w:tr>
    </w:tbl>
    <w:p w:rsidR="001D057F" w:rsidRDefault="001D057F" w:rsidP="00B42DFE">
      <w:pPr>
        <w:spacing w:line="360" w:lineRule="auto"/>
        <w:ind w:firstLine="851"/>
        <w:jc w:val="both"/>
        <w:rPr>
          <w:iCs/>
          <w:sz w:val="28"/>
          <w:szCs w:val="28"/>
        </w:rPr>
      </w:pPr>
    </w:p>
    <w:p w:rsidR="00DA798C" w:rsidRDefault="001D057F" w:rsidP="00B42DFE">
      <w:pPr>
        <w:spacing w:line="360" w:lineRule="auto"/>
        <w:ind w:firstLine="851"/>
        <w:jc w:val="both"/>
        <w:rPr>
          <w:sz w:val="28"/>
          <w:szCs w:val="28"/>
        </w:rPr>
      </w:pPr>
      <w:r w:rsidRPr="00C8090A">
        <w:rPr>
          <w:iCs/>
          <w:sz w:val="28"/>
          <w:szCs w:val="28"/>
        </w:rPr>
        <w:t>Всецело компания</w:t>
      </w:r>
      <w:r>
        <w:rPr>
          <w:iCs/>
          <w:sz w:val="28"/>
          <w:szCs w:val="28"/>
        </w:rPr>
        <w:t xml:space="preserve"> с 2018</w:t>
      </w:r>
      <w:r w:rsidR="00E53239">
        <w:rPr>
          <w:iCs/>
          <w:sz w:val="28"/>
          <w:szCs w:val="28"/>
        </w:rPr>
        <w:t xml:space="preserve"> г.</w:t>
      </w:r>
      <w:r>
        <w:rPr>
          <w:iCs/>
          <w:sz w:val="28"/>
          <w:szCs w:val="28"/>
        </w:rPr>
        <w:t xml:space="preserve"> по 2020 г</w:t>
      </w:r>
      <w:r w:rsidR="00E53239">
        <w:rPr>
          <w:iCs/>
          <w:sz w:val="28"/>
          <w:szCs w:val="28"/>
        </w:rPr>
        <w:t>.</w:t>
      </w:r>
      <w:r w:rsidRPr="00C8090A">
        <w:rPr>
          <w:iCs/>
          <w:sz w:val="28"/>
          <w:szCs w:val="28"/>
        </w:rPr>
        <w:t xml:space="preserve"> обеспечила работников хорошими стимулами для качественной работы</w:t>
      </w:r>
      <w:r>
        <w:rPr>
          <w:iCs/>
          <w:sz w:val="28"/>
          <w:szCs w:val="28"/>
        </w:rPr>
        <w:t xml:space="preserve"> и предоставила возможность пройти курсы повышения квалификации </w:t>
      </w:r>
      <w:r w:rsidRPr="00C8090A">
        <w:rPr>
          <w:iCs/>
          <w:sz w:val="28"/>
          <w:szCs w:val="28"/>
        </w:rPr>
        <w:t xml:space="preserve">что тоже можно </w:t>
      </w:r>
      <w:r w:rsidR="00607C3B" w:rsidRPr="00C8090A">
        <w:rPr>
          <w:iCs/>
          <w:sz w:val="28"/>
          <w:szCs w:val="28"/>
        </w:rPr>
        <w:t>отметить,</w:t>
      </w:r>
      <w:r w:rsidRPr="00C8090A">
        <w:rPr>
          <w:iCs/>
          <w:sz w:val="28"/>
          <w:szCs w:val="28"/>
        </w:rPr>
        <w:t xml:space="preserve"> как плюс, поскольку каждый сотрудник заинтересован в увеличении работоспособности компании.</w:t>
      </w:r>
    </w:p>
    <w:p w:rsidR="00B42DFE" w:rsidRDefault="00B42DFE" w:rsidP="00B42DFE">
      <w:pPr>
        <w:spacing w:line="360" w:lineRule="auto"/>
        <w:ind w:firstLine="851"/>
        <w:jc w:val="both"/>
        <w:rPr>
          <w:sz w:val="28"/>
          <w:szCs w:val="28"/>
        </w:rPr>
      </w:pPr>
      <w:r w:rsidRPr="00D8041A">
        <w:rPr>
          <w:sz w:val="28"/>
          <w:szCs w:val="28"/>
        </w:rPr>
        <w:t xml:space="preserve">Независимо от причин увольнения работников для </w:t>
      </w:r>
      <w:r w:rsidR="003E461E">
        <w:rPr>
          <w:sz w:val="28"/>
          <w:szCs w:val="28"/>
        </w:rPr>
        <w:t>Административно-хозяйственного центра</w:t>
      </w:r>
      <w:r>
        <w:rPr>
          <w:sz w:val="28"/>
          <w:szCs w:val="28"/>
        </w:rPr>
        <w:t xml:space="preserve"> </w:t>
      </w:r>
      <w:r w:rsidRPr="00D8041A">
        <w:rPr>
          <w:sz w:val="28"/>
          <w:szCs w:val="28"/>
        </w:rPr>
        <w:t xml:space="preserve">является главным обеспечить дальнейшее функционирование освободившихся рабочих мест. </w:t>
      </w:r>
    </w:p>
    <w:p w:rsidR="00B42DFE" w:rsidRDefault="00B42DFE" w:rsidP="00B42DFE">
      <w:pPr>
        <w:tabs>
          <w:tab w:val="left" w:pos="726"/>
        </w:tabs>
        <w:spacing w:line="360" w:lineRule="auto"/>
        <w:ind w:firstLine="709"/>
        <w:jc w:val="both"/>
        <w:rPr>
          <w:rFonts w:eastAsia="Calibri"/>
          <w:color w:val="000000"/>
          <w:sz w:val="28"/>
          <w:szCs w:val="28"/>
        </w:rPr>
      </w:pPr>
      <w:r w:rsidRPr="00704541">
        <w:rPr>
          <w:rFonts w:eastAsia="Calibri"/>
          <w:color w:val="000000"/>
          <w:sz w:val="28"/>
          <w:szCs w:val="28"/>
        </w:rPr>
        <w:t xml:space="preserve">Общей целью программ развития карьеры в </w:t>
      </w:r>
      <w:r>
        <w:rPr>
          <w:rFonts w:eastAsia="Calibri"/>
          <w:color w:val="000000"/>
          <w:sz w:val="28"/>
          <w:szCs w:val="28"/>
        </w:rPr>
        <w:t>Административно-хозяйственном центре</w:t>
      </w:r>
      <w:r w:rsidRPr="00704541">
        <w:rPr>
          <w:rFonts w:eastAsia="Calibri"/>
          <w:color w:val="000000"/>
          <w:sz w:val="28"/>
          <w:szCs w:val="28"/>
        </w:rPr>
        <w:t xml:space="preserve"> является сочетание потребностей и целей работника с текущими или будущими возможностями продвижения, имеющимися на предприятии.</w:t>
      </w:r>
      <w:r>
        <w:rPr>
          <w:rFonts w:eastAsia="Calibri"/>
          <w:color w:val="000000"/>
          <w:sz w:val="28"/>
          <w:szCs w:val="28"/>
        </w:rPr>
        <w:t xml:space="preserve"> </w:t>
      </w:r>
    </w:p>
    <w:p w:rsidR="00B42DFE" w:rsidRDefault="00B42DFE" w:rsidP="00B42DFE">
      <w:pPr>
        <w:tabs>
          <w:tab w:val="left" w:pos="726"/>
        </w:tabs>
        <w:spacing w:line="360" w:lineRule="auto"/>
        <w:ind w:firstLine="709"/>
        <w:jc w:val="both"/>
        <w:rPr>
          <w:rFonts w:eastAsia="Calibri"/>
          <w:color w:val="000000"/>
          <w:sz w:val="28"/>
          <w:szCs w:val="28"/>
        </w:rPr>
      </w:pPr>
      <w:r w:rsidRPr="00AB3801">
        <w:rPr>
          <w:rFonts w:eastAsia="Calibri"/>
          <w:color w:val="000000"/>
          <w:sz w:val="28"/>
          <w:szCs w:val="28"/>
        </w:rPr>
        <w:t xml:space="preserve">Однако, наряду с вышесказанным, стратегия </w:t>
      </w:r>
      <w:r>
        <w:rPr>
          <w:rFonts w:eastAsia="Calibri"/>
          <w:color w:val="000000"/>
          <w:sz w:val="28"/>
          <w:szCs w:val="28"/>
        </w:rPr>
        <w:t>Административно-хозяйственного центра</w:t>
      </w:r>
      <w:r w:rsidRPr="00AB3801">
        <w:rPr>
          <w:rFonts w:eastAsia="Calibri"/>
          <w:color w:val="000000"/>
          <w:sz w:val="28"/>
          <w:szCs w:val="28"/>
        </w:rPr>
        <w:t xml:space="preserve"> имеет и недостатки. </w:t>
      </w:r>
    </w:p>
    <w:p w:rsidR="00B42DFE" w:rsidRDefault="00B42DFE" w:rsidP="00B42DFE">
      <w:pPr>
        <w:tabs>
          <w:tab w:val="left" w:pos="726"/>
        </w:tabs>
        <w:spacing w:line="360" w:lineRule="auto"/>
        <w:ind w:firstLine="709"/>
        <w:jc w:val="both"/>
        <w:rPr>
          <w:rFonts w:eastAsia="Calibri"/>
          <w:color w:val="000000"/>
          <w:sz w:val="28"/>
          <w:szCs w:val="28"/>
        </w:rPr>
      </w:pPr>
      <w:r>
        <w:rPr>
          <w:rFonts w:eastAsia="Calibri"/>
          <w:color w:val="000000"/>
          <w:sz w:val="28"/>
          <w:szCs w:val="28"/>
        </w:rPr>
        <w:t>Во-первых, к</w:t>
      </w:r>
      <w:r w:rsidRPr="00AB3801">
        <w:rPr>
          <w:rFonts w:eastAsia="Calibri"/>
          <w:color w:val="000000"/>
          <w:sz w:val="28"/>
          <w:szCs w:val="28"/>
        </w:rPr>
        <w:t xml:space="preserve">ак показал </w:t>
      </w:r>
      <w:r>
        <w:rPr>
          <w:rFonts w:eastAsia="Calibri"/>
          <w:color w:val="000000"/>
          <w:sz w:val="28"/>
          <w:szCs w:val="28"/>
        </w:rPr>
        <w:t xml:space="preserve">наибольший </w:t>
      </w:r>
      <w:r w:rsidRPr="00AB3801">
        <w:rPr>
          <w:rFonts w:eastAsia="Calibri"/>
          <w:color w:val="000000"/>
          <w:sz w:val="28"/>
          <w:szCs w:val="28"/>
        </w:rPr>
        <w:t>анализ текучест</w:t>
      </w:r>
      <w:r>
        <w:rPr>
          <w:rFonts w:eastAsia="Calibri"/>
          <w:color w:val="000000"/>
          <w:sz w:val="28"/>
          <w:szCs w:val="28"/>
        </w:rPr>
        <w:t>и</w:t>
      </w:r>
      <w:r w:rsidRPr="00AB3801">
        <w:rPr>
          <w:rFonts w:eastAsia="Calibri"/>
          <w:color w:val="000000"/>
          <w:sz w:val="28"/>
          <w:szCs w:val="28"/>
        </w:rPr>
        <w:t xml:space="preserve"> в организации протекает среди </w:t>
      </w:r>
      <w:r>
        <w:rPr>
          <w:rFonts w:eastAsia="Calibri"/>
          <w:color w:val="000000"/>
          <w:sz w:val="28"/>
          <w:szCs w:val="28"/>
        </w:rPr>
        <w:t xml:space="preserve">рабочих. </w:t>
      </w:r>
      <w:r w:rsidRPr="00AB3801">
        <w:rPr>
          <w:rFonts w:eastAsia="Calibri"/>
          <w:color w:val="000000"/>
          <w:sz w:val="28"/>
          <w:szCs w:val="28"/>
        </w:rPr>
        <w:t>Главной причиной текучести - неудовлетворенность сотрудников заработной платой, а это значит, руководство недостаточно стимулирует персонал к работе.</w:t>
      </w:r>
      <w:r>
        <w:rPr>
          <w:rFonts w:eastAsia="Calibri"/>
          <w:color w:val="000000"/>
          <w:sz w:val="28"/>
          <w:szCs w:val="28"/>
        </w:rPr>
        <w:t xml:space="preserve"> </w:t>
      </w:r>
    </w:p>
    <w:p w:rsidR="00B42DFE" w:rsidRPr="009A5D3C" w:rsidRDefault="00B42DFE" w:rsidP="00B42DFE">
      <w:pPr>
        <w:tabs>
          <w:tab w:val="left" w:pos="726"/>
        </w:tabs>
        <w:spacing w:line="360" w:lineRule="auto"/>
        <w:ind w:firstLine="709"/>
        <w:jc w:val="both"/>
        <w:rPr>
          <w:rFonts w:eastAsia="Calibri"/>
          <w:sz w:val="28"/>
          <w:szCs w:val="28"/>
        </w:rPr>
      </w:pPr>
      <w:r w:rsidRPr="009A5D3C">
        <w:rPr>
          <w:rFonts w:eastAsia="Calibri"/>
          <w:sz w:val="28"/>
          <w:szCs w:val="28"/>
        </w:rPr>
        <w:t xml:space="preserve">Во-вторых, анализ движения персонала в компании показал в целом повышенный оборот кадров, что в свою очередь ведет к нарушению морально-психологического климата в коллективе. Главной причиной движения (в </w:t>
      </w:r>
      <w:r w:rsidRPr="009A5D3C">
        <w:rPr>
          <w:rFonts w:eastAsia="Calibri"/>
          <w:sz w:val="28"/>
          <w:szCs w:val="28"/>
        </w:rPr>
        <w:lastRenderedPageBreak/>
        <w:t>данном случае выбытия) кадров - неудовлетворенность сотрудников условиями труда</w:t>
      </w:r>
      <w:r>
        <w:rPr>
          <w:rFonts w:eastAsia="Calibri"/>
          <w:sz w:val="28"/>
          <w:szCs w:val="28"/>
        </w:rPr>
        <w:t xml:space="preserve">, что </w:t>
      </w:r>
      <w:r w:rsidRPr="009A5D3C">
        <w:rPr>
          <w:rFonts w:eastAsia="Calibri"/>
          <w:sz w:val="28"/>
          <w:szCs w:val="28"/>
        </w:rPr>
        <w:t>говорит об пассивной работе с кадрами и об неэффективных профилактических мерах по предупреждению нарушений.</w:t>
      </w:r>
      <w:r w:rsidR="003E461E">
        <w:rPr>
          <w:rFonts w:eastAsia="Calibri"/>
          <w:sz w:val="28"/>
          <w:szCs w:val="28"/>
        </w:rPr>
        <w:t xml:space="preserve"> Основной причиной текучести руководящего состава является отсутствие карьерного роста.</w:t>
      </w:r>
    </w:p>
    <w:p w:rsidR="00B42DFE" w:rsidRPr="009A5D3C" w:rsidRDefault="00B42DFE" w:rsidP="00B42DFE">
      <w:pPr>
        <w:tabs>
          <w:tab w:val="left" w:pos="726"/>
        </w:tabs>
        <w:spacing w:line="360" w:lineRule="auto"/>
        <w:ind w:firstLine="709"/>
        <w:jc w:val="both"/>
        <w:rPr>
          <w:rFonts w:eastAsia="Calibri"/>
          <w:i/>
          <w:iCs/>
          <w:sz w:val="28"/>
          <w:szCs w:val="28"/>
        </w:rPr>
      </w:pPr>
      <w:r w:rsidRPr="009A5D3C">
        <w:rPr>
          <w:rFonts w:eastAsia="Calibri"/>
          <w:sz w:val="28"/>
          <w:szCs w:val="28"/>
        </w:rPr>
        <w:t xml:space="preserve"> В-третьих, в </w:t>
      </w:r>
      <w:r>
        <w:rPr>
          <w:rFonts w:eastAsia="Calibri"/>
          <w:sz w:val="28"/>
          <w:szCs w:val="28"/>
        </w:rPr>
        <w:t>Административно-хозяйственном центре</w:t>
      </w:r>
      <w:r w:rsidRPr="009A5D3C">
        <w:rPr>
          <w:rFonts w:eastAsia="Calibri"/>
          <w:sz w:val="28"/>
          <w:szCs w:val="28"/>
        </w:rPr>
        <w:t xml:space="preserve"> </w:t>
      </w:r>
      <w:r w:rsidRPr="009A5D3C">
        <w:rPr>
          <w:rFonts w:eastAsia="Calibri"/>
          <w:iCs/>
          <w:sz w:val="28"/>
          <w:szCs w:val="28"/>
        </w:rPr>
        <w:t xml:space="preserve">отсутствует правильная мотивации работников. </w:t>
      </w:r>
      <w:r>
        <w:rPr>
          <w:rFonts w:eastAsia="Calibri"/>
          <w:iCs/>
          <w:sz w:val="28"/>
          <w:szCs w:val="28"/>
        </w:rPr>
        <w:t>Р</w:t>
      </w:r>
      <w:r w:rsidRPr="009A5D3C">
        <w:rPr>
          <w:rFonts w:eastAsia="Calibri"/>
          <w:iCs/>
          <w:sz w:val="28"/>
          <w:szCs w:val="28"/>
        </w:rPr>
        <w:t xml:space="preserve">уководитель в силу его приближенности к подчиненным должен пользоваться уважением и в низах, поэтому это неизбежно приводит к возрастанию роли </w:t>
      </w:r>
      <w:r>
        <w:rPr>
          <w:rFonts w:eastAsia="Calibri"/>
          <w:iCs/>
          <w:sz w:val="28"/>
          <w:szCs w:val="28"/>
        </w:rPr>
        <w:t>работников</w:t>
      </w:r>
      <w:r w:rsidRPr="009A5D3C">
        <w:rPr>
          <w:rFonts w:eastAsia="Calibri"/>
          <w:iCs/>
          <w:sz w:val="28"/>
          <w:szCs w:val="28"/>
        </w:rPr>
        <w:t xml:space="preserve"> среднего звена, чья задача способствовать тому, чтобы рядовые исполнители поняли, как воплощать в жизнь разработанную «наверху» стратегию. Так, например, отличным мотивом для работников будет возможность максимальной самостоятельности в принятии решений.</w:t>
      </w:r>
      <w:r w:rsidRPr="009A5D3C">
        <w:rPr>
          <w:rFonts w:eastAsia="Calibri"/>
          <w:i/>
          <w:iCs/>
          <w:sz w:val="28"/>
          <w:szCs w:val="28"/>
        </w:rPr>
        <w:t xml:space="preserve"> </w:t>
      </w:r>
    </w:p>
    <w:p w:rsidR="007C7F07" w:rsidRDefault="00880C3F" w:rsidP="00286113">
      <w:pPr>
        <w:pStyle w:val="ac"/>
      </w:pPr>
      <w:r w:rsidRPr="00880C3F">
        <w:t xml:space="preserve">Оплата труда персонала в организации является одним из показателей причин текучести персонала. </w:t>
      </w:r>
    </w:p>
    <w:p w:rsidR="00CF2ABE" w:rsidRDefault="00880C3F" w:rsidP="00C418AD">
      <w:pPr>
        <w:pStyle w:val="ac"/>
      </w:pPr>
      <w:r w:rsidRPr="00880C3F">
        <w:t xml:space="preserve">Анализ оплаты труда персонала </w:t>
      </w:r>
      <w:r w:rsidRPr="00880C3F">
        <w:rPr>
          <w:rFonts w:eastAsia="Times New Roman"/>
          <w:shd w:val="clear" w:color="auto" w:fill="FFFFFF"/>
        </w:rPr>
        <w:t xml:space="preserve">Административно-хозяйственного центра Октябрьской железной дороги </w:t>
      </w:r>
      <w:r w:rsidR="00CB32C3">
        <w:t xml:space="preserve">за 2018-2020 годы </w:t>
      </w:r>
      <w:r w:rsidRPr="00880C3F">
        <w:t xml:space="preserve">представлен в таблице </w:t>
      </w:r>
      <w:r w:rsidR="001D057F">
        <w:t>9</w:t>
      </w:r>
      <w:r w:rsidRPr="00880C3F">
        <w:t>.</w:t>
      </w:r>
    </w:p>
    <w:p w:rsidR="00E95FF4" w:rsidRDefault="00E95FF4" w:rsidP="00C418AD">
      <w:pPr>
        <w:pStyle w:val="ac"/>
      </w:pPr>
    </w:p>
    <w:p w:rsidR="00880C3F" w:rsidRPr="003B761D" w:rsidRDefault="00880C3F" w:rsidP="00C418AD">
      <w:pPr>
        <w:pStyle w:val="affa"/>
        <w:keepNext/>
        <w:spacing w:after="0"/>
        <w:jc w:val="both"/>
        <w:rPr>
          <w:rFonts w:ascii="Times New Roman" w:hAnsi="Times New Roman" w:cs="Times New Roman"/>
          <w:i w:val="0"/>
          <w:color w:val="92D050"/>
          <w:sz w:val="28"/>
          <w:szCs w:val="28"/>
        </w:rPr>
      </w:pPr>
      <w:r w:rsidRPr="008D3A4E">
        <w:rPr>
          <w:rFonts w:ascii="Times New Roman" w:hAnsi="Times New Roman" w:cs="Times New Roman"/>
          <w:i w:val="0"/>
          <w:color w:val="auto"/>
          <w:sz w:val="28"/>
          <w:szCs w:val="28"/>
        </w:rPr>
        <w:t xml:space="preserve">Таблица </w:t>
      </w:r>
      <w:r w:rsidR="001D057F">
        <w:rPr>
          <w:rFonts w:ascii="Times New Roman" w:hAnsi="Times New Roman" w:cs="Times New Roman"/>
          <w:i w:val="0"/>
          <w:color w:val="auto"/>
          <w:sz w:val="28"/>
          <w:szCs w:val="28"/>
        </w:rPr>
        <w:t>9</w:t>
      </w:r>
      <w:r w:rsidRPr="008D3A4E">
        <w:rPr>
          <w:rFonts w:ascii="Times New Roman" w:hAnsi="Times New Roman" w:cs="Times New Roman"/>
          <w:i w:val="0"/>
          <w:color w:val="auto"/>
          <w:sz w:val="28"/>
          <w:szCs w:val="28"/>
        </w:rPr>
        <w:t xml:space="preserve"> – </w:t>
      </w:r>
      <w:r w:rsidRPr="008D3A4E">
        <w:rPr>
          <w:rFonts w:ascii="Times New Roman" w:hAnsi="Times New Roman" w:cs="Times New Roman"/>
          <w:i w:val="0"/>
          <w:iCs w:val="0"/>
          <w:color w:val="auto"/>
          <w:sz w:val="28"/>
          <w:szCs w:val="28"/>
        </w:rPr>
        <w:t xml:space="preserve">Анализ оплаты труда персонала </w:t>
      </w:r>
      <w:r w:rsidRPr="008D3A4E">
        <w:rPr>
          <w:rFonts w:ascii="Times New Roman" w:eastAsia="Times New Roman" w:hAnsi="Times New Roman" w:cs="Times New Roman"/>
          <w:i w:val="0"/>
          <w:iCs w:val="0"/>
          <w:color w:val="auto"/>
          <w:sz w:val="28"/>
          <w:szCs w:val="28"/>
          <w:shd w:val="clear" w:color="auto" w:fill="FFFFFF"/>
        </w:rPr>
        <w:t>Административно-хозяйственного центра Октябрьской железной дороги за 2018-</w:t>
      </w:r>
      <w:r w:rsidRPr="008D3A4E">
        <w:rPr>
          <w:rFonts w:ascii="Times New Roman" w:hAnsi="Times New Roman" w:cs="Times New Roman"/>
          <w:i w:val="0"/>
          <w:iCs w:val="0"/>
          <w:color w:val="auto"/>
          <w:sz w:val="28"/>
          <w:szCs w:val="28"/>
        </w:rPr>
        <w:t>2020 годы</w:t>
      </w:r>
    </w:p>
    <w:tbl>
      <w:tblPr>
        <w:tblW w:w="9540" w:type="dxa"/>
        <w:jc w:val="center"/>
        <w:tblLook w:val="04A0" w:firstRow="1" w:lastRow="0" w:firstColumn="1" w:lastColumn="0" w:noHBand="0" w:noVBand="1"/>
      </w:tblPr>
      <w:tblGrid>
        <w:gridCol w:w="700"/>
        <w:gridCol w:w="3419"/>
        <w:gridCol w:w="1851"/>
        <w:gridCol w:w="1851"/>
        <w:gridCol w:w="1719"/>
      </w:tblGrid>
      <w:tr w:rsidR="00713288" w:rsidTr="003E6035">
        <w:trPr>
          <w:trHeight w:val="322"/>
          <w:jc w:val="center"/>
        </w:trPr>
        <w:tc>
          <w:tcPr>
            <w:tcW w:w="7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13288" w:rsidRDefault="00713288">
            <w:pPr>
              <w:jc w:val="center"/>
              <w:rPr>
                <w:color w:val="000000"/>
                <w:sz w:val="28"/>
                <w:szCs w:val="28"/>
              </w:rPr>
            </w:pPr>
            <w:r>
              <w:rPr>
                <w:color w:val="000000"/>
                <w:sz w:val="28"/>
                <w:szCs w:val="28"/>
              </w:rPr>
              <w:t>№ П/П</w:t>
            </w:r>
          </w:p>
        </w:tc>
        <w:tc>
          <w:tcPr>
            <w:tcW w:w="34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13288" w:rsidRDefault="00713288">
            <w:pPr>
              <w:jc w:val="center"/>
              <w:rPr>
                <w:color w:val="000000"/>
                <w:sz w:val="28"/>
                <w:szCs w:val="28"/>
              </w:rPr>
            </w:pPr>
            <w:r>
              <w:rPr>
                <w:color w:val="000000"/>
                <w:sz w:val="28"/>
                <w:szCs w:val="28"/>
              </w:rPr>
              <w:t>Должность</w:t>
            </w:r>
          </w:p>
        </w:tc>
        <w:tc>
          <w:tcPr>
            <w:tcW w:w="542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13288" w:rsidRDefault="00713288">
            <w:pPr>
              <w:jc w:val="center"/>
              <w:rPr>
                <w:color w:val="000000"/>
                <w:sz w:val="28"/>
                <w:szCs w:val="28"/>
              </w:rPr>
            </w:pPr>
            <w:r>
              <w:rPr>
                <w:color w:val="000000"/>
                <w:sz w:val="28"/>
                <w:szCs w:val="28"/>
              </w:rPr>
              <w:t>Оклад, руб.</w:t>
            </w:r>
          </w:p>
        </w:tc>
      </w:tr>
      <w:tr w:rsidR="00713288" w:rsidTr="003E6035">
        <w:trPr>
          <w:trHeight w:val="322"/>
          <w:jc w:val="center"/>
        </w:trPr>
        <w:tc>
          <w:tcPr>
            <w:tcW w:w="700" w:type="dxa"/>
            <w:vMerge/>
            <w:tcBorders>
              <w:top w:val="single" w:sz="8" w:space="0" w:color="auto"/>
              <w:left w:val="single" w:sz="8" w:space="0" w:color="auto"/>
              <w:bottom w:val="single" w:sz="8" w:space="0" w:color="000000"/>
              <w:right w:val="single" w:sz="8" w:space="0" w:color="auto"/>
            </w:tcBorders>
            <w:vAlign w:val="center"/>
            <w:hideMark/>
          </w:tcPr>
          <w:p w:rsidR="00713288" w:rsidRDefault="00713288">
            <w:pPr>
              <w:rPr>
                <w:color w:val="000000"/>
                <w:sz w:val="28"/>
                <w:szCs w:val="28"/>
              </w:rPr>
            </w:pPr>
          </w:p>
        </w:tc>
        <w:tc>
          <w:tcPr>
            <w:tcW w:w="3419" w:type="dxa"/>
            <w:vMerge/>
            <w:tcBorders>
              <w:top w:val="single" w:sz="8" w:space="0" w:color="auto"/>
              <w:left w:val="single" w:sz="8" w:space="0" w:color="auto"/>
              <w:bottom w:val="single" w:sz="8" w:space="0" w:color="000000"/>
              <w:right w:val="single" w:sz="8" w:space="0" w:color="auto"/>
            </w:tcBorders>
            <w:vAlign w:val="center"/>
            <w:hideMark/>
          </w:tcPr>
          <w:p w:rsidR="00713288" w:rsidRDefault="00713288">
            <w:pPr>
              <w:rPr>
                <w:color w:val="000000"/>
                <w:sz w:val="28"/>
                <w:szCs w:val="28"/>
              </w:rPr>
            </w:pPr>
          </w:p>
        </w:tc>
        <w:tc>
          <w:tcPr>
            <w:tcW w:w="5421" w:type="dxa"/>
            <w:gridSpan w:val="3"/>
            <w:vMerge/>
            <w:tcBorders>
              <w:top w:val="single" w:sz="8" w:space="0" w:color="auto"/>
              <w:left w:val="single" w:sz="8" w:space="0" w:color="auto"/>
              <w:bottom w:val="single" w:sz="8" w:space="0" w:color="000000"/>
              <w:right w:val="single" w:sz="8" w:space="0" w:color="000000"/>
            </w:tcBorders>
            <w:vAlign w:val="center"/>
            <w:hideMark/>
          </w:tcPr>
          <w:p w:rsidR="00713288" w:rsidRDefault="00713288">
            <w:pPr>
              <w:rPr>
                <w:color w:val="000000"/>
                <w:sz w:val="28"/>
                <w:szCs w:val="28"/>
              </w:rPr>
            </w:pPr>
          </w:p>
        </w:tc>
      </w:tr>
      <w:tr w:rsidR="003E6035" w:rsidTr="003E6035">
        <w:trPr>
          <w:trHeight w:val="32"/>
          <w:jc w:val="center"/>
        </w:trPr>
        <w:tc>
          <w:tcPr>
            <w:tcW w:w="700" w:type="dxa"/>
            <w:vMerge/>
            <w:tcBorders>
              <w:top w:val="single" w:sz="8" w:space="0" w:color="auto"/>
              <w:left w:val="single" w:sz="8" w:space="0" w:color="auto"/>
              <w:bottom w:val="single" w:sz="8" w:space="0" w:color="000000"/>
              <w:right w:val="single" w:sz="8" w:space="0" w:color="auto"/>
            </w:tcBorders>
            <w:vAlign w:val="center"/>
            <w:hideMark/>
          </w:tcPr>
          <w:p w:rsidR="00713288" w:rsidRDefault="00713288">
            <w:pPr>
              <w:rPr>
                <w:color w:val="000000"/>
                <w:sz w:val="28"/>
                <w:szCs w:val="28"/>
              </w:rPr>
            </w:pPr>
          </w:p>
        </w:tc>
        <w:tc>
          <w:tcPr>
            <w:tcW w:w="3419" w:type="dxa"/>
            <w:vMerge/>
            <w:tcBorders>
              <w:top w:val="single" w:sz="8" w:space="0" w:color="auto"/>
              <w:left w:val="single" w:sz="8" w:space="0" w:color="auto"/>
              <w:bottom w:val="single" w:sz="8" w:space="0" w:color="000000"/>
              <w:right w:val="single" w:sz="8" w:space="0" w:color="auto"/>
            </w:tcBorders>
            <w:vAlign w:val="center"/>
            <w:hideMark/>
          </w:tcPr>
          <w:p w:rsidR="00713288" w:rsidRDefault="00713288">
            <w:pPr>
              <w:rPr>
                <w:color w:val="000000"/>
                <w:sz w:val="28"/>
                <w:szCs w:val="28"/>
              </w:rPr>
            </w:pPr>
          </w:p>
        </w:tc>
        <w:tc>
          <w:tcPr>
            <w:tcW w:w="1851" w:type="dxa"/>
            <w:tcBorders>
              <w:top w:val="nil"/>
              <w:left w:val="nil"/>
              <w:bottom w:val="single" w:sz="8" w:space="0" w:color="auto"/>
              <w:right w:val="single" w:sz="8" w:space="0" w:color="auto"/>
            </w:tcBorders>
            <w:shd w:val="clear" w:color="auto" w:fill="auto"/>
            <w:noWrap/>
            <w:vAlign w:val="center"/>
            <w:hideMark/>
          </w:tcPr>
          <w:p w:rsidR="00713288" w:rsidRDefault="00713288">
            <w:pPr>
              <w:jc w:val="center"/>
              <w:rPr>
                <w:color w:val="000000"/>
                <w:sz w:val="28"/>
                <w:szCs w:val="28"/>
              </w:rPr>
            </w:pPr>
            <w:r>
              <w:rPr>
                <w:color w:val="000000"/>
                <w:sz w:val="28"/>
                <w:szCs w:val="28"/>
              </w:rPr>
              <w:t>2018</w:t>
            </w:r>
          </w:p>
        </w:tc>
        <w:tc>
          <w:tcPr>
            <w:tcW w:w="1851" w:type="dxa"/>
            <w:tcBorders>
              <w:top w:val="nil"/>
              <w:left w:val="nil"/>
              <w:bottom w:val="single" w:sz="8" w:space="0" w:color="auto"/>
              <w:right w:val="single" w:sz="8" w:space="0" w:color="auto"/>
            </w:tcBorders>
            <w:shd w:val="clear" w:color="auto" w:fill="auto"/>
            <w:vAlign w:val="center"/>
            <w:hideMark/>
          </w:tcPr>
          <w:p w:rsidR="00713288" w:rsidRDefault="00713288">
            <w:pPr>
              <w:jc w:val="center"/>
              <w:rPr>
                <w:color w:val="000000"/>
                <w:sz w:val="28"/>
                <w:szCs w:val="28"/>
              </w:rPr>
            </w:pPr>
            <w:r>
              <w:rPr>
                <w:color w:val="000000"/>
                <w:sz w:val="28"/>
                <w:szCs w:val="28"/>
              </w:rPr>
              <w:t>2019</w:t>
            </w:r>
          </w:p>
        </w:tc>
        <w:tc>
          <w:tcPr>
            <w:tcW w:w="1719" w:type="dxa"/>
            <w:tcBorders>
              <w:top w:val="nil"/>
              <w:left w:val="nil"/>
              <w:bottom w:val="single" w:sz="8" w:space="0" w:color="auto"/>
              <w:right w:val="single" w:sz="8" w:space="0" w:color="auto"/>
            </w:tcBorders>
            <w:shd w:val="clear" w:color="auto" w:fill="auto"/>
            <w:vAlign w:val="center"/>
            <w:hideMark/>
          </w:tcPr>
          <w:p w:rsidR="00713288" w:rsidRDefault="00713288">
            <w:pPr>
              <w:jc w:val="center"/>
              <w:rPr>
                <w:color w:val="000000"/>
                <w:sz w:val="28"/>
                <w:szCs w:val="28"/>
              </w:rPr>
            </w:pPr>
            <w:r>
              <w:rPr>
                <w:color w:val="000000"/>
                <w:sz w:val="28"/>
                <w:szCs w:val="28"/>
              </w:rPr>
              <w:t>2020</w:t>
            </w:r>
          </w:p>
        </w:tc>
      </w:tr>
      <w:tr w:rsidR="003E6035" w:rsidTr="003E6035">
        <w:trPr>
          <w:trHeight w:val="27"/>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713288" w:rsidRDefault="00713288">
            <w:pPr>
              <w:jc w:val="center"/>
              <w:rPr>
                <w:color w:val="000000"/>
                <w:sz w:val="28"/>
                <w:szCs w:val="28"/>
              </w:rPr>
            </w:pPr>
            <w:r>
              <w:rPr>
                <w:color w:val="000000"/>
                <w:sz w:val="28"/>
                <w:szCs w:val="28"/>
              </w:rPr>
              <w:t>1</w:t>
            </w:r>
          </w:p>
        </w:tc>
        <w:tc>
          <w:tcPr>
            <w:tcW w:w="3419" w:type="dxa"/>
            <w:tcBorders>
              <w:top w:val="nil"/>
              <w:left w:val="nil"/>
              <w:bottom w:val="single" w:sz="4" w:space="0" w:color="auto"/>
              <w:right w:val="single" w:sz="8" w:space="0" w:color="auto"/>
            </w:tcBorders>
            <w:shd w:val="clear" w:color="auto" w:fill="auto"/>
            <w:vAlign w:val="center"/>
            <w:hideMark/>
          </w:tcPr>
          <w:p w:rsidR="00713288" w:rsidRDefault="00713288">
            <w:pPr>
              <w:rPr>
                <w:color w:val="000000"/>
                <w:sz w:val="28"/>
                <w:szCs w:val="28"/>
              </w:rPr>
            </w:pPr>
            <w:r>
              <w:rPr>
                <w:color w:val="000000"/>
                <w:sz w:val="28"/>
                <w:szCs w:val="28"/>
              </w:rPr>
              <w:t>Мастер участка производства</w:t>
            </w:r>
          </w:p>
        </w:tc>
        <w:tc>
          <w:tcPr>
            <w:tcW w:w="1851" w:type="dxa"/>
            <w:tcBorders>
              <w:top w:val="nil"/>
              <w:left w:val="nil"/>
              <w:bottom w:val="single" w:sz="8" w:space="0" w:color="auto"/>
              <w:right w:val="single" w:sz="8" w:space="0" w:color="auto"/>
            </w:tcBorders>
            <w:shd w:val="clear" w:color="auto" w:fill="auto"/>
            <w:noWrap/>
            <w:vAlign w:val="center"/>
            <w:hideMark/>
          </w:tcPr>
          <w:p w:rsidR="00713288" w:rsidRDefault="00713288" w:rsidP="00713288">
            <w:pPr>
              <w:jc w:val="center"/>
              <w:rPr>
                <w:color w:val="000000"/>
                <w:sz w:val="28"/>
                <w:szCs w:val="28"/>
              </w:rPr>
            </w:pPr>
            <w:r>
              <w:rPr>
                <w:color w:val="000000"/>
                <w:sz w:val="28"/>
                <w:szCs w:val="28"/>
              </w:rPr>
              <w:t>42 556,01</w:t>
            </w:r>
          </w:p>
        </w:tc>
        <w:tc>
          <w:tcPr>
            <w:tcW w:w="1851" w:type="dxa"/>
            <w:tcBorders>
              <w:top w:val="nil"/>
              <w:left w:val="nil"/>
              <w:bottom w:val="single" w:sz="8" w:space="0" w:color="auto"/>
              <w:right w:val="single" w:sz="8" w:space="0" w:color="auto"/>
            </w:tcBorders>
            <w:shd w:val="clear" w:color="auto" w:fill="auto"/>
            <w:vAlign w:val="center"/>
            <w:hideMark/>
          </w:tcPr>
          <w:p w:rsidR="00713288" w:rsidRDefault="00713288" w:rsidP="00713288">
            <w:pPr>
              <w:jc w:val="center"/>
              <w:rPr>
                <w:color w:val="000000"/>
                <w:sz w:val="28"/>
                <w:szCs w:val="28"/>
              </w:rPr>
            </w:pPr>
            <w:r>
              <w:rPr>
                <w:color w:val="000000"/>
                <w:sz w:val="28"/>
                <w:szCs w:val="28"/>
              </w:rPr>
              <w:t>44 683,81</w:t>
            </w:r>
          </w:p>
        </w:tc>
        <w:tc>
          <w:tcPr>
            <w:tcW w:w="1719" w:type="dxa"/>
            <w:tcBorders>
              <w:top w:val="nil"/>
              <w:left w:val="nil"/>
              <w:bottom w:val="single" w:sz="8" w:space="0" w:color="auto"/>
              <w:right w:val="single" w:sz="8" w:space="0" w:color="auto"/>
            </w:tcBorders>
            <w:shd w:val="clear" w:color="auto" w:fill="auto"/>
            <w:vAlign w:val="center"/>
            <w:hideMark/>
          </w:tcPr>
          <w:p w:rsidR="00713288" w:rsidRDefault="00713288" w:rsidP="00713288">
            <w:pPr>
              <w:jc w:val="center"/>
              <w:rPr>
                <w:color w:val="000000"/>
                <w:sz w:val="28"/>
                <w:szCs w:val="28"/>
              </w:rPr>
            </w:pPr>
            <w:r>
              <w:rPr>
                <w:color w:val="000000"/>
                <w:sz w:val="28"/>
                <w:szCs w:val="28"/>
              </w:rPr>
              <w:t>46 918,00</w:t>
            </w:r>
          </w:p>
        </w:tc>
      </w:tr>
      <w:tr w:rsidR="003E6035" w:rsidTr="003E461E">
        <w:trPr>
          <w:trHeight w:val="41"/>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713288" w:rsidRDefault="00713288">
            <w:pPr>
              <w:jc w:val="center"/>
              <w:rPr>
                <w:color w:val="000000"/>
                <w:sz w:val="28"/>
                <w:szCs w:val="28"/>
              </w:rPr>
            </w:pPr>
            <w:r>
              <w:rPr>
                <w:color w:val="000000"/>
                <w:sz w:val="28"/>
                <w:szCs w:val="28"/>
              </w:rPr>
              <w:t>2</w:t>
            </w:r>
          </w:p>
        </w:tc>
        <w:tc>
          <w:tcPr>
            <w:tcW w:w="3419" w:type="dxa"/>
            <w:tcBorders>
              <w:top w:val="single" w:sz="4" w:space="0" w:color="auto"/>
              <w:left w:val="nil"/>
              <w:bottom w:val="single" w:sz="8" w:space="0" w:color="auto"/>
              <w:right w:val="single" w:sz="8" w:space="0" w:color="auto"/>
            </w:tcBorders>
            <w:shd w:val="clear" w:color="auto" w:fill="auto"/>
            <w:vAlign w:val="center"/>
            <w:hideMark/>
          </w:tcPr>
          <w:p w:rsidR="00713288" w:rsidRDefault="00713288">
            <w:pPr>
              <w:rPr>
                <w:color w:val="000000"/>
                <w:sz w:val="28"/>
                <w:szCs w:val="28"/>
              </w:rPr>
            </w:pPr>
            <w:r>
              <w:rPr>
                <w:color w:val="000000"/>
                <w:sz w:val="28"/>
                <w:szCs w:val="28"/>
              </w:rPr>
              <w:t>Ведущий технолог</w:t>
            </w:r>
          </w:p>
        </w:tc>
        <w:tc>
          <w:tcPr>
            <w:tcW w:w="1851" w:type="dxa"/>
            <w:tcBorders>
              <w:top w:val="nil"/>
              <w:left w:val="nil"/>
              <w:bottom w:val="single" w:sz="8" w:space="0" w:color="auto"/>
              <w:right w:val="single" w:sz="8" w:space="0" w:color="auto"/>
            </w:tcBorders>
            <w:shd w:val="clear" w:color="auto" w:fill="auto"/>
            <w:noWrap/>
            <w:vAlign w:val="center"/>
            <w:hideMark/>
          </w:tcPr>
          <w:p w:rsidR="00713288" w:rsidRDefault="00713288" w:rsidP="00713288">
            <w:pPr>
              <w:jc w:val="center"/>
              <w:rPr>
                <w:color w:val="000000"/>
                <w:sz w:val="28"/>
                <w:szCs w:val="28"/>
              </w:rPr>
            </w:pPr>
            <w:r>
              <w:rPr>
                <w:color w:val="000000"/>
                <w:sz w:val="28"/>
                <w:szCs w:val="28"/>
              </w:rPr>
              <w:t>43 570,98</w:t>
            </w:r>
          </w:p>
        </w:tc>
        <w:tc>
          <w:tcPr>
            <w:tcW w:w="1851" w:type="dxa"/>
            <w:tcBorders>
              <w:top w:val="nil"/>
              <w:left w:val="nil"/>
              <w:bottom w:val="single" w:sz="8" w:space="0" w:color="auto"/>
              <w:right w:val="single" w:sz="8" w:space="0" w:color="auto"/>
            </w:tcBorders>
            <w:shd w:val="clear" w:color="auto" w:fill="auto"/>
            <w:vAlign w:val="center"/>
            <w:hideMark/>
          </w:tcPr>
          <w:p w:rsidR="00713288" w:rsidRDefault="00713288" w:rsidP="00713288">
            <w:pPr>
              <w:jc w:val="center"/>
              <w:rPr>
                <w:color w:val="000000"/>
                <w:sz w:val="28"/>
                <w:szCs w:val="28"/>
              </w:rPr>
            </w:pPr>
            <w:r>
              <w:rPr>
                <w:color w:val="000000"/>
                <w:sz w:val="28"/>
                <w:szCs w:val="28"/>
              </w:rPr>
              <w:t>45 749,53</w:t>
            </w:r>
          </w:p>
        </w:tc>
        <w:tc>
          <w:tcPr>
            <w:tcW w:w="1719" w:type="dxa"/>
            <w:tcBorders>
              <w:top w:val="nil"/>
              <w:left w:val="nil"/>
              <w:bottom w:val="single" w:sz="8" w:space="0" w:color="auto"/>
              <w:right w:val="single" w:sz="8" w:space="0" w:color="auto"/>
            </w:tcBorders>
            <w:shd w:val="clear" w:color="auto" w:fill="auto"/>
            <w:vAlign w:val="center"/>
            <w:hideMark/>
          </w:tcPr>
          <w:p w:rsidR="00713288" w:rsidRDefault="00713288" w:rsidP="00713288">
            <w:pPr>
              <w:jc w:val="center"/>
              <w:rPr>
                <w:color w:val="000000"/>
                <w:sz w:val="28"/>
                <w:szCs w:val="28"/>
              </w:rPr>
            </w:pPr>
            <w:r>
              <w:rPr>
                <w:color w:val="000000"/>
                <w:sz w:val="28"/>
                <w:szCs w:val="28"/>
              </w:rPr>
              <w:t>48 037,01</w:t>
            </w:r>
          </w:p>
        </w:tc>
      </w:tr>
      <w:tr w:rsidR="003E6035" w:rsidTr="003E461E">
        <w:trPr>
          <w:trHeight w:val="33"/>
          <w:jc w:val="center"/>
        </w:trPr>
        <w:tc>
          <w:tcPr>
            <w:tcW w:w="7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13288" w:rsidRDefault="00713288">
            <w:pPr>
              <w:jc w:val="center"/>
              <w:rPr>
                <w:color w:val="000000"/>
                <w:sz w:val="28"/>
                <w:szCs w:val="28"/>
              </w:rPr>
            </w:pPr>
            <w:r>
              <w:rPr>
                <w:color w:val="000000"/>
                <w:sz w:val="28"/>
                <w:szCs w:val="28"/>
              </w:rPr>
              <w:t>3</w:t>
            </w:r>
          </w:p>
        </w:tc>
        <w:tc>
          <w:tcPr>
            <w:tcW w:w="3419" w:type="dxa"/>
            <w:tcBorders>
              <w:top w:val="single" w:sz="8" w:space="0" w:color="auto"/>
              <w:left w:val="nil"/>
              <w:bottom w:val="single" w:sz="4" w:space="0" w:color="auto"/>
              <w:right w:val="single" w:sz="8" w:space="0" w:color="auto"/>
            </w:tcBorders>
            <w:shd w:val="clear" w:color="auto" w:fill="auto"/>
            <w:vAlign w:val="center"/>
            <w:hideMark/>
          </w:tcPr>
          <w:p w:rsidR="00713288" w:rsidRDefault="00713288">
            <w:pPr>
              <w:rPr>
                <w:color w:val="000000"/>
                <w:sz w:val="28"/>
                <w:szCs w:val="28"/>
              </w:rPr>
            </w:pPr>
            <w:r>
              <w:rPr>
                <w:color w:val="000000"/>
                <w:sz w:val="28"/>
                <w:szCs w:val="28"/>
              </w:rPr>
              <w:t>Ведущий инженер</w:t>
            </w:r>
          </w:p>
        </w:tc>
        <w:tc>
          <w:tcPr>
            <w:tcW w:w="1851" w:type="dxa"/>
            <w:tcBorders>
              <w:top w:val="single" w:sz="8" w:space="0" w:color="auto"/>
              <w:left w:val="nil"/>
              <w:bottom w:val="single" w:sz="4" w:space="0" w:color="auto"/>
              <w:right w:val="single" w:sz="8" w:space="0" w:color="auto"/>
            </w:tcBorders>
            <w:shd w:val="clear" w:color="auto" w:fill="auto"/>
            <w:noWrap/>
            <w:vAlign w:val="center"/>
            <w:hideMark/>
          </w:tcPr>
          <w:p w:rsidR="00713288" w:rsidRDefault="00713288" w:rsidP="00713288">
            <w:pPr>
              <w:jc w:val="center"/>
              <w:rPr>
                <w:color w:val="000000"/>
                <w:sz w:val="28"/>
                <w:szCs w:val="28"/>
              </w:rPr>
            </w:pPr>
            <w:r>
              <w:rPr>
                <w:color w:val="000000"/>
                <w:sz w:val="28"/>
                <w:szCs w:val="28"/>
              </w:rPr>
              <w:t>34 039,91</w:t>
            </w:r>
          </w:p>
        </w:tc>
        <w:tc>
          <w:tcPr>
            <w:tcW w:w="1851" w:type="dxa"/>
            <w:tcBorders>
              <w:top w:val="single" w:sz="8" w:space="0" w:color="auto"/>
              <w:left w:val="nil"/>
              <w:bottom w:val="single" w:sz="4" w:space="0" w:color="auto"/>
              <w:right w:val="single" w:sz="8" w:space="0" w:color="auto"/>
            </w:tcBorders>
            <w:shd w:val="clear" w:color="auto" w:fill="auto"/>
            <w:vAlign w:val="center"/>
            <w:hideMark/>
          </w:tcPr>
          <w:p w:rsidR="00713288" w:rsidRDefault="00713288" w:rsidP="00713288">
            <w:pPr>
              <w:jc w:val="center"/>
              <w:rPr>
                <w:color w:val="000000"/>
                <w:sz w:val="28"/>
                <w:szCs w:val="28"/>
              </w:rPr>
            </w:pPr>
            <w:r>
              <w:rPr>
                <w:color w:val="000000"/>
                <w:sz w:val="28"/>
                <w:szCs w:val="28"/>
              </w:rPr>
              <w:t>35 741,91</w:t>
            </w:r>
          </w:p>
        </w:tc>
        <w:tc>
          <w:tcPr>
            <w:tcW w:w="1719" w:type="dxa"/>
            <w:tcBorders>
              <w:top w:val="single" w:sz="8" w:space="0" w:color="auto"/>
              <w:left w:val="nil"/>
              <w:bottom w:val="single" w:sz="4" w:space="0" w:color="auto"/>
              <w:right w:val="single" w:sz="8" w:space="0" w:color="auto"/>
            </w:tcBorders>
            <w:shd w:val="clear" w:color="auto" w:fill="auto"/>
            <w:vAlign w:val="center"/>
            <w:hideMark/>
          </w:tcPr>
          <w:p w:rsidR="00713288" w:rsidRDefault="00713288" w:rsidP="00713288">
            <w:pPr>
              <w:jc w:val="center"/>
              <w:rPr>
                <w:color w:val="000000"/>
                <w:sz w:val="28"/>
                <w:szCs w:val="28"/>
              </w:rPr>
            </w:pPr>
            <w:r>
              <w:rPr>
                <w:color w:val="000000"/>
                <w:sz w:val="28"/>
                <w:szCs w:val="28"/>
              </w:rPr>
              <w:t>37 529,00</w:t>
            </w:r>
          </w:p>
        </w:tc>
      </w:tr>
      <w:tr w:rsidR="003E461E" w:rsidTr="00C418AD">
        <w:trPr>
          <w:trHeight w:val="33"/>
          <w:jc w:val="center"/>
        </w:trPr>
        <w:tc>
          <w:tcPr>
            <w:tcW w:w="700" w:type="dxa"/>
            <w:tcBorders>
              <w:top w:val="single" w:sz="4" w:space="0" w:color="auto"/>
              <w:left w:val="single" w:sz="8" w:space="0" w:color="auto"/>
              <w:bottom w:val="single" w:sz="8" w:space="0" w:color="auto"/>
              <w:right w:val="single" w:sz="8" w:space="0" w:color="auto"/>
            </w:tcBorders>
            <w:shd w:val="clear" w:color="auto" w:fill="auto"/>
            <w:noWrap/>
            <w:vAlign w:val="center"/>
          </w:tcPr>
          <w:p w:rsidR="003E461E" w:rsidRDefault="003E461E" w:rsidP="003E461E">
            <w:pPr>
              <w:jc w:val="center"/>
              <w:rPr>
                <w:color w:val="000000"/>
                <w:sz w:val="28"/>
                <w:szCs w:val="28"/>
              </w:rPr>
            </w:pPr>
            <w:r>
              <w:rPr>
                <w:color w:val="000000"/>
                <w:sz w:val="28"/>
                <w:szCs w:val="28"/>
              </w:rPr>
              <w:t>4</w:t>
            </w:r>
          </w:p>
        </w:tc>
        <w:tc>
          <w:tcPr>
            <w:tcW w:w="3419" w:type="dxa"/>
            <w:tcBorders>
              <w:top w:val="single" w:sz="4" w:space="0" w:color="auto"/>
              <w:left w:val="nil"/>
              <w:bottom w:val="single" w:sz="8" w:space="0" w:color="auto"/>
              <w:right w:val="single" w:sz="8" w:space="0" w:color="auto"/>
            </w:tcBorders>
            <w:shd w:val="clear" w:color="auto" w:fill="auto"/>
            <w:vAlign w:val="center"/>
          </w:tcPr>
          <w:p w:rsidR="003E461E" w:rsidRDefault="003E461E" w:rsidP="003E461E">
            <w:pPr>
              <w:rPr>
                <w:color w:val="000000"/>
                <w:sz w:val="28"/>
                <w:szCs w:val="28"/>
              </w:rPr>
            </w:pPr>
            <w:r>
              <w:rPr>
                <w:color w:val="000000"/>
                <w:sz w:val="28"/>
                <w:szCs w:val="28"/>
              </w:rPr>
              <w:t>Инженер I категории</w:t>
            </w:r>
          </w:p>
        </w:tc>
        <w:tc>
          <w:tcPr>
            <w:tcW w:w="1851" w:type="dxa"/>
            <w:tcBorders>
              <w:top w:val="single" w:sz="4" w:space="0" w:color="auto"/>
              <w:left w:val="nil"/>
              <w:bottom w:val="single" w:sz="8" w:space="0" w:color="auto"/>
              <w:right w:val="single" w:sz="8" w:space="0" w:color="auto"/>
            </w:tcBorders>
            <w:shd w:val="clear" w:color="auto" w:fill="auto"/>
            <w:noWrap/>
            <w:vAlign w:val="center"/>
          </w:tcPr>
          <w:p w:rsidR="003E461E" w:rsidRDefault="003E461E" w:rsidP="003E461E">
            <w:pPr>
              <w:jc w:val="center"/>
              <w:rPr>
                <w:color w:val="000000"/>
                <w:sz w:val="28"/>
                <w:szCs w:val="28"/>
              </w:rPr>
            </w:pPr>
            <w:r>
              <w:rPr>
                <w:color w:val="000000"/>
                <w:sz w:val="28"/>
                <w:szCs w:val="28"/>
              </w:rPr>
              <w:t>30 834,47</w:t>
            </w:r>
          </w:p>
        </w:tc>
        <w:tc>
          <w:tcPr>
            <w:tcW w:w="1851" w:type="dxa"/>
            <w:tcBorders>
              <w:top w:val="single" w:sz="4" w:space="0" w:color="auto"/>
              <w:left w:val="nil"/>
              <w:bottom w:val="single" w:sz="8" w:space="0" w:color="auto"/>
              <w:right w:val="single" w:sz="8" w:space="0" w:color="auto"/>
            </w:tcBorders>
            <w:shd w:val="clear" w:color="auto" w:fill="auto"/>
            <w:vAlign w:val="center"/>
          </w:tcPr>
          <w:p w:rsidR="003E461E" w:rsidRDefault="003E461E" w:rsidP="003E461E">
            <w:pPr>
              <w:jc w:val="center"/>
              <w:rPr>
                <w:color w:val="000000"/>
                <w:sz w:val="28"/>
                <w:szCs w:val="28"/>
              </w:rPr>
            </w:pPr>
            <w:r>
              <w:rPr>
                <w:color w:val="000000"/>
                <w:sz w:val="28"/>
                <w:szCs w:val="28"/>
              </w:rPr>
              <w:t>32 376,19</w:t>
            </w:r>
          </w:p>
        </w:tc>
        <w:tc>
          <w:tcPr>
            <w:tcW w:w="1719" w:type="dxa"/>
            <w:tcBorders>
              <w:top w:val="single" w:sz="4" w:space="0" w:color="auto"/>
              <w:left w:val="nil"/>
              <w:bottom w:val="single" w:sz="8" w:space="0" w:color="auto"/>
              <w:right w:val="single" w:sz="8" w:space="0" w:color="auto"/>
            </w:tcBorders>
            <w:shd w:val="clear" w:color="auto" w:fill="auto"/>
            <w:vAlign w:val="center"/>
          </w:tcPr>
          <w:p w:rsidR="003E461E" w:rsidRDefault="003E461E" w:rsidP="003E461E">
            <w:pPr>
              <w:jc w:val="center"/>
              <w:rPr>
                <w:color w:val="000000"/>
                <w:sz w:val="28"/>
                <w:szCs w:val="28"/>
              </w:rPr>
            </w:pPr>
            <w:r>
              <w:rPr>
                <w:color w:val="000000"/>
                <w:sz w:val="28"/>
                <w:szCs w:val="28"/>
              </w:rPr>
              <w:t>33 995,00</w:t>
            </w:r>
          </w:p>
        </w:tc>
      </w:tr>
      <w:tr w:rsidR="003E6035" w:rsidTr="00C418AD">
        <w:trPr>
          <w:trHeight w:val="33"/>
          <w:jc w:val="center"/>
        </w:trPr>
        <w:tc>
          <w:tcPr>
            <w:tcW w:w="7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13288" w:rsidRDefault="00713288">
            <w:pPr>
              <w:jc w:val="center"/>
              <w:rPr>
                <w:color w:val="000000"/>
                <w:sz w:val="28"/>
                <w:szCs w:val="28"/>
              </w:rPr>
            </w:pPr>
            <w:r>
              <w:rPr>
                <w:color w:val="000000"/>
                <w:sz w:val="28"/>
                <w:szCs w:val="28"/>
              </w:rPr>
              <w:t>5</w:t>
            </w:r>
          </w:p>
        </w:tc>
        <w:tc>
          <w:tcPr>
            <w:tcW w:w="3419" w:type="dxa"/>
            <w:tcBorders>
              <w:top w:val="single" w:sz="8" w:space="0" w:color="auto"/>
              <w:left w:val="nil"/>
              <w:bottom w:val="single" w:sz="4" w:space="0" w:color="auto"/>
              <w:right w:val="single" w:sz="8" w:space="0" w:color="auto"/>
            </w:tcBorders>
            <w:shd w:val="clear" w:color="auto" w:fill="auto"/>
            <w:vAlign w:val="center"/>
            <w:hideMark/>
          </w:tcPr>
          <w:p w:rsidR="00713288" w:rsidRDefault="00713288">
            <w:pPr>
              <w:rPr>
                <w:color w:val="000000"/>
                <w:sz w:val="28"/>
                <w:szCs w:val="28"/>
              </w:rPr>
            </w:pPr>
            <w:r>
              <w:rPr>
                <w:color w:val="000000"/>
                <w:sz w:val="28"/>
                <w:szCs w:val="28"/>
              </w:rPr>
              <w:t>Техник I категории</w:t>
            </w:r>
          </w:p>
        </w:tc>
        <w:tc>
          <w:tcPr>
            <w:tcW w:w="1851" w:type="dxa"/>
            <w:tcBorders>
              <w:top w:val="single" w:sz="8" w:space="0" w:color="auto"/>
              <w:left w:val="nil"/>
              <w:bottom w:val="single" w:sz="4" w:space="0" w:color="auto"/>
              <w:right w:val="single" w:sz="8" w:space="0" w:color="auto"/>
            </w:tcBorders>
            <w:shd w:val="clear" w:color="auto" w:fill="auto"/>
            <w:noWrap/>
            <w:vAlign w:val="center"/>
            <w:hideMark/>
          </w:tcPr>
          <w:p w:rsidR="00713288" w:rsidRDefault="00713288" w:rsidP="00713288">
            <w:pPr>
              <w:jc w:val="center"/>
              <w:rPr>
                <w:color w:val="000000"/>
                <w:sz w:val="28"/>
                <w:szCs w:val="28"/>
              </w:rPr>
            </w:pPr>
            <w:r>
              <w:rPr>
                <w:color w:val="000000"/>
                <w:sz w:val="28"/>
                <w:szCs w:val="28"/>
              </w:rPr>
              <w:t>25 765,99</w:t>
            </w:r>
          </w:p>
        </w:tc>
        <w:tc>
          <w:tcPr>
            <w:tcW w:w="1851" w:type="dxa"/>
            <w:tcBorders>
              <w:top w:val="single" w:sz="8" w:space="0" w:color="auto"/>
              <w:left w:val="nil"/>
              <w:bottom w:val="single" w:sz="4" w:space="0" w:color="auto"/>
              <w:right w:val="single" w:sz="8" w:space="0" w:color="auto"/>
            </w:tcBorders>
            <w:shd w:val="clear" w:color="auto" w:fill="auto"/>
            <w:vAlign w:val="center"/>
            <w:hideMark/>
          </w:tcPr>
          <w:p w:rsidR="00713288" w:rsidRDefault="00713288" w:rsidP="00713288">
            <w:pPr>
              <w:jc w:val="center"/>
              <w:rPr>
                <w:color w:val="000000"/>
                <w:sz w:val="28"/>
                <w:szCs w:val="28"/>
              </w:rPr>
            </w:pPr>
            <w:r>
              <w:rPr>
                <w:color w:val="000000"/>
                <w:sz w:val="28"/>
                <w:szCs w:val="28"/>
              </w:rPr>
              <w:t>27 054,29</w:t>
            </w:r>
          </w:p>
        </w:tc>
        <w:tc>
          <w:tcPr>
            <w:tcW w:w="1719" w:type="dxa"/>
            <w:tcBorders>
              <w:top w:val="single" w:sz="8" w:space="0" w:color="auto"/>
              <w:left w:val="nil"/>
              <w:bottom w:val="single" w:sz="4" w:space="0" w:color="auto"/>
              <w:right w:val="single" w:sz="8" w:space="0" w:color="auto"/>
            </w:tcBorders>
            <w:shd w:val="clear" w:color="auto" w:fill="auto"/>
            <w:vAlign w:val="center"/>
            <w:hideMark/>
          </w:tcPr>
          <w:p w:rsidR="00713288" w:rsidRDefault="00713288" w:rsidP="00713288">
            <w:pPr>
              <w:jc w:val="center"/>
              <w:rPr>
                <w:color w:val="000000"/>
                <w:sz w:val="28"/>
                <w:szCs w:val="28"/>
              </w:rPr>
            </w:pPr>
            <w:r>
              <w:rPr>
                <w:color w:val="000000"/>
                <w:sz w:val="28"/>
                <w:szCs w:val="28"/>
              </w:rPr>
              <w:t>28 407,00</w:t>
            </w:r>
          </w:p>
        </w:tc>
      </w:tr>
      <w:tr w:rsidR="003E6035" w:rsidTr="00C418AD">
        <w:trPr>
          <w:trHeight w:val="33"/>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288" w:rsidRDefault="001D057F">
            <w:pPr>
              <w:jc w:val="center"/>
              <w:rPr>
                <w:color w:val="000000"/>
                <w:sz w:val="28"/>
                <w:szCs w:val="28"/>
              </w:rPr>
            </w:pPr>
            <w:r>
              <w:rPr>
                <w:color w:val="000000"/>
                <w:sz w:val="28"/>
                <w:szCs w:val="28"/>
              </w:rPr>
              <w:t>6</w:t>
            </w:r>
          </w:p>
        </w:tc>
        <w:tc>
          <w:tcPr>
            <w:tcW w:w="3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3288" w:rsidRDefault="00713288">
            <w:pPr>
              <w:rPr>
                <w:color w:val="000000"/>
                <w:sz w:val="28"/>
                <w:szCs w:val="28"/>
              </w:rPr>
            </w:pPr>
            <w:r>
              <w:rPr>
                <w:color w:val="000000"/>
                <w:sz w:val="28"/>
                <w:szCs w:val="28"/>
              </w:rPr>
              <w:t>Старший администратор</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288" w:rsidRDefault="00713288" w:rsidP="00713288">
            <w:pPr>
              <w:jc w:val="center"/>
              <w:rPr>
                <w:color w:val="000000"/>
                <w:sz w:val="28"/>
                <w:szCs w:val="28"/>
              </w:rPr>
            </w:pPr>
            <w:r>
              <w:rPr>
                <w:color w:val="000000"/>
                <w:sz w:val="28"/>
                <w:szCs w:val="28"/>
              </w:rPr>
              <w:t>20 356,46</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3288" w:rsidRDefault="00713288" w:rsidP="00713288">
            <w:pPr>
              <w:jc w:val="center"/>
              <w:rPr>
                <w:color w:val="000000"/>
                <w:sz w:val="28"/>
                <w:szCs w:val="28"/>
              </w:rPr>
            </w:pPr>
            <w:r>
              <w:rPr>
                <w:color w:val="000000"/>
                <w:sz w:val="28"/>
                <w:szCs w:val="28"/>
              </w:rPr>
              <w:t>21 374,28</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3288" w:rsidRDefault="00713288" w:rsidP="00713288">
            <w:pPr>
              <w:jc w:val="center"/>
              <w:rPr>
                <w:color w:val="000000"/>
                <w:sz w:val="28"/>
                <w:szCs w:val="28"/>
              </w:rPr>
            </w:pPr>
            <w:r>
              <w:rPr>
                <w:color w:val="000000"/>
                <w:sz w:val="28"/>
                <w:szCs w:val="28"/>
              </w:rPr>
              <w:t>22 443,00</w:t>
            </w:r>
          </w:p>
        </w:tc>
      </w:tr>
      <w:tr w:rsidR="003E6035" w:rsidTr="003E461E">
        <w:trPr>
          <w:trHeight w:val="351"/>
          <w:jc w:val="center"/>
        </w:trPr>
        <w:tc>
          <w:tcPr>
            <w:tcW w:w="7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13288" w:rsidRDefault="001D057F">
            <w:pPr>
              <w:jc w:val="center"/>
              <w:rPr>
                <w:color w:val="000000"/>
                <w:sz w:val="28"/>
                <w:szCs w:val="28"/>
              </w:rPr>
            </w:pPr>
            <w:r>
              <w:rPr>
                <w:color w:val="000000"/>
                <w:sz w:val="28"/>
                <w:szCs w:val="28"/>
              </w:rPr>
              <w:t>7</w:t>
            </w:r>
          </w:p>
        </w:tc>
        <w:tc>
          <w:tcPr>
            <w:tcW w:w="3419" w:type="dxa"/>
            <w:tcBorders>
              <w:top w:val="single" w:sz="4" w:space="0" w:color="auto"/>
              <w:left w:val="nil"/>
              <w:bottom w:val="single" w:sz="4" w:space="0" w:color="auto"/>
              <w:right w:val="single" w:sz="8" w:space="0" w:color="auto"/>
            </w:tcBorders>
            <w:shd w:val="clear" w:color="auto" w:fill="auto"/>
            <w:vAlign w:val="center"/>
            <w:hideMark/>
          </w:tcPr>
          <w:p w:rsidR="00713288" w:rsidRDefault="00713288">
            <w:pPr>
              <w:rPr>
                <w:color w:val="000000"/>
                <w:sz w:val="28"/>
                <w:szCs w:val="28"/>
              </w:rPr>
            </w:pPr>
            <w:r>
              <w:rPr>
                <w:color w:val="000000"/>
                <w:sz w:val="28"/>
                <w:szCs w:val="28"/>
              </w:rPr>
              <w:t>Администратор</w:t>
            </w:r>
          </w:p>
        </w:tc>
        <w:tc>
          <w:tcPr>
            <w:tcW w:w="1851" w:type="dxa"/>
            <w:tcBorders>
              <w:top w:val="single" w:sz="4" w:space="0" w:color="auto"/>
              <w:left w:val="nil"/>
              <w:bottom w:val="single" w:sz="4" w:space="0" w:color="auto"/>
              <w:right w:val="single" w:sz="8" w:space="0" w:color="auto"/>
            </w:tcBorders>
            <w:shd w:val="clear" w:color="auto" w:fill="auto"/>
            <w:noWrap/>
            <w:vAlign w:val="center"/>
            <w:hideMark/>
          </w:tcPr>
          <w:p w:rsidR="00713288" w:rsidRDefault="00713288" w:rsidP="00713288">
            <w:pPr>
              <w:jc w:val="center"/>
              <w:rPr>
                <w:color w:val="000000"/>
                <w:sz w:val="28"/>
                <w:szCs w:val="28"/>
              </w:rPr>
            </w:pPr>
            <w:r>
              <w:rPr>
                <w:color w:val="000000"/>
                <w:sz w:val="28"/>
                <w:szCs w:val="28"/>
              </w:rPr>
              <w:t>16 093,42</w:t>
            </w:r>
          </w:p>
        </w:tc>
        <w:tc>
          <w:tcPr>
            <w:tcW w:w="1851" w:type="dxa"/>
            <w:tcBorders>
              <w:top w:val="single" w:sz="4" w:space="0" w:color="auto"/>
              <w:left w:val="nil"/>
              <w:bottom w:val="single" w:sz="4" w:space="0" w:color="auto"/>
              <w:right w:val="single" w:sz="8" w:space="0" w:color="auto"/>
            </w:tcBorders>
            <w:shd w:val="clear" w:color="auto" w:fill="auto"/>
            <w:vAlign w:val="center"/>
            <w:hideMark/>
          </w:tcPr>
          <w:p w:rsidR="00713288" w:rsidRDefault="00713288" w:rsidP="00713288">
            <w:pPr>
              <w:jc w:val="center"/>
              <w:rPr>
                <w:color w:val="000000"/>
                <w:sz w:val="28"/>
                <w:szCs w:val="28"/>
              </w:rPr>
            </w:pPr>
            <w:r>
              <w:rPr>
                <w:color w:val="000000"/>
                <w:sz w:val="28"/>
                <w:szCs w:val="28"/>
              </w:rPr>
              <w:t>16 898,09</w:t>
            </w:r>
          </w:p>
        </w:tc>
        <w:tc>
          <w:tcPr>
            <w:tcW w:w="1719" w:type="dxa"/>
            <w:tcBorders>
              <w:top w:val="single" w:sz="4" w:space="0" w:color="auto"/>
              <w:left w:val="nil"/>
              <w:bottom w:val="single" w:sz="4" w:space="0" w:color="auto"/>
              <w:right w:val="single" w:sz="8" w:space="0" w:color="auto"/>
            </w:tcBorders>
            <w:shd w:val="clear" w:color="auto" w:fill="auto"/>
            <w:vAlign w:val="center"/>
            <w:hideMark/>
          </w:tcPr>
          <w:p w:rsidR="00713288" w:rsidRDefault="00713288" w:rsidP="00713288">
            <w:pPr>
              <w:jc w:val="center"/>
              <w:rPr>
                <w:color w:val="000000"/>
                <w:sz w:val="28"/>
                <w:szCs w:val="28"/>
              </w:rPr>
            </w:pPr>
            <w:r>
              <w:rPr>
                <w:color w:val="000000"/>
                <w:sz w:val="28"/>
                <w:szCs w:val="28"/>
              </w:rPr>
              <w:t>17 743,00</w:t>
            </w:r>
          </w:p>
        </w:tc>
      </w:tr>
      <w:tr w:rsidR="00CD7AB9" w:rsidTr="00CD7AB9">
        <w:trPr>
          <w:trHeight w:val="988"/>
          <w:jc w:val="center"/>
        </w:trPr>
        <w:tc>
          <w:tcPr>
            <w:tcW w:w="9540" w:type="dxa"/>
            <w:gridSpan w:val="5"/>
            <w:tcBorders>
              <w:bottom w:val="single" w:sz="4" w:space="0" w:color="auto"/>
            </w:tcBorders>
            <w:shd w:val="clear" w:color="auto" w:fill="auto"/>
            <w:noWrap/>
            <w:vAlign w:val="center"/>
          </w:tcPr>
          <w:p w:rsidR="00CD7AB9" w:rsidRDefault="00CD7AB9" w:rsidP="00CD7AB9">
            <w:pPr>
              <w:rPr>
                <w:color w:val="000000"/>
                <w:sz w:val="28"/>
                <w:szCs w:val="28"/>
              </w:rPr>
            </w:pPr>
            <w:r>
              <w:rPr>
                <w:color w:val="000000"/>
                <w:sz w:val="28"/>
                <w:szCs w:val="28"/>
              </w:rPr>
              <w:lastRenderedPageBreak/>
              <w:t>Продолжение таблицы 9</w:t>
            </w:r>
          </w:p>
        </w:tc>
      </w:tr>
      <w:tr w:rsidR="00D509CC" w:rsidTr="00CD7AB9">
        <w:trPr>
          <w:trHeight w:val="98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9CC" w:rsidRDefault="00D509CC" w:rsidP="00D509CC">
            <w:pPr>
              <w:jc w:val="center"/>
              <w:rPr>
                <w:color w:val="000000"/>
                <w:sz w:val="28"/>
                <w:szCs w:val="28"/>
              </w:rPr>
            </w:pPr>
          </w:p>
          <w:p w:rsidR="00D509CC" w:rsidRDefault="001D057F" w:rsidP="00D509CC">
            <w:pPr>
              <w:jc w:val="center"/>
              <w:rPr>
                <w:color w:val="000000"/>
                <w:sz w:val="28"/>
                <w:szCs w:val="28"/>
              </w:rPr>
            </w:pPr>
            <w:r>
              <w:rPr>
                <w:color w:val="000000"/>
                <w:sz w:val="28"/>
                <w:szCs w:val="28"/>
              </w:rPr>
              <w:t>8</w:t>
            </w:r>
          </w:p>
          <w:p w:rsidR="00D509CC" w:rsidRDefault="00D509CC" w:rsidP="00D509CC">
            <w:pPr>
              <w:jc w:val="center"/>
              <w:rPr>
                <w:color w:val="000000"/>
                <w:sz w:val="28"/>
                <w:szCs w:val="28"/>
              </w:rPr>
            </w:pPr>
          </w:p>
        </w:tc>
        <w:tc>
          <w:tcPr>
            <w:tcW w:w="3419" w:type="dxa"/>
            <w:tcBorders>
              <w:top w:val="single" w:sz="4" w:space="0" w:color="auto"/>
              <w:left w:val="single" w:sz="4" w:space="0" w:color="auto"/>
              <w:bottom w:val="single" w:sz="4" w:space="0" w:color="auto"/>
              <w:right w:val="single" w:sz="4" w:space="0" w:color="auto"/>
            </w:tcBorders>
            <w:shd w:val="clear" w:color="auto" w:fill="auto"/>
            <w:vAlign w:val="center"/>
          </w:tcPr>
          <w:p w:rsidR="00D509CC" w:rsidRDefault="00D509CC" w:rsidP="00D509CC">
            <w:pPr>
              <w:rPr>
                <w:color w:val="000000"/>
                <w:sz w:val="28"/>
                <w:szCs w:val="28"/>
              </w:rPr>
            </w:pPr>
            <w:r>
              <w:rPr>
                <w:color w:val="000000"/>
                <w:sz w:val="28"/>
                <w:szCs w:val="28"/>
              </w:rPr>
              <w:t>Дежурный по этажу</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9CC" w:rsidRDefault="00D509CC" w:rsidP="00D509CC">
            <w:pPr>
              <w:jc w:val="center"/>
              <w:rPr>
                <w:color w:val="000000"/>
                <w:sz w:val="28"/>
                <w:szCs w:val="28"/>
              </w:rPr>
            </w:pPr>
            <w:r>
              <w:rPr>
                <w:color w:val="000000"/>
                <w:sz w:val="28"/>
                <w:szCs w:val="28"/>
              </w:rPr>
              <w:t>15 293,42</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D509CC" w:rsidRDefault="00D509CC" w:rsidP="00D509CC">
            <w:pPr>
              <w:jc w:val="center"/>
              <w:rPr>
                <w:color w:val="000000"/>
                <w:sz w:val="28"/>
                <w:szCs w:val="28"/>
              </w:rPr>
            </w:pPr>
            <w:r>
              <w:rPr>
                <w:color w:val="000000"/>
                <w:sz w:val="28"/>
                <w:szCs w:val="28"/>
              </w:rPr>
              <w:t>16 058,09</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D509CC" w:rsidRDefault="00D509CC" w:rsidP="00D509CC">
            <w:pPr>
              <w:jc w:val="center"/>
              <w:rPr>
                <w:color w:val="000000"/>
                <w:sz w:val="28"/>
                <w:szCs w:val="28"/>
              </w:rPr>
            </w:pPr>
            <w:r>
              <w:rPr>
                <w:color w:val="000000"/>
                <w:sz w:val="28"/>
                <w:szCs w:val="28"/>
              </w:rPr>
              <w:t>16 861,00</w:t>
            </w:r>
          </w:p>
        </w:tc>
      </w:tr>
      <w:tr w:rsidR="003E6035" w:rsidTr="00CD7AB9">
        <w:trPr>
          <w:trHeight w:val="79"/>
          <w:jc w:val="center"/>
        </w:trPr>
        <w:tc>
          <w:tcPr>
            <w:tcW w:w="7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13288" w:rsidRDefault="001D057F">
            <w:pPr>
              <w:jc w:val="center"/>
              <w:rPr>
                <w:color w:val="000000"/>
                <w:sz w:val="28"/>
                <w:szCs w:val="28"/>
              </w:rPr>
            </w:pPr>
            <w:r>
              <w:rPr>
                <w:color w:val="000000"/>
                <w:sz w:val="28"/>
                <w:szCs w:val="28"/>
              </w:rPr>
              <w:t>9</w:t>
            </w:r>
          </w:p>
        </w:tc>
        <w:tc>
          <w:tcPr>
            <w:tcW w:w="3419" w:type="dxa"/>
            <w:tcBorders>
              <w:top w:val="single" w:sz="4" w:space="0" w:color="auto"/>
              <w:left w:val="nil"/>
              <w:bottom w:val="single" w:sz="4" w:space="0" w:color="auto"/>
              <w:right w:val="single" w:sz="8" w:space="0" w:color="auto"/>
            </w:tcBorders>
            <w:shd w:val="clear" w:color="auto" w:fill="auto"/>
            <w:vAlign w:val="center"/>
            <w:hideMark/>
          </w:tcPr>
          <w:p w:rsidR="00713288" w:rsidRDefault="00713288">
            <w:pPr>
              <w:rPr>
                <w:color w:val="000000"/>
                <w:sz w:val="28"/>
                <w:szCs w:val="28"/>
              </w:rPr>
            </w:pPr>
            <w:r>
              <w:rPr>
                <w:color w:val="000000"/>
                <w:sz w:val="28"/>
                <w:szCs w:val="28"/>
              </w:rPr>
              <w:t>Инспектор (пропускного бюро)</w:t>
            </w:r>
          </w:p>
        </w:tc>
        <w:tc>
          <w:tcPr>
            <w:tcW w:w="1851" w:type="dxa"/>
            <w:tcBorders>
              <w:top w:val="single" w:sz="4" w:space="0" w:color="auto"/>
              <w:left w:val="nil"/>
              <w:bottom w:val="single" w:sz="8" w:space="0" w:color="auto"/>
              <w:right w:val="single" w:sz="8" w:space="0" w:color="auto"/>
            </w:tcBorders>
            <w:shd w:val="clear" w:color="auto" w:fill="auto"/>
            <w:noWrap/>
            <w:vAlign w:val="center"/>
            <w:hideMark/>
          </w:tcPr>
          <w:p w:rsidR="00713288" w:rsidRDefault="00713288" w:rsidP="00713288">
            <w:pPr>
              <w:jc w:val="center"/>
              <w:rPr>
                <w:color w:val="000000"/>
                <w:sz w:val="28"/>
                <w:szCs w:val="28"/>
              </w:rPr>
            </w:pPr>
            <w:r>
              <w:rPr>
                <w:color w:val="000000"/>
                <w:sz w:val="28"/>
                <w:szCs w:val="28"/>
              </w:rPr>
              <w:t>19 788,66</w:t>
            </w:r>
          </w:p>
        </w:tc>
        <w:tc>
          <w:tcPr>
            <w:tcW w:w="1851" w:type="dxa"/>
            <w:tcBorders>
              <w:top w:val="single" w:sz="4" w:space="0" w:color="auto"/>
              <w:left w:val="nil"/>
              <w:bottom w:val="single" w:sz="8" w:space="0" w:color="auto"/>
              <w:right w:val="single" w:sz="8" w:space="0" w:color="auto"/>
            </w:tcBorders>
            <w:shd w:val="clear" w:color="auto" w:fill="auto"/>
            <w:vAlign w:val="center"/>
            <w:hideMark/>
          </w:tcPr>
          <w:p w:rsidR="00713288" w:rsidRDefault="00713288" w:rsidP="00713288">
            <w:pPr>
              <w:jc w:val="center"/>
              <w:rPr>
                <w:color w:val="000000"/>
                <w:sz w:val="28"/>
                <w:szCs w:val="28"/>
              </w:rPr>
            </w:pPr>
            <w:r>
              <w:rPr>
                <w:color w:val="000000"/>
                <w:sz w:val="28"/>
                <w:szCs w:val="28"/>
              </w:rPr>
              <w:t>20 778,09</w:t>
            </w:r>
          </w:p>
        </w:tc>
        <w:tc>
          <w:tcPr>
            <w:tcW w:w="1719" w:type="dxa"/>
            <w:tcBorders>
              <w:top w:val="single" w:sz="4" w:space="0" w:color="auto"/>
              <w:left w:val="nil"/>
              <w:bottom w:val="single" w:sz="8" w:space="0" w:color="auto"/>
              <w:right w:val="single" w:sz="8" w:space="0" w:color="auto"/>
            </w:tcBorders>
            <w:shd w:val="clear" w:color="auto" w:fill="auto"/>
            <w:vAlign w:val="center"/>
            <w:hideMark/>
          </w:tcPr>
          <w:p w:rsidR="00713288" w:rsidRDefault="00713288" w:rsidP="00713288">
            <w:pPr>
              <w:jc w:val="center"/>
              <w:rPr>
                <w:color w:val="000000"/>
                <w:sz w:val="28"/>
                <w:szCs w:val="28"/>
              </w:rPr>
            </w:pPr>
            <w:r>
              <w:rPr>
                <w:color w:val="000000"/>
                <w:sz w:val="28"/>
                <w:szCs w:val="28"/>
              </w:rPr>
              <w:t>21 817,00</w:t>
            </w:r>
          </w:p>
        </w:tc>
      </w:tr>
      <w:tr w:rsidR="003E6035" w:rsidTr="003E6035">
        <w:trPr>
          <w:trHeight w:val="1963"/>
          <w:jc w:val="center"/>
        </w:trPr>
        <w:tc>
          <w:tcPr>
            <w:tcW w:w="7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13288" w:rsidRDefault="00713288">
            <w:pPr>
              <w:jc w:val="center"/>
              <w:rPr>
                <w:color w:val="000000"/>
                <w:sz w:val="28"/>
                <w:szCs w:val="28"/>
              </w:rPr>
            </w:pPr>
            <w:r>
              <w:rPr>
                <w:color w:val="000000"/>
                <w:sz w:val="28"/>
                <w:szCs w:val="28"/>
              </w:rPr>
              <w:t>1</w:t>
            </w:r>
            <w:r w:rsidR="001D057F">
              <w:rPr>
                <w:color w:val="000000"/>
                <w:sz w:val="28"/>
                <w:szCs w:val="28"/>
              </w:rPr>
              <w:t>0</w:t>
            </w:r>
          </w:p>
        </w:tc>
        <w:tc>
          <w:tcPr>
            <w:tcW w:w="3419" w:type="dxa"/>
            <w:tcBorders>
              <w:top w:val="single" w:sz="4" w:space="0" w:color="auto"/>
              <w:left w:val="nil"/>
              <w:bottom w:val="single" w:sz="4" w:space="0" w:color="auto"/>
              <w:right w:val="single" w:sz="8" w:space="0" w:color="auto"/>
            </w:tcBorders>
            <w:shd w:val="clear" w:color="auto" w:fill="auto"/>
            <w:vAlign w:val="center"/>
            <w:hideMark/>
          </w:tcPr>
          <w:p w:rsidR="00713288" w:rsidRDefault="00713288">
            <w:pPr>
              <w:rPr>
                <w:color w:val="000000"/>
                <w:sz w:val="28"/>
                <w:szCs w:val="28"/>
              </w:rPr>
            </w:pPr>
            <w:r>
              <w:rPr>
                <w:color w:val="000000"/>
                <w:sz w:val="28"/>
                <w:szCs w:val="28"/>
              </w:rPr>
              <w:t>Бригадир (освобожденный) предприятий железнодорожного транспорта и метрополитена</w:t>
            </w:r>
          </w:p>
        </w:tc>
        <w:tc>
          <w:tcPr>
            <w:tcW w:w="1851" w:type="dxa"/>
            <w:tcBorders>
              <w:top w:val="nil"/>
              <w:left w:val="nil"/>
              <w:bottom w:val="single" w:sz="4" w:space="0" w:color="auto"/>
              <w:right w:val="single" w:sz="8" w:space="0" w:color="auto"/>
            </w:tcBorders>
            <w:shd w:val="clear" w:color="auto" w:fill="auto"/>
            <w:noWrap/>
            <w:vAlign w:val="center"/>
            <w:hideMark/>
          </w:tcPr>
          <w:p w:rsidR="00713288" w:rsidRDefault="00713288" w:rsidP="00713288">
            <w:pPr>
              <w:jc w:val="center"/>
              <w:rPr>
                <w:color w:val="000000"/>
                <w:sz w:val="28"/>
                <w:szCs w:val="28"/>
              </w:rPr>
            </w:pPr>
            <w:r>
              <w:rPr>
                <w:color w:val="000000"/>
                <w:sz w:val="28"/>
                <w:szCs w:val="28"/>
              </w:rPr>
              <w:t>17 331,52</w:t>
            </w:r>
          </w:p>
        </w:tc>
        <w:tc>
          <w:tcPr>
            <w:tcW w:w="1851" w:type="dxa"/>
            <w:tcBorders>
              <w:top w:val="nil"/>
              <w:left w:val="nil"/>
              <w:bottom w:val="single" w:sz="4" w:space="0" w:color="auto"/>
              <w:right w:val="single" w:sz="8" w:space="0" w:color="auto"/>
            </w:tcBorders>
            <w:shd w:val="clear" w:color="auto" w:fill="auto"/>
            <w:vAlign w:val="center"/>
            <w:hideMark/>
          </w:tcPr>
          <w:p w:rsidR="00713288" w:rsidRDefault="00713288" w:rsidP="00713288">
            <w:pPr>
              <w:jc w:val="center"/>
              <w:rPr>
                <w:color w:val="000000"/>
                <w:sz w:val="28"/>
                <w:szCs w:val="28"/>
              </w:rPr>
            </w:pPr>
            <w:r>
              <w:rPr>
                <w:color w:val="000000"/>
                <w:sz w:val="28"/>
                <w:szCs w:val="28"/>
              </w:rPr>
              <w:t>18 198,10</w:t>
            </w:r>
          </w:p>
        </w:tc>
        <w:tc>
          <w:tcPr>
            <w:tcW w:w="1719" w:type="dxa"/>
            <w:tcBorders>
              <w:top w:val="nil"/>
              <w:left w:val="nil"/>
              <w:bottom w:val="single" w:sz="4" w:space="0" w:color="auto"/>
              <w:right w:val="single" w:sz="8" w:space="0" w:color="auto"/>
            </w:tcBorders>
            <w:shd w:val="clear" w:color="auto" w:fill="auto"/>
            <w:vAlign w:val="center"/>
            <w:hideMark/>
          </w:tcPr>
          <w:p w:rsidR="00713288" w:rsidRDefault="00713288" w:rsidP="00713288">
            <w:pPr>
              <w:jc w:val="center"/>
              <w:rPr>
                <w:color w:val="000000"/>
                <w:sz w:val="28"/>
                <w:szCs w:val="28"/>
              </w:rPr>
            </w:pPr>
            <w:r>
              <w:rPr>
                <w:color w:val="000000"/>
                <w:sz w:val="28"/>
                <w:szCs w:val="28"/>
              </w:rPr>
              <w:t>19 108,00</w:t>
            </w:r>
          </w:p>
        </w:tc>
      </w:tr>
      <w:tr w:rsidR="003E6035" w:rsidTr="003E6035">
        <w:trPr>
          <w:trHeight w:val="929"/>
          <w:jc w:val="center"/>
        </w:trPr>
        <w:tc>
          <w:tcPr>
            <w:tcW w:w="700" w:type="dxa"/>
            <w:tcBorders>
              <w:top w:val="single" w:sz="4" w:space="0" w:color="auto"/>
              <w:left w:val="single" w:sz="8" w:space="0" w:color="auto"/>
              <w:bottom w:val="single" w:sz="8" w:space="0" w:color="000000"/>
              <w:right w:val="single" w:sz="8" w:space="0" w:color="auto"/>
            </w:tcBorders>
            <w:vAlign w:val="center"/>
            <w:hideMark/>
          </w:tcPr>
          <w:p w:rsidR="003E6035" w:rsidRDefault="003E6035" w:rsidP="003E6035">
            <w:pPr>
              <w:jc w:val="right"/>
              <w:rPr>
                <w:color w:val="000000"/>
                <w:sz w:val="28"/>
                <w:szCs w:val="28"/>
              </w:rPr>
            </w:pPr>
            <w:r>
              <w:rPr>
                <w:color w:val="000000"/>
                <w:sz w:val="28"/>
                <w:szCs w:val="28"/>
              </w:rPr>
              <w:t>1</w:t>
            </w:r>
            <w:r w:rsidR="001D057F">
              <w:rPr>
                <w:color w:val="000000"/>
                <w:sz w:val="28"/>
                <w:szCs w:val="28"/>
              </w:rPr>
              <w:t>1</w:t>
            </w:r>
          </w:p>
        </w:tc>
        <w:tc>
          <w:tcPr>
            <w:tcW w:w="3419" w:type="dxa"/>
            <w:tcBorders>
              <w:top w:val="single" w:sz="4" w:space="0" w:color="auto"/>
              <w:left w:val="single" w:sz="8" w:space="0" w:color="auto"/>
              <w:bottom w:val="single" w:sz="8" w:space="0" w:color="000000"/>
              <w:right w:val="single" w:sz="8" w:space="0" w:color="auto"/>
            </w:tcBorders>
            <w:vAlign w:val="center"/>
            <w:hideMark/>
          </w:tcPr>
          <w:p w:rsidR="003E6035" w:rsidRDefault="003E6035" w:rsidP="003E6035">
            <w:pPr>
              <w:rPr>
                <w:color w:val="000000"/>
                <w:sz w:val="28"/>
                <w:szCs w:val="28"/>
              </w:rPr>
            </w:pPr>
            <w:r>
              <w:rPr>
                <w:color w:val="000000"/>
                <w:sz w:val="28"/>
                <w:szCs w:val="28"/>
              </w:rPr>
              <w:t xml:space="preserve">Электромонтер по ремонту и обслуживанию </w:t>
            </w:r>
          </w:p>
        </w:tc>
        <w:tc>
          <w:tcPr>
            <w:tcW w:w="1851" w:type="dxa"/>
            <w:tcBorders>
              <w:top w:val="single" w:sz="4" w:space="0" w:color="auto"/>
              <w:left w:val="single" w:sz="8" w:space="0" w:color="auto"/>
              <w:bottom w:val="single" w:sz="8" w:space="0" w:color="000000"/>
              <w:right w:val="single" w:sz="8" w:space="0" w:color="auto"/>
            </w:tcBorders>
            <w:vAlign w:val="center"/>
            <w:hideMark/>
          </w:tcPr>
          <w:p w:rsidR="003E6035" w:rsidRDefault="003E6035" w:rsidP="003E6035">
            <w:pPr>
              <w:jc w:val="center"/>
              <w:rPr>
                <w:color w:val="000000"/>
                <w:sz w:val="28"/>
                <w:szCs w:val="28"/>
              </w:rPr>
            </w:pPr>
            <w:r>
              <w:rPr>
                <w:color w:val="000000"/>
                <w:sz w:val="28"/>
                <w:szCs w:val="28"/>
              </w:rPr>
              <w:t>15 370,52</w:t>
            </w:r>
          </w:p>
        </w:tc>
        <w:tc>
          <w:tcPr>
            <w:tcW w:w="1851" w:type="dxa"/>
            <w:tcBorders>
              <w:top w:val="single" w:sz="4" w:space="0" w:color="auto"/>
              <w:left w:val="single" w:sz="8" w:space="0" w:color="auto"/>
              <w:bottom w:val="single" w:sz="8" w:space="0" w:color="000000"/>
              <w:right w:val="single" w:sz="8" w:space="0" w:color="auto"/>
            </w:tcBorders>
            <w:vAlign w:val="center"/>
            <w:hideMark/>
          </w:tcPr>
          <w:p w:rsidR="003E6035" w:rsidRDefault="003E6035" w:rsidP="003E6035">
            <w:pPr>
              <w:jc w:val="center"/>
              <w:rPr>
                <w:color w:val="000000"/>
                <w:sz w:val="28"/>
                <w:szCs w:val="28"/>
              </w:rPr>
            </w:pPr>
            <w:r>
              <w:rPr>
                <w:color w:val="000000"/>
                <w:sz w:val="28"/>
                <w:szCs w:val="28"/>
              </w:rPr>
              <w:t>16 139,05</w:t>
            </w:r>
          </w:p>
        </w:tc>
        <w:tc>
          <w:tcPr>
            <w:tcW w:w="1719" w:type="dxa"/>
            <w:tcBorders>
              <w:top w:val="single" w:sz="4" w:space="0" w:color="auto"/>
              <w:left w:val="single" w:sz="8" w:space="0" w:color="auto"/>
              <w:bottom w:val="single" w:sz="8" w:space="0" w:color="000000"/>
              <w:right w:val="single" w:sz="8" w:space="0" w:color="auto"/>
            </w:tcBorders>
            <w:vAlign w:val="center"/>
            <w:hideMark/>
          </w:tcPr>
          <w:p w:rsidR="003E6035" w:rsidRDefault="003E6035" w:rsidP="003E6035">
            <w:pPr>
              <w:jc w:val="center"/>
              <w:rPr>
                <w:color w:val="000000"/>
                <w:sz w:val="28"/>
                <w:szCs w:val="28"/>
              </w:rPr>
            </w:pPr>
            <w:r>
              <w:rPr>
                <w:color w:val="000000"/>
                <w:sz w:val="28"/>
                <w:szCs w:val="28"/>
              </w:rPr>
              <w:t>16 946,00</w:t>
            </w:r>
          </w:p>
        </w:tc>
      </w:tr>
      <w:tr w:rsidR="003E6035" w:rsidTr="003E6035">
        <w:trPr>
          <w:trHeight w:val="322"/>
          <w:jc w:val="center"/>
        </w:trPr>
        <w:tc>
          <w:tcPr>
            <w:tcW w:w="7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6035" w:rsidRDefault="003E6035" w:rsidP="003E6035">
            <w:pPr>
              <w:jc w:val="right"/>
              <w:rPr>
                <w:color w:val="000000"/>
                <w:sz w:val="28"/>
                <w:szCs w:val="28"/>
              </w:rPr>
            </w:pPr>
            <w:r>
              <w:rPr>
                <w:color w:val="000000"/>
                <w:sz w:val="28"/>
                <w:szCs w:val="28"/>
              </w:rPr>
              <w:t>1</w:t>
            </w:r>
            <w:r w:rsidR="001D057F">
              <w:rPr>
                <w:color w:val="000000"/>
                <w:sz w:val="28"/>
                <w:szCs w:val="28"/>
              </w:rPr>
              <w:t>2</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5" w:rsidRDefault="003E6035" w:rsidP="003E6035">
            <w:pPr>
              <w:rPr>
                <w:color w:val="000000"/>
                <w:sz w:val="28"/>
                <w:szCs w:val="28"/>
              </w:rPr>
            </w:pPr>
            <w:r>
              <w:rPr>
                <w:color w:val="000000"/>
                <w:sz w:val="28"/>
                <w:szCs w:val="28"/>
              </w:rPr>
              <w:t>Столяр</w:t>
            </w:r>
          </w:p>
        </w:tc>
        <w:tc>
          <w:tcPr>
            <w:tcW w:w="1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6035" w:rsidRDefault="003E6035" w:rsidP="003E6035">
            <w:pPr>
              <w:jc w:val="center"/>
              <w:rPr>
                <w:color w:val="000000"/>
                <w:sz w:val="28"/>
                <w:szCs w:val="28"/>
              </w:rPr>
            </w:pPr>
            <w:r>
              <w:rPr>
                <w:color w:val="000000"/>
                <w:sz w:val="28"/>
                <w:szCs w:val="28"/>
              </w:rPr>
              <w:t>15 370,52</w:t>
            </w:r>
          </w:p>
        </w:tc>
        <w:tc>
          <w:tcPr>
            <w:tcW w:w="1851"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5" w:rsidRDefault="003E6035" w:rsidP="003E6035">
            <w:pPr>
              <w:jc w:val="center"/>
              <w:rPr>
                <w:color w:val="000000"/>
                <w:sz w:val="28"/>
                <w:szCs w:val="28"/>
              </w:rPr>
            </w:pPr>
            <w:r>
              <w:rPr>
                <w:color w:val="000000"/>
                <w:sz w:val="28"/>
                <w:szCs w:val="28"/>
              </w:rPr>
              <w:t>16 139,05</w:t>
            </w:r>
          </w:p>
        </w:tc>
        <w:tc>
          <w:tcPr>
            <w:tcW w:w="1719"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5" w:rsidRDefault="003E6035" w:rsidP="003E6035">
            <w:pPr>
              <w:jc w:val="center"/>
              <w:rPr>
                <w:color w:val="000000"/>
                <w:sz w:val="28"/>
                <w:szCs w:val="28"/>
              </w:rPr>
            </w:pPr>
            <w:r>
              <w:rPr>
                <w:color w:val="000000"/>
                <w:sz w:val="28"/>
                <w:szCs w:val="28"/>
              </w:rPr>
              <w:t>16 946,00</w:t>
            </w:r>
          </w:p>
        </w:tc>
      </w:tr>
      <w:tr w:rsidR="003E6035" w:rsidTr="003E6035">
        <w:trPr>
          <w:trHeight w:val="322"/>
          <w:jc w:val="center"/>
        </w:trPr>
        <w:tc>
          <w:tcPr>
            <w:tcW w:w="700" w:type="dxa"/>
            <w:vMerge/>
            <w:tcBorders>
              <w:top w:val="nil"/>
              <w:left w:val="single" w:sz="8" w:space="0" w:color="auto"/>
              <w:bottom w:val="single" w:sz="8" w:space="0" w:color="000000"/>
              <w:right w:val="single" w:sz="8" w:space="0" w:color="auto"/>
            </w:tcBorders>
            <w:vAlign w:val="center"/>
            <w:hideMark/>
          </w:tcPr>
          <w:p w:rsidR="003E6035" w:rsidRDefault="003E6035" w:rsidP="003E6035">
            <w:pPr>
              <w:rPr>
                <w:color w:val="000000"/>
                <w:sz w:val="28"/>
                <w:szCs w:val="28"/>
              </w:rPr>
            </w:pPr>
          </w:p>
        </w:tc>
        <w:tc>
          <w:tcPr>
            <w:tcW w:w="3419" w:type="dxa"/>
            <w:vMerge/>
            <w:tcBorders>
              <w:top w:val="nil"/>
              <w:left w:val="single" w:sz="8" w:space="0" w:color="auto"/>
              <w:bottom w:val="single" w:sz="8" w:space="0" w:color="000000"/>
              <w:right w:val="single" w:sz="8" w:space="0" w:color="auto"/>
            </w:tcBorders>
            <w:vAlign w:val="center"/>
            <w:hideMark/>
          </w:tcPr>
          <w:p w:rsidR="003E6035" w:rsidRDefault="003E6035" w:rsidP="003E6035">
            <w:pPr>
              <w:rPr>
                <w:color w:val="000000"/>
                <w:sz w:val="28"/>
                <w:szCs w:val="28"/>
              </w:rPr>
            </w:pPr>
          </w:p>
        </w:tc>
        <w:tc>
          <w:tcPr>
            <w:tcW w:w="1851" w:type="dxa"/>
            <w:vMerge/>
            <w:tcBorders>
              <w:top w:val="nil"/>
              <w:left w:val="single" w:sz="8" w:space="0" w:color="auto"/>
              <w:bottom w:val="single" w:sz="8" w:space="0" w:color="000000"/>
              <w:right w:val="single" w:sz="8" w:space="0" w:color="auto"/>
            </w:tcBorders>
            <w:vAlign w:val="center"/>
            <w:hideMark/>
          </w:tcPr>
          <w:p w:rsidR="003E6035" w:rsidRDefault="003E6035" w:rsidP="003E6035">
            <w:pPr>
              <w:jc w:val="center"/>
              <w:rPr>
                <w:color w:val="000000"/>
                <w:sz w:val="28"/>
                <w:szCs w:val="28"/>
              </w:rPr>
            </w:pPr>
          </w:p>
        </w:tc>
        <w:tc>
          <w:tcPr>
            <w:tcW w:w="1851" w:type="dxa"/>
            <w:vMerge/>
            <w:tcBorders>
              <w:top w:val="nil"/>
              <w:left w:val="single" w:sz="8" w:space="0" w:color="auto"/>
              <w:bottom w:val="single" w:sz="8" w:space="0" w:color="000000"/>
              <w:right w:val="single" w:sz="8" w:space="0" w:color="auto"/>
            </w:tcBorders>
            <w:vAlign w:val="center"/>
            <w:hideMark/>
          </w:tcPr>
          <w:p w:rsidR="003E6035" w:rsidRDefault="003E6035" w:rsidP="003E6035">
            <w:pPr>
              <w:jc w:val="center"/>
              <w:rPr>
                <w:color w:val="000000"/>
                <w:sz w:val="28"/>
                <w:szCs w:val="28"/>
              </w:rPr>
            </w:pPr>
          </w:p>
        </w:tc>
        <w:tc>
          <w:tcPr>
            <w:tcW w:w="1719" w:type="dxa"/>
            <w:vMerge/>
            <w:tcBorders>
              <w:top w:val="nil"/>
              <w:left w:val="single" w:sz="8" w:space="0" w:color="auto"/>
              <w:bottom w:val="single" w:sz="8" w:space="0" w:color="000000"/>
              <w:right w:val="single" w:sz="8" w:space="0" w:color="auto"/>
            </w:tcBorders>
            <w:vAlign w:val="center"/>
            <w:hideMark/>
          </w:tcPr>
          <w:p w:rsidR="003E6035" w:rsidRDefault="003E6035" w:rsidP="003E6035">
            <w:pPr>
              <w:jc w:val="center"/>
              <w:rPr>
                <w:color w:val="000000"/>
                <w:sz w:val="28"/>
                <w:szCs w:val="28"/>
              </w:rPr>
            </w:pPr>
          </w:p>
        </w:tc>
      </w:tr>
      <w:tr w:rsidR="003E6035" w:rsidTr="003E6035">
        <w:trPr>
          <w:trHeight w:val="322"/>
          <w:jc w:val="center"/>
        </w:trPr>
        <w:tc>
          <w:tcPr>
            <w:tcW w:w="7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6035" w:rsidRDefault="003E6035" w:rsidP="003E6035">
            <w:pPr>
              <w:jc w:val="right"/>
              <w:rPr>
                <w:color w:val="000000"/>
                <w:sz w:val="28"/>
                <w:szCs w:val="28"/>
              </w:rPr>
            </w:pPr>
            <w:r>
              <w:rPr>
                <w:color w:val="000000"/>
                <w:sz w:val="28"/>
                <w:szCs w:val="28"/>
              </w:rPr>
              <w:t>1</w:t>
            </w:r>
            <w:r w:rsidR="001D057F">
              <w:rPr>
                <w:color w:val="000000"/>
                <w:sz w:val="28"/>
                <w:szCs w:val="28"/>
              </w:rPr>
              <w:t>3</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5" w:rsidRDefault="003E6035" w:rsidP="003E6035">
            <w:pPr>
              <w:rPr>
                <w:color w:val="000000"/>
                <w:sz w:val="28"/>
                <w:szCs w:val="28"/>
              </w:rPr>
            </w:pPr>
            <w:r>
              <w:rPr>
                <w:color w:val="000000"/>
                <w:sz w:val="28"/>
                <w:szCs w:val="28"/>
              </w:rPr>
              <w:t>Слесарь-ремонтник</w:t>
            </w:r>
          </w:p>
        </w:tc>
        <w:tc>
          <w:tcPr>
            <w:tcW w:w="1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6035" w:rsidRDefault="003E6035" w:rsidP="003E6035">
            <w:pPr>
              <w:jc w:val="center"/>
              <w:rPr>
                <w:color w:val="000000"/>
                <w:sz w:val="28"/>
                <w:szCs w:val="28"/>
              </w:rPr>
            </w:pPr>
            <w:r>
              <w:rPr>
                <w:color w:val="000000"/>
                <w:sz w:val="28"/>
                <w:szCs w:val="28"/>
              </w:rPr>
              <w:t>14 143,31</w:t>
            </w:r>
          </w:p>
        </w:tc>
        <w:tc>
          <w:tcPr>
            <w:tcW w:w="1851"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5" w:rsidRDefault="003E6035" w:rsidP="003E6035">
            <w:pPr>
              <w:jc w:val="center"/>
              <w:rPr>
                <w:color w:val="000000"/>
                <w:sz w:val="28"/>
                <w:szCs w:val="28"/>
              </w:rPr>
            </w:pPr>
            <w:r>
              <w:rPr>
                <w:color w:val="000000"/>
                <w:sz w:val="28"/>
                <w:szCs w:val="28"/>
              </w:rPr>
              <w:t>14 850,48</w:t>
            </w:r>
          </w:p>
        </w:tc>
        <w:tc>
          <w:tcPr>
            <w:tcW w:w="1719"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5" w:rsidRDefault="003E6035" w:rsidP="003E6035">
            <w:pPr>
              <w:jc w:val="center"/>
              <w:rPr>
                <w:color w:val="000000"/>
                <w:sz w:val="28"/>
                <w:szCs w:val="28"/>
              </w:rPr>
            </w:pPr>
            <w:r>
              <w:rPr>
                <w:color w:val="000000"/>
                <w:sz w:val="28"/>
                <w:szCs w:val="28"/>
              </w:rPr>
              <w:t>15 593,00</w:t>
            </w:r>
          </w:p>
        </w:tc>
      </w:tr>
      <w:tr w:rsidR="003E6035" w:rsidTr="003E6035">
        <w:trPr>
          <w:trHeight w:val="322"/>
          <w:jc w:val="center"/>
        </w:trPr>
        <w:tc>
          <w:tcPr>
            <w:tcW w:w="700" w:type="dxa"/>
            <w:vMerge/>
            <w:tcBorders>
              <w:top w:val="nil"/>
              <w:left w:val="single" w:sz="8" w:space="0" w:color="auto"/>
              <w:bottom w:val="single" w:sz="8" w:space="0" w:color="000000"/>
              <w:right w:val="single" w:sz="8" w:space="0" w:color="auto"/>
            </w:tcBorders>
            <w:vAlign w:val="center"/>
            <w:hideMark/>
          </w:tcPr>
          <w:p w:rsidR="003E6035" w:rsidRDefault="003E6035" w:rsidP="003E6035">
            <w:pPr>
              <w:rPr>
                <w:color w:val="000000"/>
                <w:sz w:val="28"/>
                <w:szCs w:val="28"/>
              </w:rPr>
            </w:pPr>
          </w:p>
        </w:tc>
        <w:tc>
          <w:tcPr>
            <w:tcW w:w="3419" w:type="dxa"/>
            <w:vMerge/>
            <w:tcBorders>
              <w:top w:val="nil"/>
              <w:left w:val="single" w:sz="8" w:space="0" w:color="auto"/>
              <w:bottom w:val="single" w:sz="8" w:space="0" w:color="000000"/>
              <w:right w:val="single" w:sz="8" w:space="0" w:color="auto"/>
            </w:tcBorders>
            <w:vAlign w:val="center"/>
            <w:hideMark/>
          </w:tcPr>
          <w:p w:rsidR="003E6035" w:rsidRDefault="003E6035" w:rsidP="003E6035">
            <w:pPr>
              <w:rPr>
                <w:color w:val="000000"/>
                <w:sz w:val="28"/>
                <w:szCs w:val="28"/>
              </w:rPr>
            </w:pPr>
          </w:p>
        </w:tc>
        <w:tc>
          <w:tcPr>
            <w:tcW w:w="1851" w:type="dxa"/>
            <w:vMerge/>
            <w:tcBorders>
              <w:top w:val="nil"/>
              <w:left w:val="single" w:sz="8" w:space="0" w:color="auto"/>
              <w:bottom w:val="single" w:sz="8" w:space="0" w:color="000000"/>
              <w:right w:val="single" w:sz="8" w:space="0" w:color="auto"/>
            </w:tcBorders>
            <w:vAlign w:val="center"/>
            <w:hideMark/>
          </w:tcPr>
          <w:p w:rsidR="003E6035" w:rsidRDefault="003E6035" w:rsidP="003E6035">
            <w:pPr>
              <w:jc w:val="center"/>
              <w:rPr>
                <w:color w:val="000000"/>
                <w:sz w:val="28"/>
                <w:szCs w:val="28"/>
              </w:rPr>
            </w:pPr>
          </w:p>
        </w:tc>
        <w:tc>
          <w:tcPr>
            <w:tcW w:w="1851" w:type="dxa"/>
            <w:vMerge/>
            <w:tcBorders>
              <w:top w:val="nil"/>
              <w:left w:val="single" w:sz="8" w:space="0" w:color="auto"/>
              <w:bottom w:val="single" w:sz="8" w:space="0" w:color="000000"/>
              <w:right w:val="single" w:sz="8" w:space="0" w:color="auto"/>
            </w:tcBorders>
            <w:vAlign w:val="center"/>
            <w:hideMark/>
          </w:tcPr>
          <w:p w:rsidR="003E6035" w:rsidRDefault="003E6035" w:rsidP="003E6035">
            <w:pPr>
              <w:jc w:val="center"/>
              <w:rPr>
                <w:color w:val="000000"/>
                <w:sz w:val="28"/>
                <w:szCs w:val="28"/>
              </w:rPr>
            </w:pPr>
          </w:p>
        </w:tc>
        <w:tc>
          <w:tcPr>
            <w:tcW w:w="1719" w:type="dxa"/>
            <w:vMerge/>
            <w:tcBorders>
              <w:top w:val="nil"/>
              <w:left w:val="single" w:sz="8" w:space="0" w:color="auto"/>
              <w:bottom w:val="single" w:sz="8" w:space="0" w:color="000000"/>
              <w:right w:val="single" w:sz="8" w:space="0" w:color="auto"/>
            </w:tcBorders>
            <w:vAlign w:val="center"/>
            <w:hideMark/>
          </w:tcPr>
          <w:p w:rsidR="003E6035" w:rsidRDefault="003E6035" w:rsidP="003E6035">
            <w:pPr>
              <w:jc w:val="center"/>
              <w:rPr>
                <w:color w:val="000000"/>
                <w:sz w:val="28"/>
                <w:szCs w:val="28"/>
              </w:rPr>
            </w:pPr>
          </w:p>
        </w:tc>
      </w:tr>
      <w:tr w:rsidR="003E6035" w:rsidTr="003E6035">
        <w:trPr>
          <w:trHeight w:val="322"/>
          <w:jc w:val="center"/>
        </w:trPr>
        <w:tc>
          <w:tcPr>
            <w:tcW w:w="7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6035" w:rsidRDefault="003E6035" w:rsidP="003E6035">
            <w:pPr>
              <w:jc w:val="right"/>
              <w:rPr>
                <w:color w:val="000000"/>
                <w:sz w:val="28"/>
                <w:szCs w:val="28"/>
              </w:rPr>
            </w:pPr>
            <w:r>
              <w:rPr>
                <w:color w:val="000000"/>
                <w:sz w:val="28"/>
                <w:szCs w:val="28"/>
              </w:rPr>
              <w:t>1</w:t>
            </w:r>
            <w:r w:rsidR="001D057F">
              <w:rPr>
                <w:color w:val="000000"/>
                <w:sz w:val="28"/>
                <w:szCs w:val="28"/>
              </w:rPr>
              <w:t>4</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5" w:rsidRDefault="003E6035" w:rsidP="003E6035">
            <w:pPr>
              <w:rPr>
                <w:color w:val="000000"/>
                <w:sz w:val="28"/>
                <w:szCs w:val="28"/>
              </w:rPr>
            </w:pPr>
            <w:r>
              <w:rPr>
                <w:color w:val="000000"/>
                <w:sz w:val="28"/>
                <w:szCs w:val="28"/>
              </w:rPr>
              <w:t>Слесарь-сантехник</w:t>
            </w:r>
          </w:p>
        </w:tc>
        <w:tc>
          <w:tcPr>
            <w:tcW w:w="1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6035" w:rsidRDefault="003E6035" w:rsidP="003E6035">
            <w:pPr>
              <w:jc w:val="center"/>
              <w:rPr>
                <w:color w:val="000000"/>
                <w:sz w:val="28"/>
                <w:szCs w:val="28"/>
              </w:rPr>
            </w:pPr>
            <w:r>
              <w:rPr>
                <w:color w:val="000000"/>
                <w:sz w:val="28"/>
                <w:szCs w:val="28"/>
              </w:rPr>
              <w:t>15 370,52</w:t>
            </w:r>
          </w:p>
        </w:tc>
        <w:tc>
          <w:tcPr>
            <w:tcW w:w="1851"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5" w:rsidRDefault="003E6035" w:rsidP="003E6035">
            <w:pPr>
              <w:jc w:val="center"/>
              <w:rPr>
                <w:color w:val="000000"/>
                <w:sz w:val="28"/>
                <w:szCs w:val="28"/>
              </w:rPr>
            </w:pPr>
            <w:r>
              <w:rPr>
                <w:color w:val="000000"/>
                <w:sz w:val="28"/>
                <w:szCs w:val="28"/>
              </w:rPr>
              <w:t>16 139,05</w:t>
            </w:r>
          </w:p>
        </w:tc>
        <w:tc>
          <w:tcPr>
            <w:tcW w:w="1719"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5" w:rsidRDefault="003E6035" w:rsidP="003E6035">
            <w:pPr>
              <w:jc w:val="center"/>
              <w:rPr>
                <w:color w:val="000000"/>
                <w:sz w:val="28"/>
                <w:szCs w:val="28"/>
              </w:rPr>
            </w:pPr>
            <w:r>
              <w:rPr>
                <w:color w:val="000000"/>
                <w:sz w:val="28"/>
                <w:szCs w:val="28"/>
              </w:rPr>
              <w:t>16 946,00</w:t>
            </w:r>
          </w:p>
        </w:tc>
      </w:tr>
      <w:tr w:rsidR="003E6035" w:rsidTr="003E6035">
        <w:trPr>
          <w:trHeight w:val="322"/>
          <w:jc w:val="center"/>
        </w:trPr>
        <w:tc>
          <w:tcPr>
            <w:tcW w:w="700" w:type="dxa"/>
            <w:vMerge/>
            <w:tcBorders>
              <w:top w:val="nil"/>
              <w:left w:val="single" w:sz="8" w:space="0" w:color="auto"/>
              <w:bottom w:val="single" w:sz="8" w:space="0" w:color="000000"/>
              <w:right w:val="single" w:sz="8" w:space="0" w:color="auto"/>
            </w:tcBorders>
            <w:vAlign w:val="center"/>
            <w:hideMark/>
          </w:tcPr>
          <w:p w:rsidR="003E6035" w:rsidRDefault="003E6035" w:rsidP="003E6035">
            <w:pPr>
              <w:rPr>
                <w:color w:val="000000"/>
                <w:sz w:val="28"/>
                <w:szCs w:val="28"/>
              </w:rPr>
            </w:pPr>
          </w:p>
        </w:tc>
        <w:tc>
          <w:tcPr>
            <w:tcW w:w="3419" w:type="dxa"/>
            <w:vMerge/>
            <w:tcBorders>
              <w:top w:val="nil"/>
              <w:left w:val="single" w:sz="8" w:space="0" w:color="auto"/>
              <w:bottom w:val="single" w:sz="8" w:space="0" w:color="000000"/>
              <w:right w:val="single" w:sz="8" w:space="0" w:color="auto"/>
            </w:tcBorders>
            <w:vAlign w:val="center"/>
            <w:hideMark/>
          </w:tcPr>
          <w:p w:rsidR="003E6035" w:rsidRDefault="003E6035" w:rsidP="003E6035">
            <w:pPr>
              <w:rPr>
                <w:color w:val="000000"/>
                <w:sz w:val="28"/>
                <w:szCs w:val="28"/>
              </w:rPr>
            </w:pPr>
          </w:p>
        </w:tc>
        <w:tc>
          <w:tcPr>
            <w:tcW w:w="1851" w:type="dxa"/>
            <w:vMerge/>
            <w:tcBorders>
              <w:top w:val="nil"/>
              <w:left w:val="single" w:sz="8" w:space="0" w:color="auto"/>
              <w:bottom w:val="single" w:sz="8" w:space="0" w:color="000000"/>
              <w:right w:val="single" w:sz="8" w:space="0" w:color="auto"/>
            </w:tcBorders>
            <w:vAlign w:val="center"/>
            <w:hideMark/>
          </w:tcPr>
          <w:p w:rsidR="003E6035" w:rsidRDefault="003E6035" w:rsidP="003E6035">
            <w:pPr>
              <w:jc w:val="center"/>
              <w:rPr>
                <w:color w:val="000000"/>
                <w:sz w:val="28"/>
                <w:szCs w:val="28"/>
              </w:rPr>
            </w:pPr>
          </w:p>
        </w:tc>
        <w:tc>
          <w:tcPr>
            <w:tcW w:w="1851" w:type="dxa"/>
            <w:vMerge/>
            <w:tcBorders>
              <w:top w:val="nil"/>
              <w:left w:val="single" w:sz="8" w:space="0" w:color="auto"/>
              <w:bottom w:val="single" w:sz="8" w:space="0" w:color="000000"/>
              <w:right w:val="single" w:sz="8" w:space="0" w:color="auto"/>
            </w:tcBorders>
            <w:vAlign w:val="center"/>
            <w:hideMark/>
          </w:tcPr>
          <w:p w:rsidR="003E6035" w:rsidRDefault="003E6035" w:rsidP="003E6035">
            <w:pPr>
              <w:jc w:val="center"/>
              <w:rPr>
                <w:color w:val="000000"/>
                <w:sz w:val="28"/>
                <w:szCs w:val="28"/>
              </w:rPr>
            </w:pPr>
          </w:p>
        </w:tc>
        <w:tc>
          <w:tcPr>
            <w:tcW w:w="1719" w:type="dxa"/>
            <w:vMerge/>
            <w:tcBorders>
              <w:top w:val="nil"/>
              <w:left w:val="single" w:sz="8" w:space="0" w:color="auto"/>
              <w:bottom w:val="single" w:sz="8" w:space="0" w:color="000000"/>
              <w:right w:val="single" w:sz="8" w:space="0" w:color="auto"/>
            </w:tcBorders>
            <w:vAlign w:val="center"/>
            <w:hideMark/>
          </w:tcPr>
          <w:p w:rsidR="003E6035" w:rsidRDefault="003E6035" w:rsidP="003E6035">
            <w:pPr>
              <w:jc w:val="center"/>
              <w:rPr>
                <w:color w:val="000000"/>
                <w:sz w:val="28"/>
                <w:szCs w:val="28"/>
              </w:rPr>
            </w:pPr>
          </w:p>
        </w:tc>
      </w:tr>
      <w:tr w:rsidR="003E6035" w:rsidTr="003E6035">
        <w:trPr>
          <w:trHeight w:val="322"/>
          <w:jc w:val="center"/>
        </w:trPr>
        <w:tc>
          <w:tcPr>
            <w:tcW w:w="7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6035" w:rsidRDefault="003E6035" w:rsidP="003E6035">
            <w:pPr>
              <w:jc w:val="right"/>
              <w:rPr>
                <w:color w:val="000000"/>
                <w:sz w:val="28"/>
                <w:szCs w:val="28"/>
              </w:rPr>
            </w:pPr>
            <w:r>
              <w:rPr>
                <w:color w:val="000000"/>
                <w:sz w:val="28"/>
                <w:szCs w:val="28"/>
              </w:rPr>
              <w:t>1</w:t>
            </w:r>
            <w:r w:rsidR="001D057F">
              <w:rPr>
                <w:color w:val="000000"/>
                <w:sz w:val="28"/>
                <w:szCs w:val="28"/>
              </w:rPr>
              <w:t>5</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5" w:rsidRDefault="003E6035" w:rsidP="003E6035">
            <w:pPr>
              <w:rPr>
                <w:color w:val="000000"/>
                <w:sz w:val="28"/>
                <w:szCs w:val="28"/>
              </w:rPr>
            </w:pPr>
            <w:r>
              <w:rPr>
                <w:color w:val="000000"/>
                <w:sz w:val="28"/>
                <w:szCs w:val="28"/>
              </w:rPr>
              <w:t>Транспортировщик</w:t>
            </w:r>
          </w:p>
        </w:tc>
        <w:tc>
          <w:tcPr>
            <w:tcW w:w="1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6035" w:rsidRDefault="003E6035" w:rsidP="003E6035">
            <w:pPr>
              <w:jc w:val="center"/>
              <w:rPr>
                <w:color w:val="000000"/>
                <w:sz w:val="28"/>
                <w:szCs w:val="28"/>
              </w:rPr>
            </w:pPr>
            <w:r>
              <w:rPr>
                <w:color w:val="000000"/>
                <w:sz w:val="28"/>
                <w:szCs w:val="28"/>
              </w:rPr>
              <w:t>11 037,64</w:t>
            </w:r>
          </w:p>
        </w:tc>
        <w:tc>
          <w:tcPr>
            <w:tcW w:w="1851"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5" w:rsidRDefault="003E6035" w:rsidP="003E6035">
            <w:pPr>
              <w:jc w:val="center"/>
              <w:rPr>
                <w:color w:val="000000"/>
                <w:sz w:val="28"/>
                <w:szCs w:val="28"/>
              </w:rPr>
            </w:pPr>
            <w:r>
              <w:rPr>
                <w:color w:val="000000"/>
                <w:sz w:val="28"/>
                <w:szCs w:val="28"/>
              </w:rPr>
              <w:t>11 589,52</w:t>
            </w:r>
          </w:p>
        </w:tc>
        <w:tc>
          <w:tcPr>
            <w:tcW w:w="1719"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5" w:rsidRDefault="003E6035" w:rsidP="003E6035">
            <w:pPr>
              <w:jc w:val="center"/>
              <w:rPr>
                <w:color w:val="000000"/>
                <w:sz w:val="28"/>
                <w:szCs w:val="28"/>
              </w:rPr>
            </w:pPr>
            <w:r>
              <w:rPr>
                <w:color w:val="000000"/>
                <w:sz w:val="28"/>
                <w:szCs w:val="28"/>
              </w:rPr>
              <w:t>12 169,00</w:t>
            </w:r>
          </w:p>
        </w:tc>
      </w:tr>
      <w:tr w:rsidR="003E6035" w:rsidTr="003E6035">
        <w:trPr>
          <w:trHeight w:val="322"/>
          <w:jc w:val="center"/>
        </w:trPr>
        <w:tc>
          <w:tcPr>
            <w:tcW w:w="700" w:type="dxa"/>
            <w:vMerge/>
            <w:tcBorders>
              <w:top w:val="nil"/>
              <w:left w:val="single" w:sz="8" w:space="0" w:color="auto"/>
              <w:bottom w:val="single" w:sz="8" w:space="0" w:color="000000"/>
              <w:right w:val="single" w:sz="8" w:space="0" w:color="auto"/>
            </w:tcBorders>
            <w:vAlign w:val="center"/>
            <w:hideMark/>
          </w:tcPr>
          <w:p w:rsidR="003E6035" w:rsidRDefault="003E6035" w:rsidP="003E6035">
            <w:pPr>
              <w:rPr>
                <w:color w:val="000000"/>
                <w:sz w:val="28"/>
                <w:szCs w:val="28"/>
              </w:rPr>
            </w:pPr>
          </w:p>
        </w:tc>
        <w:tc>
          <w:tcPr>
            <w:tcW w:w="3419" w:type="dxa"/>
            <w:vMerge/>
            <w:tcBorders>
              <w:top w:val="nil"/>
              <w:left w:val="single" w:sz="8" w:space="0" w:color="auto"/>
              <w:bottom w:val="single" w:sz="8" w:space="0" w:color="000000"/>
              <w:right w:val="single" w:sz="8" w:space="0" w:color="auto"/>
            </w:tcBorders>
            <w:vAlign w:val="center"/>
            <w:hideMark/>
          </w:tcPr>
          <w:p w:rsidR="003E6035" w:rsidRDefault="003E6035" w:rsidP="003E6035">
            <w:pPr>
              <w:rPr>
                <w:color w:val="000000"/>
                <w:sz w:val="28"/>
                <w:szCs w:val="28"/>
              </w:rPr>
            </w:pPr>
          </w:p>
        </w:tc>
        <w:tc>
          <w:tcPr>
            <w:tcW w:w="1851" w:type="dxa"/>
            <w:vMerge/>
            <w:tcBorders>
              <w:top w:val="nil"/>
              <w:left w:val="single" w:sz="8" w:space="0" w:color="auto"/>
              <w:bottom w:val="single" w:sz="8" w:space="0" w:color="000000"/>
              <w:right w:val="single" w:sz="8" w:space="0" w:color="auto"/>
            </w:tcBorders>
            <w:vAlign w:val="center"/>
            <w:hideMark/>
          </w:tcPr>
          <w:p w:rsidR="003E6035" w:rsidRDefault="003E6035" w:rsidP="003E6035">
            <w:pPr>
              <w:jc w:val="center"/>
              <w:rPr>
                <w:color w:val="000000"/>
                <w:sz w:val="28"/>
                <w:szCs w:val="28"/>
              </w:rPr>
            </w:pPr>
          </w:p>
        </w:tc>
        <w:tc>
          <w:tcPr>
            <w:tcW w:w="1851" w:type="dxa"/>
            <w:vMerge/>
            <w:tcBorders>
              <w:top w:val="nil"/>
              <w:left w:val="single" w:sz="8" w:space="0" w:color="auto"/>
              <w:bottom w:val="single" w:sz="8" w:space="0" w:color="000000"/>
              <w:right w:val="single" w:sz="8" w:space="0" w:color="auto"/>
            </w:tcBorders>
            <w:vAlign w:val="center"/>
            <w:hideMark/>
          </w:tcPr>
          <w:p w:rsidR="003E6035" w:rsidRDefault="003E6035" w:rsidP="003E6035">
            <w:pPr>
              <w:jc w:val="center"/>
              <w:rPr>
                <w:color w:val="000000"/>
                <w:sz w:val="28"/>
                <w:szCs w:val="28"/>
              </w:rPr>
            </w:pPr>
          </w:p>
        </w:tc>
        <w:tc>
          <w:tcPr>
            <w:tcW w:w="1719" w:type="dxa"/>
            <w:vMerge/>
            <w:tcBorders>
              <w:top w:val="nil"/>
              <w:left w:val="single" w:sz="8" w:space="0" w:color="auto"/>
              <w:bottom w:val="single" w:sz="8" w:space="0" w:color="000000"/>
              <w:right w:val="single" w:sz="8" w:space="0" w:color="auto"/>
            </w:tcBorders>
            <w:vAlign w:val="center"/>
            <w:hideMark/>
          </w:tcPr>
          <w:p w:rsidR="003E6035" w:rsidRDefault="003E6035" w:rsidP="003E6035">
            <w:pPr>
              <w:jc w:val="center"/>
              <w:rPr>
                <w:color w:val="000000"/>
                <w:sz w:val="28"/>
                <w:szCs w:val="28"/>
              </w:rPr>
            </w:pPr>
          </w:p>
        </w:tc>
      </w:tr>
      <w:tr w:rsidR="003E6035" w:rsidTr="003E6035">
        <w:trPr>
          <w:trHeight w:val="322"/>
          <w:jc w:val="center"/>
        </w:trPr>
        <w:tc>
          <w:tcPr>
            <w:tcW w:w="7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6035" w:rsidRDefault="003E6035" w:rsidP="003E6035">
            <w:pPr>
              <w:jc w:val="right"/>
              <w:rPr>
                <w:color w:val="000000"/>
                <w:sz w:val="28"/>
                <w:szCs w:val="28"/>
              </w:rPr>
            </w:pPr>
            <w:r>
              <w:rPr>
                <w:color w:val="000000"/>
                <w:sz w:val="28"/>
                <w:szCs w:val="28"/>
              </w:rPr>
              <w:t>1</w:t>
            </w:r>
            <w:r w:rsidR="001D057F">
              <w:rPr>
                <w:color w:val="000000"/>
                <w:sz w:val="28"/>
                <w:szCs w:val="28"/>
              </w:rPr>
              <w:t>6</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5" w:rsidRDefault="003E6035" w:rsidP="003E6035">
            <w:pPr>
              <w:rPr>
                <w:color w:val="000000"/>
                <w:sz w:val="28"/>
                <w:szCs w:val="28"/>
              </w:rPr>
            </w:pPr>
            <w:r>
              <w:rPr>
                <w:color w:val="000000"/>
                <w:sz w:val="28"/>
                <w:szCs w:val="28"/>
              </w:rPr>
              <w:t>Начальник отдела</w:t>
            </w:r>
          </w:p>
        </w:tc>
        <w:tc>
          <w:tcPr>
            <w:tcW w:w="1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6035" w:rsidRDefault="003E6035" w:rsidP="003E6035">
            <w:pPr>
              <w:jc w:val="center"/>
              <w:rPr>
                <w:color w:val="000000"/>
                <w:sz w:val="28"/>
                <w:szCs w:val="28"/>
              </w:rPr>
            </w:pPr>
            <w:r>
              <w:rPr>
                <w:color w:val="000000"/>
                <w:sz w:val="28"/>
                <w:szCs w:val="28"/>
              </w:rPr>
              <w:t>56 123,36</w:t>
            </w:r>
          </w:p>
        </w:tc>
        <w:tc>
          <w:tcPr>
            <w:tcW w:w="1851"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5" w:rsidRDefault="003E6035" w:rsidP="003E6035">
            <w:pPr>
              <w:jc w:val="center"/>
              <w:rPr>
                <w:color w:val="000000"/>
                <w:sz w:val="28"/>
                <w:szCs w:val="28"/>
              </w:rPr>
            </w:pPr>
            <w:r>
              <w:rPr>
                <w:color w:val="000000"/>
                <w:sz w:val="28"/>
                <w:szCs w:val="28"/>
              </w:rPr>
              <w:t>58 929,52</w:t>
            </w:r>
          </w:p>
        </w:tc>
        <w:tc>
          <w:tcPr>
            <w:tcW w:w="1719"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5" w:rsidRDefault="003E6035" w:rsidP="003E6035">
            <w:pPr>
              <w:jc w:val="center"/>
              <w:rPr>
                <w:color w:val="000000"/>
                <w:sz w:val="28"/>
                <w:szCs w:val="28"/>
              </w:rPr>
            </w:pPr>
            <w:r>
              <w:rPr>
                <w:color w:val="000000"/>
                <w:sz w:val="28"/>
                <w:szCs w:val="28"/>
              </w:rPr>
              <w:t>61 876,00</w:t>
            </w:r>
          </w:p>
        </w:tc>
      </w:tr>
      <w:tr w:rsidR="003E6035" w:rsidTr="003E6035">
        <w:trPr>
          <w:trHeight w:val="322"/>
          <w:jc w:val="center"/>
        </w:trPr>
        <w:tc>
          <w:tcPr>
            <w:tcW w:w="700" w:type="dxa"/>
            <w:vMerge/>
            <w:tcBorders>
              <w:top w:val="nil"/>
              <w:left w:val="single" w:sz="8" w:space="0" w:color="auto"/>
              <w:bottom w:val="single" w:sz="8" w:space="0" w:color="000000"/>
              <w:right w:val="single" w:sz="8" w:space="0" w:color="auto"/>
            </w:tcBorders>
            <w:vAlign w:val="center"/>
            <w:hideMark/>
          </w:tcPr>
          <w:p w:rsidR="003E6035" w:rsidRDefault="003E6035" w:rsidP="003E6035">
            <w:pPr>
              <w:rPr>
                <w:color w:val="000000"/>
                <w:sz w:val="28"/>
                <w:szCs w:val="28"/>
              </w:rPr>
            </w:pPr>
          </w:p>
        </w:tc>
        <w:tc>
          <w:tcPr>
            <w:tcW w:w="3419" w:type="dxa"/>
            <w:vMerge/>
            <w:tcBorders>
              <w:top w:val="nil"/>
              <w:left w:val="single" w:sz="8" w:space="0" w:color="auto"/>
              <w:bottom w:val="single" w:sz="8" w:space="0" w:color="000000"/>
              <w:right w:val="single" w:sz="8" w:space="0" w:color="auto"/>
            </w:tcBorders>
            <w:vAlign w:val="center"/>
            <w:hideMark/>
          </w:tcPr>
          <w:p w:rsidR="003E6035" w:rsidRDefault="003E6035" w:rsidP="003E6035">
            <w:pPr>
              <w:rPr>
                <w:color w:val="000000"/>
                <w:sz w:val="28"/>
                <w:szCs w:val="28"/>
              </w:rPr>
            </w:pPr>
          </w:p>
        </w:tc>
        <w:tc>
          <w:tcPr>
            <w:tcW w:w="1851" w:type="dxa"/>
            <w:vMerge/>
            <w:tcBorders>
              <w:top w:val="nil"/>
              <w:left w:val="single" w:sz="8" w:space="0" w:color="auto"/>
              <w:bottom w:val="single" w:sz="8" w:space="0" w:color="000000"/>
              <w:right w:val="single" w:sz="8" w:space="0" w:color="auto"/>
            </w:tcBorders>
            <w:vAlign w:val="center"/>
            <w:hideMark/>
          </w:tcPr>
          <w:p w:rsidR="003E6035" w:rsidRDefault="003E6035" w:rsidP="003E6035">
            <w:pPr>
              <w:jc w:val="center"/>
              <w:rPr>
                <w:color w:val="000000"/>
                <w:sz w:val="28"/>
                <w:szCs w:val="28"/>
              </w:rPr>
            </w:pPr>
          </w:p>
        </w:tc>
        <w:tc>
          <w:tcPr>
            <w:tcW w:w="1851" w:type="dxa"/>
            <w:vMerge/>
            <w:tcBorders>
              <w:top w:val="nil"/>
              <w:left w:val="single" w:sz="8" w:space="0" w:color="auto"/>
              <w:bottom w:val="single" w:sz="8" w:space="0" w:color="000000"/>
              <w:right w:val="single" w:sz="8" w:space="0" w:color="auto"/>
            </w:tcBorders>
            <w:vAlign w:val="center"/>
            <w:hideMark/>
          </w:tcPr>
          <w:p w:rsidR="003E6035" w:rsidRDefault="003E6035" w:rsidP="003E6035">
            <w:pPr>
              <w:jc w:val="center"/>
              <w:rPr>
                <w:color w:val="000000"/>
                <w:sz w:val="28"/>
                <w:szCs w:val="28"/>
              </w:rPr>
            </w:pPr>
          </w:p>
        </w:tc>
        <w:tc>
          <w:tcPr>
            <w:tcW w:w="1719" w:type="dxa"/>
            <w:vMerge/>
            <w:tcBorders>
              <w:top w:val="nil"/>
              <w:left w:val="single" w:sz="8" w:space="0" w:color="auto"/>
              <w:bottom w:val="single" w:sz="8" w:space="0" w:color="000000"/>
              <w:right w:val="single" w:sz="8" w:space="0" w:color="auto"/>
            </w:tcBorders>
            <w:vAlign w:val="center"/>
            <w:hideMark/>
          </w:tcPr>
          <w:p w:rsidR="003E6035" w:rsidRDefault="003E6035" w:rsidP="003E6035">
            <w:pPr>
              <w:jc w:val="center"/>
              <w:rPr>
                <w:color w:val="000000"/>
                <w:sz w:val="28"/>
                <w:szCs w:val="28"/>
              </w:rPr>
            </w:pPr>
          </w:p>
        </w:tc>
      </w:tr>
      <w:tr w:rsidR="003E6035" w:rsidTr="003E6035">
        <w:trPr>
          <w:trHeight w:val="322"/>
          <w:jc w:val="center"/>
        </w:trPr>
        <w:tc>
          <w:tcPr>
            <w:tcW w:w="7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6035" w:rsidRDefault="003E6035" w:rsidP="003E6035">
            <w:pPr>
              <w:jc w:val="right"/>
              <w:rPr>
                <w:color w:val="000000"/>
                <w:sz w:val="28"/>
                <w:szCs w:val="28"/>
              </w:rPr>
            </w:pPr>
            <w:r>
              <w:rPr>
                <w:color w:val="000000"/>
                <w:sz w:val="28"/>
                <w:szCs w:val="28"/>
              </w:rPr>
              <w:t>1</w:t>
            </w:r>
            <w:r w:rsidR="001D057F">
              <w:rPr>
                <w:color w:val="000000"/>
                <w:sz w:val="28"/>
                <w:szCs w:val="28"/>
              </w:rPr>
              <w:t>7</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5" w:rsidRDefault="003E6035" w:rsidP="003E6035">
            <w:pPr>
              <w:rPr>
                <w:color w:val="000000"/>
                <w:sz w:val="28"/>
                <w:szCs w:val="28"/>
              </w:rPr>
            </w:pPr>
            <w:r>
              <w:rPr>
                <w:color w:val="000000"/>
                <w:sz w:val="28"/>
                <w:szCs w:val="28"/>
              </w:rPr>
              <w:t>Заместитель начальника отдела</w:t>
            </w:r>
          </w:p>
        </w:tc>
        <w:tc>
          <w:tcPr>
            <w:tcW w:w="1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6035" w:rsidRDefault="003E6035" w:rsidP="003E6035">
            <w:pPr>
              <w:jc w:val="center"/>
              <w:rPr>
                <w:color w:val="000000"/>
                <w:sz w:val="28"/>
                <w:szCs w:val="28"/>
              </w:rPr>
            </w:pPr>
            <w:r>
              <w:rPr>
                <w:color w:val="000000"/>
                <w:sz w:val="28"/>
                <w:szCs w:val="28"/>
              </w:rPr>
              <w:t>50 512,47</w:t>
            </w:r>
          </w:p>
        </w:tc>
        <w:tc>
          <w:tcPr>
            <w:tcW w:w="1851"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5" w:rsidRDefault="003E6035" w:rsidP="003E6035">
            <w:pPr>
              <w:jc w:val="center"/>
              <w:rPr>
                <w:color w:val="000000"/>
                <w:sz w:val="28"/>
                <w:szCs w:val="28"/>
              </w:rPr>
            </w:pPr>
            <w:r>
              <w:rPr>
                <w:color w:val="000000"/>
                <w:sz w:val="28"/>
                <w:szCs w:val="28"/>
              </w:rPr>
              <w:t>53 038,10</w:t>
            </w:r>
          </w:p>
        </w:tc>
        <w:tc>
          <w:tcPr>
            <w:tcW w:w="1719"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5" w:rsidRDefault="003E6035" w:rsidP="003E6035">
            <w:pPr>
              <w:jc w:val="center"/>
              <w:rPr>
                <w:color w:val="000000"/>
                <w:sz w:val="28"/>
                <w:szCs w:val="28"/>
              </w:rPr>
            </w:pPr>
            <w:r>
              <w:rPr>
                <w:color w:val="000000"/>
                <w:sz w:val="28"/>
                <w:szCs w:val="28"/>
              </w:rPr>
              <w:t>55 690,00</w:t>
            </w:r>
          </w:p>
        </w:tc>
      </w:tr>
      <w:tr w:rsidR="003E6035" w:rsidTr="003E6035">
        <w:trPr>
          <w:trHeight w:val="322"/>
          <w:jc w:val="center"/>
        </w:trPr>
        <w:tc>
          <w:tcPr>
            <w:tcW w:w="700" w:type="dxa"/>
            <w:vMerge/>
            <w:tcBorders>
              <w:top w:val="nil"/>
              <w:left w:val="single" w:sz="8" w:space="0" w:color="auto"/>
              <w:bottom w:val="single" w:sz="8" w:space="0" w:color="000000"/>
              <w:right w:val="single" w:sz="8" w:space="0" w:color="auto"/>
            </w:tcBorders>
            <w:vAlign w:val="center"/>
            <w:hideMark/>
          </w:tcPr>
          <w:p w:rsidR="003E6035" w:rsidRDefault="003E6035" w:rsidP="003E6035">
            <w:pPr>
              <w:rPr>
                <w:color w:val="000000"/>
                <w:sz w:val="28"/>
                <w:szCs w:val="28"/>
              </w:rPr>
            </w:pPr>
          </w:p>
        </w:tc>
        <w:tc>
          <w:tcPr>
            <w:tcW w:w="3419" w:type="dxa"/>
            <w:vMerge/>
            <w:tcBorders>
              <w:top w:val="nil"/>
              <w:left w:val="single" w:sz="8" w:space="0" w:color="auto"/>
              <w:bottom w:val="single" w:sz="8" w:space="0" w:color="000000"/>
              <w:right w:val="single" w:sz="8" w:space="0" w:color="auto"/>
            </w:tcBorders>
            <w:vAlign w:val="center"/>
            <w:hideMark/>
          </w:tcPr>
          <w:p w:rsidR="003E6035" w:rsidRDefault="003E6035" w:rsidP="003E6035">
            <w:pPr>
              <w:rPr>
                <w:color w:val="000000"/>
                <w:sz w:val="28"/>
                <w:szCs w:val="28"/>
              </w:rPr>
            </w:pPr>
          </w:p>
        </w:tc>
        <w:tc>
          <w:tcPr>
            <w:tcW w:w="1851" w:type="dxa"/>
            <w:vMerge/>
            <w:tcBorders>
              <w:top w:val="nil"/>
              <w:left w:val="single" w:sz="8" w:space="0" w:color="auto"/>
              <w:bottom w:val="single" w:sz="8" w:space="0" w:color="000000"/>
              <w:right w:val="single" w:sz="8" w:space="0" w:color="auto"/>
            </w:tcBorders>
            <w:vAlign w:val="center"/>
            <w:hideMark/>
          </w:tcPr>
          <w:p w:rsidR="003E6035" w:rsidRDefault="003E6035" w:rsidP="003E6035">
            <w:pPr>
              <w:jc w:val="center"/>
              <w:rPr>
                <w:color w:val="000000"/>
                <w:sz w:val="28"/>
                <w:szCs w:val="28"/>
              </w:rPr>
            </w:pPr>
          </w:p>
        </w:tc>
        <w:tc>
          <w:tcPr>
            <w:tcW w:w="1851" w:type="dxa"/>
            <w:vMerge/>
            <w:tcBorders>
              <w:top w:val="nil"/>
              <w:left w:val="single" w:sz="8" w:space="0" w:color="auto"/>
              <w:bottom w:val="single" w:sz="8" w:space="0" w:color="000000"/>
              <w:right w:val="single" w:sz="8" w:space="0" w:color="auto"/>
            </w:tcBorders>
            <w:vAlign w:val="center"/>
            <w:hideMark/>
          </w:tcPr>
          <w:p w:rsidR="003E6035" w:rsidRDefault="003E6035" w:rsidP="003E6035">
            <w:pPr>
              <w:jc w:val="center"/>
              <w:rPr>
                <w:color w:val="000000"/>
                <w:sz w:val="28"/>
                <w:szCs w:val="28"/>
              </w:rPr>
            </w:pPr>
          </w:p>
        </w:tc>
        <w:tc>
          <w:tcPr>
            <w:tcW w:w="1719" w:type="dxa"/>
            <w:vMerge/>
            <w:tcBorders>
              <w:top w:val="nil"/>
              <w:left w:val="single" w:sz="8" w:space="0" w:color="auto"/>
              <w:bottom w:val="single" w:sz="8" w:space="0" w:color="000000"/>
              <w:right w:val="single" w:sz="8" w:space="0" w:color="auto"/>
            </w:tcBorders>
            <w:vAlign w:val="center"/>
            <w:hideMark/>
          </w:tcPr>
          <w:p w:rsidR="003E6035" w:rsidRDefault="003E6035" w:rsidP="003E6035">
            <w:pPr>
              <w:jc w:val="center"/>
              <w:rPr>
                <w:color w:val="000000"/>
                <w:sz w:val="28"/>
                <w:szCs w:val="28"/>
              </w:rPr>
            </w:pPr>
          </w:p>
        </w:tc>
      </w:tr>
      <w:tr w:rsidR="003E6035" w:rsidTr="003E6035">
        <w:trPr>
          <w:trHeight w:val="322"/>
          <w:jc w:val="center"/>
        </w:trPr>
        <w:tc>
          <w:tcPr>
            <w:tcW w:w="7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6035" w:rsidRDefault="003E6035" w:rsidP="003E6035">
            <w:pPr>
              <w:jc w:val="right"/>
              <w:rPr>
                <w:color w:val="000000"/>
                <w:sz w:val="28"/>
                <w:szCs w:val="28"/>
              </w:rPr>
            </w:pPr>
            <w:r>
              <w:rPr>
                <w:color w:val="000000"/>
                <w:sz w:val="28"/>
                <w:szCs w:val="28"/>
              </w:rPr>
              <w:t>1</w:t>
            </w:r>
            <w:r w:rsidR="001D057F">
              <w:rPr>
                <w:color w:val="000000"/>
                <w:sz w:val="28"/>
                <w:szCs w:val="28"/>
              </w:rPr>
              <w:t>8</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5" w:rsidRDefault="003E6035" w:rsidP="003E6035">
            <w:pPr>
              <w:rPr>
                <w:color w:val="000000"/>
                <w:sz w:val="28"/>
                <w:szCs w:val="28"/>
              </w:rPr>
            </w:pPr>
            <w:r>
              <w:rPr>
                <w:color w:val="000000"/>
                <w:sz w:val="28"/>
                <w:szCs w:val="28"/>
              </w:rPr>
              <w:t>Рабочий по комплексному обслуживанию и ремонту зданий</w:t>
            </w:r>
          </w:p>
        </w:tc>
        <w:tc>
          <w:tcPr>
            <w:tcW w:w="1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6035" w:rsidRDefault="003E6035" w:rsidP="003E6035">
            <w:pPr>
              <w:jc w:val="center"/>
              <w:rPr>
                <w:color w:val="000000"/>
                <w:sz w:val="28"/>
                <w:szCs w:val="28"/>
              </w:rPr>
            </w:pPr>
            <w:r>
              <w:rPr>
                <w:color w:val="000000"/>
                <w:sz w:val="28"/>
                <w:szCs w:val="28"/>
              </w:rPr>
              <w:t>12 672,11</w:t>
            </w:r>
          </w:p>
        </w:tc>
        <w:tc>
          <w:tcPr>
            <w:tcW w:w="1851"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5" w:rsidRDefault="003E6035" w:rsidP="003E6035">
            <w:pPr>
              <w:jc w:val="center"/>
              <w:rPr>
                <w:color w:val="000000"/>
                <w:sz w:val="28"/>
                <w:szCs w:val="28"/>
              </w:rPr>
            </w:pPr>
            <w:r>
              <w:rPr>
                <w:color w:val="000000"/>
                <w:sz w:val="28"/>
                <w:szCs w:val="28"/>
              </w:rPr>
              <w:t>13 305,71</w:t>
            </w:r>
          </w:p>
        </w:tc>
        <w:tc>
          <w:tcPr>
            <w:tcW w:w="1719"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5" w:rsidRDefault="003E6035" w:rsidP="003E6035">
            <w:pPr>
              <w:jc w:val="center"/>
              <w:rPr>
                <w:color w:val="000000"/>
                <w:sz w:val="28"/>
                <w:szCs w:val="28"/>
              </w:rPr>
            </w:pPr>
            <w:r>
              <w:rPr>
                <w:color w:val="000000"/>
                <w:sz w:val="28"/>
                <w:szCs w:val="28"/>
              </w:rPr>
              <w:t>13 971,00</w:t>
            </w:r>
          </w:p>
        </w:tc>
      </w:tr>
      <w:tr w:rsidR="003E6035" w:rsidTr="003E6035">
        <w:trPr>
          <w:trHeight w:val="322"/>
          <w:jc w:val="center"/>
        </w:trPr>
        <w:tc>
          <w:tcPr>
            <w:tcW w:w="700" w:type="dxa"/>
            <w:vMerge/>
            <w:tcBorders>
              <w:top w:val="nil"/>
              <w:left w:val="single" w:sz="8" w:space="0" w:color="auto"/>
              <w:bottom w:val="single" w:sz="8" w:space="0" w:color="000000"/>
              <w:right w:val="single" w:sz="8" w:space="0" w:color="auto"/>
            </w:tcBorders>
            <w:vAlign w:val="center"/>
            <w:hideMark/>
          </w:tcPr>
          <w:p w:rsidR="003E6035" w:rsidRDefault="003E6035" w:rsidP="003E6035">
            <w:pPr>
              <w:rPr>
                <w:color w:val="000000"/>
                <w:sz w:val="28"/>
                <w:szCs w:val="28"/>
              </w:rPr>
            </w:pPr>
          </w:p>
        </w:tc>
        <w:tc>
          <w:tcPr>
            <w:tcW w:w="3419" w:type="dxa"/>
            <w:vMerge/>
            <w:tcBorders>
              <w:top w:val="nil"/>
              <w:left w:val="single" w:sz="8" w:space="0" w:color="auto"/>
              <w:bottom w:val="single" w:sz="8" w:space="0" w:color="000000"/>
              <w:right w:val="single" w:sz="8" w:space="0" w:color="auto"/>
            </w:tcBorders>
            <w:vAlign w:val="center"/>
            <w:hideMark/>
          </w:tcPr>
          <w:p w:rsidR="003E6035" w:rsidRDefault="003E6035" w:rsidP="003E6035">
            <w:pPr>
              <w:rPr>
                <w:color w:val="000000"/>
                <w:sz w:val="28"/>
                <w:szCs w:val="28"/>
              </w:rPr>
            </w:pPr>
          </w:p>
        </w:tc>
        <w:tc>
          <w:tcPr>
            <w:tcW w:w="1851" w:type="dxa"/>
            <w:vMerge/>
            <w:tcBorders>
              <w:top w:val="nil"/>
              <w:left w:val="single" w:sz="8" w:space="0" w:color="auto"/>
              <w:bottom w:val="single" w:sz="8" w:space="0" w:color="000000"/>
              <w:right w:val="single" w:sz="8" w:space="0" w:color="auto"/>
            </w:tcBorders>
            <w:vAlign w:val="center"/>
            <w:hideMark/>
          </w:tcPr>
          <w:p w:rsidR="003E6035" w:rsidRDefault="003E6035" w:rsidP="003E6035">
            <w:pPr>
              <w:jc w:val="center"/>
              <w:rPr>
                <w:color w:val="000000"/>
                <w:sz w:val="28"/>
                <w:szCs w:val="28"/>
              </w:rPr>
            </w:pPr>
          </w:p>
        </w:tc>
        <w:tc>
          <w:tcPr>
            <w:tcW w:w="1851" w:type="dxa"/>
            <w:vMerge/>
            <w:tcBorders>
              <w:top w:val="nil"/>
              <w:left w:val="single" w:sz="8" w:space="0" w:color="auto"/>
              <w:bottom w:val="single" w:sz="8" w:space="0" w:color="000000"/>
              <w:right w:val="single" w:sz="8" w:space="0" w:color="auto"/>
            </w:tcBorders>
            <w:vAlign w:val="center"/>
            <w:hideMark/>
          </w:tcPr>
          <w:p w:rsidR="003E6035" w:rsidRDefault="003E6035" w:rsidP="003E6035">
            <w:pPr>
              <w:jc w:val="center"/>
              <w:rPr>
                <w:color w:val="000000"/>
                <w:sz w:val="28"/>
                <w:szCs w:val="28"/>
              </w:rPr>
            </w:pPr>
          </w:p>
        </w:tc>
        <w:tc>
          <w:tcPr>
            <w:tcW w:w="1719" w:type="dxa"/>
            <w:vMerge/>
            <w:tcBorders>
              <w:top w:val="nil"/>
              <w:left w:val="single" w:sz="8" w:space="0" w:color="auto"/>
              <w:bottom w:val="single" w:sz="8" w:space="0" w:color="000000"/>
              <w:right w:val="single" w:sz="8" w:space="0" w:color="auto"/>
            </w:tcBorders>
            <w:vAlign w:val="center"/>
            <w:hideMark/>
          </w:tcPr>
          <w:p w:rsidR="003E6035" w:rsidRDefault="003E6035" w:rsidP="003E6035">
            <w:pPr>
              <w:jc w:val="center"/>
              <w:rPr>
                <w:color w:val="000000"/>
                <w:sz w:val="28"/>
                <w:szCs w:val="28"/>
              </w:rPr>
            </w:pPr>
          </w:p>
        </w:tc>
      </w:tr>
      <w:tr w:rsidR="003E6035" w:rsidTr="003E6035">
        <w:trPr>
          <w:trHeight w:val="322"/>
          <w:jc w:val="center"/>
        </w:trPr>
        <w:tc>
          <w:tcPr>
            <w:tcW w:w="7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6035" w:rsidRDefault="001D057F" w:rsidP="003E6035">
            <w:pPr>
              <w:jc w:val="right"/>
              <w:rPr>
                <w:color w:val="000000"/>
                <w:sz w:val="28"/>
                <w:szCs w:val="28"/>
              </w:rPr>
            </w:pPr>
            <w:r>
              <w:rPr>
                <w:color w:val="000000"/>
                <w:sz w:val="28"/>
                <w:szCs w:val="28"/>
              </w:rPr>
              <w:t>19</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5" w:rsidRDefault="003E6035" w:rsidP="003E6035">
            <w:pPr>
              <w:rPr>
                <w:color w:val="000000"/>
                <w:sz w:val="28"/>
                <w:szCs w:val="28"/>
              </w:rPr>
            </w:pPr>
            <w:r>
              <w:rPr>
                <w:color w:val="000000"/>
                <w:sz w:val="28"/>
                <w:szCs w:val="28"/>
              </w:rPr>
              <w:t>Водитель автомобиля</w:t>
            </w:r>
          </w:p>
        </w:tc>
        <w:tc>
          <w:tcPr>
            <w:tcW w:w="1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6035" w:rsidRDefault="003E6035" w:rsidP="003E6035">
            <w:pPr>
              <w:jc w:val="center"/>
              <w:rPr>
                <w:color w:val="000000"/>
                <w:sz w:val="28"/>
                <w:szCs w:val="28"/>
              </w:rPr>
            </w:pPr>
            <w:r>
              <w:rPr>
                <w:color w:val="000000"/>
                <w:sz w:val="28"/>
                <w:szCs w:val="28"/>
              </w:rPr>
              <w:t>15 452,15</w:t>
            </w:r>
          </w:p>
        </w:tc>
        <w:tc>
          <w:tcPr>
            <w:tcW w:w="1851"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5" w:rsidRDefault="003E6035" w:rsidP="003E6035">
            <w:pPr>
              <w:jc w:val="center"/>
              <w:rPr>
                <w:color w:val="000000"/>
                <w:sz w:val="28"/>
                <w:szCs w:val="28"/>
              </w:rPr>
            </w:pPr>
            <w:r>
              <w:rPr>
                <w:color w:val="000000"/>
                <w:sz w:val="28"/>
                <w:szCs w:val="28"/>
              </w:rPr>
              <w:t>16 224,76</w:t>
            </w:r>
          </w:p>
        </w:tc>
        <w:tc>
          <w:tcPr>
            <w:tcW w:w="1719"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5" w:rsidRDefault="003E6035" w:rsidP="003E6035">
            <w:pPr>
              <w:jc w:val="center"/>
              <w:rPr>
                <w:color w:val="000000"/>
                <w:sz w:val="28"/>
                <w:szCs w:val="28"/>
              </w:rPr>
            </w:pPr>
            <w:r>
              <w:rPr>
                <w:color w:val="000000"/>
                <w:sz w:val="28"/>
                <w:szCs w:val="28"/>
              </w:rPr>
              <w:t>17 036,00</w:t>
            </w:r>
          </w:p>
        </w:tc>
      </w:tr>
      <w:tr w:rsidR="003E6035" w:rsidTr="003E6035">
        <w:trPr>
          <w:trHeight w:val="322"/>
          <w:jc w:val="center"/>
        </w:trPr>
        <w:tc>
          <w:tcPr>
            <w:tcW w:w="700" w:type="dxa"/>
            <w:vMerge/>
            <w:tcBorders>
              <w:top w:val="nil"/>
              <w:left w:val="single" w:sz="8" w:space="0" w:color="auto"/>
              <w:bottom w:val="single" w:sz="8" w:space="0" w:color="000000"/>
              <w:right w:val="single" w:sz="8" w:space="0" w:color="auto"/>
            </w:tcBorders>
            <w:vAlign w:val="center"/>
            <w:hideMark/>
          </w:tcPr>
          <w:p w:rsidR="003E6035" w:rsidRDefault="003E6035" w:rsidP="003E6035">
            <w:pPr>
              <w:rPr>
                <w:color w:val="000000"/>
                <w:sz w:val="28"/>
                <w:szCs w:val="28"/>
              </w:rPr>
            </w:pPr>
          </w:p>
        </w:tc>
        <w:tc>
          <w:tcPr>
            <w:tcW w:w="3419" w:type="dxa"/>
            <w:vMerge/>
            <w:tcBorders>
              <w:top w:val="nil"/>
              <w:left w:val="single" w:sz="8" w:space="0" w:color="auto"/>
              <w:bottom w:val="single" w:sz="8" w:space="0" w:color="000000"/>
              <w:right w:val="single" w:sz="8" w:space="0" w:color="auto"/>
            </w:tcBorders>
            <w:vAlign w:val="center"/>
            <w:hideMark/>
          </w:tcPr>
          <w:p w:rsidR="003E6035" w:rsidRDefault="003E6035" w:rsidP="003E6035">
            <w:pPr>
              <w:rPr>
                <w:color w:val="000000"/>
                <w:sz w:val="28"/>
                <w:szCs w:val="28"/>
              </w:rPr>
            </w:pPr>
          </w:p>
        </w:tc>
        <w:tc>
          <w:tcPr>
            <w:tcW w:w="1851" w:type="dxa"/>
            <w:vMerge/>
            <w:tcBorders>
              <w:top w:val="nil"/>
              <w:left w:val="single" w:sz="8" w:space="0" w:color="auto"/>
              <w:bottom w:val="single" w:sz="8" w:space="0" w:color="000000"/>
              <w:right w:val="single" w:sz="8" w:space="0" w:color="auto"/>
            </w:tcBorders>
            <w:vAlign w:val="center"/>
            <w:hideMark/>
          </w:tcPr>
          <w:p w:rsidR="003E6035" w:rsidRDefault="003E6035" w:rsidP="003E6035">
            <w:pPr>
              <w:jc w:val="center"/>
              <w:rPr>
                <w:color w:val="000000"/>
                <w:sz w:val="28"/>
                <w:szCs w:val="28"/>
              </w:rPr>
            </w:pPr>
          </w:p>
        </w:tc>
        <w:tc>
          <w:tcPr>
            <w:tcW w:w="1851" w:type="dxa"/>
            <w:vMerge/>
            <w:tcBorders>
              <w:top w:val="nil"/>
              <w:left w:val="single" w:sz="8" w:space="0" w:color="auto"/>
              <w:bottom w:val="single" w:sz="8" w:space="0" w:color="000000"/>
              <w:right w:val="single" w:sz="8" w:space="0" w:color="auto"/>
            </w:tcBorders>
            <w:vAlign w:val="center"/>
            <w:hideMark/>
          </w:tcPr>
          <w:p w:rsidR="003E6035" w:rsidRDefault="003E6035" w:rsidP="003E6035">
            <w:pPr>
              <w:jc w:val="center"/>
              <w:rPr>
                <w:color w:val="000000"/>
                <w:sz w:val="28"/>
                <w:szCs w:val="28"/>
              </w:rPr>
            </w:pPr>
          </w:p>
        </w:tc>
        <w:tc>
          <w:tcPr>
            <w:tcW w:w="1719" w:type="dxa"/>
            <w:vMerge/>
            <w:tcBorders>
              <w:top w:val="nil"/>
              <w:left w:val="single" w:sz="8" w:space="0" w:color="auto"/>
              <w:bottom w:val="single" w:sz="8" w:space="0" w:color="000000"/>
              <w:right w:val="single" w:sz="8" w:space="0" w:color="auto"/>
            </w:tcBorders>
            <w:vAlign w:val="center"/>
            <w:hideMark/>
          </w:tcPr>
          <w:p w:rsidR="003E6035" w:rsidRDefault="003E6035" w:rsidP="003E6035">
            <w:pPr>
              <w:jc w:val="center"/>
              <w:rPr>
                <w:color w:val="000000"/>
                <w:sz w:val="28"/>
                <w:szCs w:val="28"/>
              </w:rPr>
            </w:pPr>
          </w:p>
        </w:tc>
      </w:tr>
      <w:tr w:rsidR="003E6035" w:rsidTr="003E6035">
        <w:trPr>
          <w:trHeight w:val="322"/>
          <w:jc w:val="center"/>
        </w:trPr>
        <w:tc>
          <w:tcPr>
            <w:tcW w:w="7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6035" w:rsidRDefault="003E6035" w:rsidP="003E6035">
            <w:pPr>
              <w:jc w:val="right"/>
              <w:rPr>
                <w:color w:val="000000"/>
                <w:sz w:val="28"/>
                <w:szCs w:val="28"/>
              </w:rPr>
            </w:pPr>
            <w:r>
              <w:rPr>
                <w:color w:val="000000"/>
                <w:sz w:val="28"/>
                <w:szCs w:val="28"/>
              </w:rPr>
              <w:t>2</w:t>
            </w:r>
            <w:r w:rsidR="001D057F">
              <w:rPr>
                <w:color w:val="000000"/>
                <w:sz w:val="28"/>
                <w:szCs w:val="28"/>
              </w:rPr>
              <w:t>0</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5" w:rsidRDefault="003E6035" w:rsidP="003E6035">
            <w:pPr>
              <w:rPr>
                <w:color w:val="000000"/>
                <w:sz w:val="28"/>
                <w:szCs w:val="28"/>
              </w:rPr>
            </w:pPr>
            <w:r>
              <w:rPr>
                <w:color w:val="000000"/>
                <w:sz w:val="28"/>
                <w:szCs w:val="28"/>
              </w:rPr>
              <w:t>Экономист I категории</w:t>
            </w:r>
          </w:p>
        </w:tc>
        <w:tc>
          <w:tcPr>
            <w:tcW w:w="1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6035" w:rsidRDefault="003E6035" w:rsidP="003E6035">
            <w:pPr>
              <w:jc w:val="center"/>
              <w:rPr>
                <w:color w:val="000000"/>
                <w:sz w:val="28"/>
                <w:szCs w:val="28"/>
              </w:rPr>
            </w:pPr>
            <w:r>
              <w:rPr>
                <w:color w:val="000000"/>
                <w:sz w:val="28"/>
                <w:szCs w:val="28"/>
              </w:rPr>
              <w:t>30 591,38</w:t>
            </w:r>
          </w:p>
        </w:tc>
        <w:tc>
          <w:tcPr>
            <w:tcW w:w="1851"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5" w:rsidRDefault="003E6035" w:rsidP="003E6035">
            <w:pPr>
              <w:jc w:val="center"/>
              <w:rPr>
                <w:color w:val="000000"/>
                <w:sz w:val="28"/>
                <w:szCs w:val="28"/>
              </w:rPr>
            </w:pPr>
            <w:r>
              <w:rPr>
                <w:color w:val="000000"/>
                <w:sz w:val="28"/>
                <w:szCs w:val="28"/>
              </w:rPr>
              <w:t>32 120,95</w:t>
            </w:r>
          </w:p>
        </w:tc>
        <w:tc>
          <w:tcPr>
            <w:tcW w:w="1719"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5" w:rsidRDefault="003E6035" w:rsidP="003E6035">
            <w:pPr>
              <w:jc w:val="center"/>
              <w:rPr>
                <w:color w:val="000000"/>
                <w:sz w:val="28"/>
                <w:szCs w:val="28"/>
              </w:rPr>
            </w:pPr>
            <w:r>
              <w:rPr>
                <w:color w:val="000000"/>
                <w:sz w:val="28"/>
                <w:szCs w:val="28"/>
              </w:rPr>
              <w:t>33 727,00</w:t>
            </w:r>
          </w:p>
        </w:tc>
      </w:tr>
      <w:tr w:rsidR="003E6035" w:rsidTr="003E6035">
        <w:trPr>
          <w:trHeight w:val="322"/>
          <w:jc w:val="center"/>
        </w:trPr>
        <w:tc>
          <w:tcPr>
            <w:tcW w:w="700" w:type="dxa"/>
            <w:vMerge/>
            <w:tcBorders>
              <w:top w:val="nil"/>
              <w:left w:val="single" w:sz="8" w:space="0" w:color="auto"/>
              <w:bottom w:val="single" w:sz="8" w:space="0" w:color="000000"/>
              <w:right w:val="single" w:sz="8" w:space="0" w:color="auto"/>
            </w:tcBorders>
            <w:vAlign w:val="center"/>
            <w:hideMark/>
          </w:tcPr>
          <w:p w:rsidR="003E6035" w:rsidRDefault="003E6035" w:rsidP="003E6035">
            <w:pPr>
              <w:rPr>
                <w:color w:val="000000"/>
                <w:sz w:val="28"/>
                <w:szCs w:val="28"/>
              </w:rPr>
            </w:pPr>
          </w:p>
        </w:tc>
        <w:tc>
          <w:tcPr>
            <w:tcW w:w="3419" w:type="dxa"/>
            <w:vMerge/>
            <w:tcBorders>
              <w:top w:val="nil"/>
              <w:left w:val="single" w:sz="8" w:space="0" w:color="auto"/>
              <w:bottom w:val="single" w:sz="8" w:space="0" w:color="000000"/>
              <w:right w:val="single" w:sz="8" w:space="0" w:color="auto"/>
            </w:tcBorders>
            <w:vAlign w:val="center"/>
            <w:hideMark/>
          </w:tcPr>
          <w:p w:rsidR="003E6035" w:rsidRDefault="003E6035" w:rsidP="003E6035">
            <w:pPr>
              <w:rPr>
                <w:color w:val="000000"/>
                <w:sz w:val="28"/>
                <w:szCs w:val="28"/>
              </w:rPr>
            </w:pPr>
          </w:p>
        </w:tc>
        <w:tc>
          <w:tcPr>
            <w:tcW w:w="1851" w:type="dxa"/>
            <w:vMerge/>
            <w:tcBorders>
              <w:top w:val="nil"/>
              <w:left w:val="single" w:sz="8" w:space="0" w:color="auto"/>
              <w:bottom w:val="single" w:sz="8" w:space="0" w:color="000000"/>
              <w:right w:val="single" w:sz="8" w:space="0" w:color="auto"/>
            </w:tcBorders>
            <w:vAlign w:val="center"/>
            <w:hideMark/>
          </w:tcPr>
          <w:p w:rsidR="003E6035" w:rsidRDefault="003E6035" w:rsidP="003E6035">
            <w:pPr>
              <w:rPr>
                <w:color w:val="000000"/>
                <w:sz w:val="28"/>
                <w:szCs w:val="28"/>
              </w:rPr>
            </w:pPr>
          </w:p>
        </w:tc>
        <w:tc>
          <w:tcPr>
            <w:tcW w:w="1851" w:type="dxa"/>
            <w:vMerge/>
            <w:tcBorders>
              <w:top w:val="nil"/>
              <w:left w:val="single" w:sz="8" w:space="0" w:color="auto"/>
              <w:bottom w:val="single" w:sz="8" w:space="0" w:color="000000"/>
              <w:right w:val="single" w:sz="8" w:space="0" w:color="auto"/>
            </w:tcBorders>
            <w:vAlign w:val="center"/>
            <w:hideMark/>
          </w:tcPr>
          <w:p w:rsidR="003E6035" w:rsidRDefault="003E6035" w:rsidP="003E6035">
            <w:pPr>
              <w:rPr>
                <w:color w:val="000000"/>
                <w:sz w:val="28"/>
                <w:szCs w:val="28"/>
              </w:rPr>
            </w:pPr>
          </w:p>
        </w:tc>
        <w:tc>
          <w:tcPr>
            <w:tcW w:w="1719" w:type="dxa"/>
            <w:vMerge/>
            <w:tcBorders>
              <w:top w:val="nil"/>
              <w:left w:val="single" w:sz="8" w:space="0" w:color="auto"/>
              <w:bottom w:val="single" w:sz="8" w:space="0" w:color="000000"/>
              <w:right w:val="single" w:sz="8" w:space="0" w:color="auto"/>
            </w:tcBorders>
            <w:vAlign w:val="center"/>
            <w:hideMark/>
          </w:tcPr>
          <w:p w:rsidR="003E6035" w:rsidRDefault="003E6035" w:rsidP="003E6035">
            <w:pPr>
              <w:rPr>
                <w:color w:val="000000"/>
                <w:sz w:val="28"/>
                <w:szCs w:val="28"/>
              </w:rPr>
            </w:pPr>
          </w:p>
        </w:tc>
      </w:tr>
    </w:tbl>
    <w:p w:rsidR="00555668" w:rsidRDefault="00555668" w:rsidP="00555668">
      <w:pPr>
        <w:widowControl w:val="0"/>
        <w:spacing w:line="360" w:lineRule="auto"/>
        <w:ind w:firstLine="709"/>
        <w:jc w:val="both"/>
        <w:rPr>
          <w:sz w:val="28"/>
          <w:szCs w:val="28"/>
        </w:rPr>
      </w:pPr>
    </w:p>
    <w:p w:rsidR="00E92CBE" w:rsidRDefault="00E92CBE" w:rsidP="00E92CBE">
      <w:pPr>
        <w:spacing w:line="360" w:lineRule="auto"/>
        <w:ind w:firstLine="851"/>
        <w:jc w:val="both"/>
        <w:rPr>
          <w:sz w:val="28"/>
          <w:szCs w:val="28"/>
        </w:rPr>
      </w:pPr>
      <w:r>
        <w:rPr>
          <w:sz w:val="28"/>
          <w:szCs w:val="28"/>
        </w:rPr>
        <w:t>С 2018 г. по 2020 г. наблюдается повышение реальной заработной платы на 5%.</w:t>
      </w:r>
    </w:p>
    <w:p w:rsidR="00E95FF4" w:rsidRDefault="00555668" w:rsidP="00FB0D52">
      <w:pPr>
        <w:tabs>
          <w:tab w:val="left" w:pos="726"/>
        </w:tabs>
        <w:spacing w:line="360" w:lineRule="auto"/>
        <w:ind w:firstLine="709"/>
        <w:jc w:val="both"/>
        <w:rPr>
          <w:rFonts w:eastAsia="Calibri"/>
          <w:color w:val="000000"/>
          <w:sz w:val="28"/>
          <w:szCs w:val="28"/>
        </w:rPr>
      </w:pPr>
      <w:r w:rsidRPr="008D27F3">
        <w:rPr>
          <w:rFonts w:eastAsia="Calibri"/>
          <w:color w:val="000000"/>
          <w:sz w:val="28"/>
          <w:szCs w:val="28"/>
        </w:rPr>
        <w:t xml:space="preserve">Из таблицы </w:t>
      </w:r>
      <w:r w:rsidR="001D057F">
        <w:rPr>
          <w:rFonts w:eastAsia="Calibri"/>
          <w:color w:val="000000"/>
          <w:sz w:val="28"/>
          <w:szCs w:val="28"/>
        </w:rPr>
        <w:t>9</w:t>
      </w:r>
      <w:r w:rsidRPr="008D27F3">
        <w:rPr>
          <w:rFonts w:eastAsia="Calibri"/>
          <w:color w:val="000000"/>
          <w:sz w:val="28"/>
          <w:szCs w:val="28"/>
        </w:rPr>
        <w:t xml:space="preserve"> следует, что в 20</w:t>
      </w:r>
      <w:r>
        <w:rPr>
          <w:rFonts w:eastAsia="Calibri"/>
          <w:color w:val="000000"/>
          <w:sz w:val="28"/>
          <w:szCs w:val="28"/>
        </w:rPr>
        <w:t xml:space="preserve">20 </w:t>
      </w:r>
      <w:r w:rsidRPr="008D27F3">
        <w:rPr>
          <w:rFonts w:eastAsia="Calibri"/>
          <w:color w:val="000000"/>
          <w:sz w:val="28"/>
          <w:szCs w:val="28"/>
        </w:rPr>
        <w:t>г</w:t>
      </w:r>
      <w:r>
        <w:rPr>
          <w:rFonts w:eastAsia="Calibri"/>
          <w:color w:val="000000"/>
          <w:sz w:val="28"/>
          <w:szCs w:val="28"/>
        </w:rPr>
        <w:t>.</w:t>
      </w:r>
      <w:r w:rsidRPr="008D27F3">
        <w:rPr>
          <w:rFonts w:eastAsia="Calibri"/>
          <w:color w:val="000000"/>
          <w:sz w:val="28"/>
          <w:szCs w:val="28"/>
        </w:rPr>
        <w:t xml:space="preserve"> заработная плата</w:t>
      </w:r>
      <w:r>
        <w:rPr>
          <w:rFonts w:eastAsia="Calibri"/>
          <w:color w:val="000000"/>
          <w:sz w:val="28"/>
          <w:szCs w:val="28"/>
        </w:rPr>
        <w:t xml:space="preserve"> по сравнению с 2019 г. по всем профессиям</w:t>
      </w:r>
      <w:r w:rsidRPr="008D27F3">
        <w:rPr>
          <w:rFonts w:eastAsia="Calibri"/>
          <w:color w:val="000000"/>
          <w:sz w:val="28"/>
          <w:szCs w:val="28"/>
        </w:rPr>
        <w:t xml:space="preserve"> выросла</w:t>
      </w:r>
      <w:r>
        <w:rPr>
          <w:rFonts w:eastAsia="Calibri"/>
          <w:color w:val="000000"/>
          <w:sz w:val="28"/>
          <w:szCs w:val="28"/>
        </w:rPr>
        <w:t xml:space="preserve">, в особенности у высоких должностных </w:t>
      </w:r>
    </w:p>
    <w:p w:rsidR="00555668" w:rsidRDefault="00555668" w:rsidP="00E95FF4">
      <w:pPr>
        <w:tabs>
          <w:tab w:val="left" w:pos="726"/>
        </w:tabs>
        <w:spacing w:line="360" w:lineRule="auto"/>
        <w:jc w:val="both"/>
        <w:rPr>
          <w:rFonts w:eastAsia="Calibri"/>
          <w:color w:val="000000"/>
          <w:sz w:val="28"/>
          <w:szCs w:val="28"/>
        </w:rPr>
      </w:pPr>
      <w:r>
        <w:rPr>
          <w:rFonts w:eastAsia="Calibri"/>
          <w:color w:val="000000"/>
          <w:sz w:val="28"/>
          <w:szCs w:val="28"/>
        </w:rPr>
        <w:lastRenderedPageBreak/>
        <w:t>лиц.</w:t>
      </w:r>
      <w:r w:rsidRPr="008D27F3">
        <w:rPr>
          <w:rFonts w:eastAsia="Calibri"/>
          <w:color w:val="000000"/>
          <w:sz w:val="28"/>
          <w:szCs w:val="28"/>
        </w:rPr>
        <w:t xml:space="preserve"> Связано это с тем, что с годами объем продаж растет, количество работы увеличивается, организация развивается, добавляются обязанности </w:t>
      </w:r>
      <w:r>
        <w:rPr>
          <w:rFonts w:eastAsia="Calibri"/>
          <w:color w:val="000000"/>
          <w:sz w:val="28"/>
          <w:szCs w:val="28"/>
        </w:rPr>
        <w:t>по</w:t>
      </w:r>
      <w:r w:rsidRPr="008D27F3">
        <w:rPr>
          <w:rFonts w:eastAsia="Calibri"/>
          <w:color w:val="000000"/>
          <w:sz w:val="28"/>
          <w:szCs w:val="28"/>
        </w:rPr>
        <w:t xml:space="preserve"> персоналу. </w:t>
      </w:r>
      <w:r>
        <w:rPr>
          <w:rFonts w:eastAsia="Calibri"/>
          <w:color w:val="000000"/>
          <w:sz w:val="28"/>
          <w:szCs w:val="28"/>
        </w:rPr>
        <w:t xml:space="preserve"> </w:t>
      </w:r>
      <w:r w:rsidRPr="008D27F3">
        <w:rPr>
          <w:rFonts w:eastAsia="Calibri"/>
          <w:color w:val="000000"/>
          <w:sz w:val="28"/>
          <w:szCs w:val="28"/>
        </w:rPr>
        <w:t xml:space="preserve">Если в дальнейшем тенденция сохранится, и заработная плата будет расти, то это положительно повлияет на мотивацию к работе </w:t>
      </w:r>
      <w:r>
        <w:rPr>
          <w:rFonts w:eastAsia="Calibri"/>
          <w:color w:val="000000"/>
          <w:sz w:val="28"/>
          <w:szCs w:val="28"/>
        </w:rPr>
        <w:t xml:space="preserve">всего </w:t>
      </w:r>
      <w:r w:rsidRPr="008D27F3">
        <w:rPr>
          <w:rFonts w:eastAsia="Calibri"/>
          <w:color w:val="000000"/>
          <w:sz w:val="28"/>
          <w:szCs w:val="28"/>
        </w:rPr>
        <w:t>персонала, соответственно уменьшится</w:t>
      </w:r>
      <w:r>
        <w:rPr>
          <w:rFonts w:eastAsia="Calibri"/>
          <w:color w:val="000000"/>
          <w:sz w:val="28"/>
          <w:szCs w:val="28"/>
        </w:rPr>
        <w:t xml:space="preserve"> текучесть кадров в организации. </w:t>
      </w:r>
    </w:p>
    <w:p w:rsidR="00FB0D52" w:rsidRPr="005B4E88" w:rsidRDefault="00FB0D52" w:rsidP="00FB0D52">
      <w:pPr>
        <w:spacing w:line="360" w:lineRule="auto"/>
        <w:ind w:firstLine="709"/>
        <w:jc w:val="both"/>
        <w:rPr>
          <w:sz w:val="28"/>
          <w:szCs w:val="28"/>
        </w:rPr>
      </w:pPr>
      <w:r w:rsidRPr="005B4E88">
        <w:rPr>
          <w:sz w:val="28"/>
          <w:szCs w:val="28"/>
        </w:rPr>
        <w:t xml:space="preserve">В </w:t>
      </w:r>
      <w:r>
        <w:rPr>
          <w:sz w:val="28"/>
          <w:szCs w:val="28"/>
        </w:rPr>
        <w:t>Административно – хозяйственном центре</w:t>
      </w:r>
      <w:r w:rsidRPr="005B4E88">
        <w:rPr>
          <w:sz w:val="28"/>
          <w:szCs w:val="28"/>
        </w:rPr>
        <w:t xml:space="preserve"> установлена повременно-премиальная система оплаты труда, что отражается в структуре фонда оплаты труда.</w:t>
      </w:r>
    </w:p>
    <w:p w:rsidR="00FB0D52" w:rsidRPr="005B4E88" w:rsidRDefault="00FB0D52" w:rsidP="00FB0D52">
      <w:pPr>
        <w:spacing w:line="360" w:lineRule="auto"/>
        <w:ind w:firstLine="709"/>
        <w:jc w:val="both"/>
        <w:rPr>
          <w:color w:val="000000"/>
          <w:sz w:val="28"/>
          <w:szCs w:val="28"/>
        </w:rPr>
      </w:pPr>
      <w:r w:rsidRPr="005B4E88">
        <w:rPr>
          <w:color w:val="000000"/>
          <w:sz w:val="28"/>
          <w:szCs w:val="28"/>
        </w:rPr>
        <w:t xml:space="preserve">Кадровая и социальная политика </w:t>
      </w:r>
      <w:r>
        <w:rPr>
          <w:color w:val="000000"/>
          <w:sz w:val="28"/>
          <w:szCs w:val="28"/>
        </w:rPr>
        <w:t xml:space="preserve">Центра </w:t>
      </w:r>
      <w:r w:rsidRPr="005B4E88">
        <w:rPr>
          <w:color w:val="000000"/>
          <w:sz w:val="28"/>
          <w:szCs w:val="28"/>
        </w:rPr>
        <w:t>направлена на обеспечение конкурентоспособного уровня заработной платы на региональном рынке труда в целях привлечения и закрепления квалифицированного персонала.</w:t>
      </w:r>
    </w:p>
    <w:p w:rsidR="00FB0D52" w:rsidRPr="005B4E88" w:rsidRDefault="00FB0D52" w:rsidP="00FB0D52">
      <w:pPr>
        <w:spacing w:line="360" w:lineRule="auto"/>
        <w:ind w:firstLine="709"/>
        <w:jc w:val="both"/>
        <w:rPr>
          <w:color w:val="000000"/>
          <w:sz w:val="28"/>
          <w:szCs w:val="28"/>
        </w:rPr>
      </w:pPr>
      <w:r w:rsidRPr="005B4E88">
        <w:rPr>
          <w:color w:val="000000"/>
          <w:sz w:val="28"/>
          <w:szCs w:val="28"/>
        </w:rPr>
        <w:t xml:space="preserve">Основной доход персонала формируют заработная плата и социальный пакет. Заработная плата включает в себя постоянную (окладную) часть, которая составляет 50% и переменную часть (премии, доплаты, вознаграждения). </w:t>
      </w:r>
    </w:p>
    <w:p w:rsidR="00E92CBE" w:rsidRDefault="00FB0D52" w:rsidP="00FB0D52">
      <w:pPr>
        <w:pStyle w:val="ac"/>
        <w:rPr>
          <w:rFonts w:eastAsia="Times New Roman"/>
          <w:lang w:eastAsia="ru-RU"/>
        </w:rPr>
      </w:pPr>
      <w:r w:rsidRPr="005B4E88">
        <w:rPr>
          <w:rFonts w:eastAsia="Times New Roman"/>
          <w:color w:val="000000"/>
        </w:rPr>
        <w:t>Социальный пакет включает в себя социальные выплаты (материальная помощь, разовые премии), объем медицинских услуг в соответствии с полисом ДМС и другие социальные гарантии.</w:t>
      </w:r>
    </w:p>
    <w:p w:rsidR="00363E96" w:rsidRDefault="00363E96" w:rsidP="00E95FF4">
      <w:pPr>
        <w:pStyle w:val="afe"/>
        <w:outlineLvl w:val="9"/>
        <w:rPr>
          <w:b w:val="0"/>
          <w:bCs w:val="0"/>
          <w:szCs w:val="28"/>
        </w:rPr>
      </w:pPr>
      <w:r w:rsidRPr="00363E96">
        <w:rPr>
          <w:b w:val="0"/>
          <w:bCs w:val="0"/>
          <w:szCs w:val="28"/>
        </w:rPr>
        <w:t>В соответствии с утвержденным Коллективным договором открытого акционерного общества «Российские железные дороги» на 2020-2022 гг. Административно-хозяйственный центр Октябрьской железной дороги осуществляет обязательства в сфере</w:t>
      </w:r>
      <w:hyperlink r:id="rId15" w:anchor="7277" w:history="1">
        <w:r w:rsidRPr="00363E96">
          <w:rPr>
            <w:rStyle w:val="a9"/>
            <w:b w:val="0"/>
            <w:bCs w:val="0"/>
            <w:color w:val="auto"/>
          </w:rPr>
          <w:t xml:space="preserve"> трудовых отношений и развития кадрового потенциала</w:t>
        </w:r>
      </w:hyperlink>
      <w:r w:rsidRPr="00363E96">
        <w:rPr>
          <w:b w:val="0"/>
          <w:bCs w:val="0"/>
          <w:szCs w:val="28"/>
        </w:rPr>
        <w:t xml:space="preserve">; обязательства в сфере </w:t>
      </w:r>
      <w:hyperlink r:id="rId16" w:anchor="7278" w:history="1">
        <w:r w:rsidRPr="00363E96">
          <w:rPr>
            <w:rStyle w:val="a9"/>
            <w:b w:val="0"/>
            <w:bCs w:val="0"/>
            <w:color w:val="auto"/>
          </w:rPr>
          <w:t>организации и оплаты труда</w:t>
        </w:r>
      </w:hyperlink>
      <w:r w:rsidRPr="00363E96">
        <w:rPr>
          <w:b w:val="0"/>
          <w:bCs w:val="0"/>
          <w:szCs w:val="28"/>
        </w:rPr>
        <w:t xml:space="preserve">; обязательства в сфере </w:t>
      </w:r>
      <w:hyperlink r:id="rId17" w:anchor="7279" w:history="1">
        <w:r w:rsidRPr="00363E96">
          <w:rPr>
            <w:rStyle w:val="a9"/>
            <w:b w:val="0"/>
            <w:bCs w:val="0"/>
            <w:color w:val="auto"/>
          </w:rPr>
          <w:t>улучшения условий и охраны труда, и связанные с особенностями производственно-технологического процесса</w:t>
        </w:r>
      </w:hyperlink>
      <w:r w:rsidRPr="00363E96">
        <w:rPr>
          <w:b w:val="0"/>
          <w:bCs w:val="0"/>
          <w:szCs w:val="28"/>
        </w:rPr>
        <w:t>; обязательства в</w:t>
      </w:r>
      <w:r w:rsidR="00E95FF4">
        <w:rPr>
          <w:b w:val="0"/>
          <w:bCs w:val="0"/>
          <w:szCs w:val="28"/>
        </w:rPr>
        <w:t xml:space="preserve">   с</w:t>
      </w:r>
      <w:r w:rsidRPr="00363E96">
        <w:rPr>
          <w:b w:val="0"/>
          <w:bCs w:val="0"/>
          <w:szCs w:val="28"/>
        </w:rPr>
        <w:t xml:space="preserve">фере </w:t>
      </w:r>
      <w:hyperlink r:id="rId18" w:anchor="7280" w:history="1">
        <w:r w:rsidRPr="00363E96">
          <w:rPr>
            <w:rStyle w:val="a9"/>
            <w:b w:val="0"/>
            <w:bCs w:val="0"/>
            <w:color w:val="auto"/>
          </w:rPr>
          <w:t>социальной защиты Работников и членов их семей</w:t>
        </w:r>
      </w:hyperlink>
      <w:r w:rsidRPr="00363E96">
        <w:rPr>
          <w:b w:val="0"/>
          <w:bCs w:val="0"/>
          <w:szCs w:val="28"/>
        </w:rPr>
        <w:t xml:space="preserve">; обязательства в сфере </w:t>
      </w:r>
      <w:hyperlink r:id="rId19" w:anchor="7284" w:history="1">
        <w:r w:rsidRPr="00363E96">
          <w:rPr>
            <w:rStyle w:val="a9"/>
            <w:b w:val="0"/>
            <w:bCs w:val="0"/>
            <w:color w:val="auto"/>
          </w:rPr>
          <w:t>социальной защиты неработающих пенсионеров</w:t>
        </w:r>
      </w:hyperlink>
      <w:r w:rsidRPr="00363E96">
        <w:rPr>
          <w:b w:val="0"/>
          <w:bCs w:val="0"/>
          <w:szCs w:val="28"/>
        </w:rPr>
        <w:t>.</w:t>
      </w:r>
      <w:r>
        <w:rPr>
          <w:b w:val="0"/>
          <w:bCs w:val="0"/>
          <w:szCs w:val="28"/>
        </w:rPr>
        <w:t xml:space="preserve"> </w:t>
      </w:r>
    </w:p>
    <w:p w:rsidR="00363E96" w:rsidRPr="00363E96" w:rsidRDefault="00363E96" w:rsidP="00E95FF4">
      <w:pPr>
        <w:pStyle w:val="afe"/>
        <w:outlineLvl w:val="9"/>
        <w:rPr>
          <w:b w:val="0"/>
          <w:bCs w:val="0"/>
          <w:highlight w:val="yellow"/>
        </w:rPr>
      </w:pPr>
      <w:r w:rsidRPr="00363E96">
        <w:rPr>
          <w:b w:val="0"/>
          <w:bCs w:val="0"/>
          <w:szCs w:val="28"/>
        </w:rPr>
        <w:t xml:space="preserve">Комплекс предоставляемых гарантий работникам Административно-хозяйственного центра </w:t>
      </w:r>
      <w:r>
        <w:rPr>
          <w:b w:val="0"/>
          <w:bCs w:val="0"/>
          <w:szCs w:val="28"/>
        </w:rPr>
        <w:t xml:space="preserve">Октябрьской железной дороги </w:t>
      </w:r>
      <w:r w:rsidRPr="00363E96">
        <w:rPr>
          <w:b w:val="0"/>
          <w:bCs w:val="0"/>
          <w:szCs w:val="28"/>
        </w:rPr>
        <w:t xml:space="preserve">рассмотрим в </w:t>
      </w:r>
      <w:r w:rsidR="00166C46">
        <w:rPr>
          <w:b w:val="0"/>
          <w:bCs w:val="0"/>
          <w:szCs w:val="28"/>
        </w:rPr>
        <w:br/>
      </w:r>
      <w:r w:rsidRPr="00363E96">
        <w:rPr>
          <w:b w:val="0"/>
          <w:bCs w:val="0"/>
          <w:szCs w:val="28"/>
        </w:rPr>
        <w:t xml:space="preserve">таблице </w:t>
      </w:r>
      <w:r w:rsidR="001D057F">
        <w:rPr>
          <w:b w:val="0"/>
          <w:bCs w:val="0"/>
          <w:szCs w:val="28"/>
        </w:rPr>
        <w:t>10</w:t>
      </w:r>
      <w:r w:rsidRPr="00363E96">
        <w:rPr>
          <w:b w:val="0"/>
          <w:bCs w:val="0"/>
          <w:szCs w:val="28"/>
        </w:rPr>
        <w:t>.</w:t>
      </w:r>
    </w:p>
    <w:p w:rsidR="00363E96" w:rsidRDefault="00363E96" w:rsidP="00286113">
      <w:pPr>
        <w:pStyle w:val="ac"/>
        <w:rPr>
          <w:highlight w:val="yellow"/>
        </w:rPr>
        <w:sectPr w:rsidR="00363E96" w:rsidSect="0024131B">
          <w:pgSz w:w="11906" w:h="16838" w:code="9"/>
          <w:pgMar w:top="1134" w:right="851" w:bottom="1134" w:left="1701" w:header="510" w:footer="510" w:gutter="0"/>
          <w:cols w:space="708"/>
          <w:titlePg/>
          <w:docGrid w:linePitch="360"/>
        </w:sectPr>
      </w:pPr>
    </w:p>
    <w:tbl>
      <w:tblPr>
        <w:tblpPr w:leftFromText="180" w:rightFromText="180" w:vertAnchor="page" w:horzAnchor="margin" w:tblpY="973"/>
        <w:tblW w:w="15299" w:type="dxa"/>
        <w:tblLook w:val="04A0" w:firstRow="1" w:lastRow="0" w:firstColumn="1" w:lastColumn="0" w:noHBand="0" w:noVBand="1"/>
      </w:tblPr>
      <w:tblGrid>
        <w:gridCol w:w="2252"/>
        <w:gridCol w:w="13047"/>
      </w:tblGrid>
      <w:tr w:rsidR="00A14B11" w:rsidRPr="00A14B11" w:rsidTr="00A14B11">
        <w:trPr>
          <w:trHeight w:hRule="exact" w:val="634"/>
        </w:trPr>
        <w:tc>
          <w:tcPr>
            <w:tcW w:w="15299" w:type="dxa"/>
            <w:gridSpan w:val="2"/>
            <w:tcBorders>
              <w:bottom w:val="single" w:sz="4" w:space="0" w:color="auto"/>
            </w:tcBorders>
            <w:shd w:val="clear" w:color="000000" w:fill="FFFFFF"/>
            <w:vAlign w:val="center"/>
          </w:tcPr>
          <w:p w:rsidR="00A14B11" w:rsidRPr="00A14B11" w:rsidRDefault="00A14B11" w:rsidP="00A14B11">
            <w:pPr>
              <w:pStyle w:val="affc"/>
              <w:ind w:left="51"/>
              <w:jc w:val="both"/>
              <w:rPr>
                <w:b w:val="0"/>
                <w:bCs w:val="0"/>
                <w:sz w:val="24"/>
                <w:szCs w:val="24"/>
              </w:rPr>
            </w:pPr>
            <w:r w:rsidRPr="00A14B11">
              <w:rPr>
                <w:b w:val="0"/>
                <w:bCs w:val="0"/>
                <w:color w:val="000000"/>
                <w:sz w:val="24"/>
                <w:szCs w:val="24"/>
              </w:rPr>
              <w:lastRenderedPageBreak/>
              <w:t xml:space="preserve">Таблица </w:t>
            </w:r>
            <w:r w:rsidR="001D057F">
              <w:rPr>
                <w:b w:val="0"/>
                <w:bCs w:val="0"/>
                <w:color w:val="000000"/>
                <w:sz w:val="24"/>
                <w:szCs w:val="24"/>
              </w:rPr>
              <w:t>10</w:t>
            </w:r>
            <w:r w:rsidRPr="00A14B11">
              <w:rPr>
                <w:b w:val="0"/>
                <w:bCs w:val="0"/>
                <w:color w:val="000000"/>
                <w:sz w:val="24"/>
                <w:szCs w:val="24"/>
              </w:rPr>
              <w:t xml:space="preserve"> - Комплекс предоставляемых гарантий работникам Административно-хозяйственного центра Октябрьской железной дороги – филиала ОАО «РЖД»</w:t>
            </w:r>
          </w:p>
          <w:p w:rsidR="00A14B11" w:rsidRPr="00A14B11" w:rsidRDefault="00A14B11" w:rsidP="00A14B11">
            <w:pPr>
              <w:jc w:val="center"/>
              <w:rPr>
                <w:b/>
                <w:bCs/>
                <w:color w:val="000000"/>
              </w:rPr>
            </w:pPr>
          </w:p>
        </w:tc>
      </w:tr>
      <w:tr w:rsidR="00A14B11" w:rsidRPr="00A14B11" w:rsidTr="00A14B11">
        <w:trPr>
          <w:trHeight w:hRule="exact" w:val="350"/>
        </w:trPr>
        <w:tc>
          <w:tcPr>
            <w:tcW w:w="2252" w:type="dxa"/>
            <w:tcBorders>
              <w:top w:val="single" w:sz="4" w:space="0" w:color="auto"/>
              <w:left w:val="single" w:sz="8" w:space="0" w:color="auto"/>
              <w:bottom w:val="nil"/>
              <w:right w:val="nil"/>
            </w:tcBorders>
            <w:shd w:val="clear" w:color="000000" w:fill="FFFFFF"/>
            <w:vAlign w:val="center"/>
          </w:tcPr>
          <w:p w:rsidR="00A14B11" w:rsidRPr="00A14B11" w:rsidRDefault="00A14B11" w:rsidP="00A14B11">
            <w:pPr>
              <w:jc w:val="center"/>
              <w:rPr>
                <w:b/>
                <w:bCs/>
                <w:color w:val="000000"/>
              </w:rPr>
            </w:pPr>
            <w:r w:rsidRPr="00A14B11">
              <w:rPr>
                <w:b/>
                <w:bCs/>
                <w:color w:val="000000"/>
              </w:rPr>
              <w:t>Сфера</w:t>
            </w:r>
          </w:p>
        </w:tc>
        <w:tc>
          <w:tcPr>
            <w:tcW w:w="13047" w:type="dxa"/>
            <w:tcBorders>
              <w:top w:val="single" w:sz="4" w:space="0" w:color="auto"/>
              <w:left w:val="single" w:sz="8" w:space="0" w:color="auto"/>
              <w:bottom w:val="single" w:sz="4" w:space="0" w:color="auto"/>
              <w:right w:val="single" w:sz="8" w:space="0" w:color="auto"/>
            </w:tcBorders>
            <w:shd w:val="clear" w:color="000000" w:fill="FFFFFF"/>
            <w:vAlign w:val="center"/>
          </w:tcPr>
          <w:p w:rsidR="00A14B11" w:rsidRPr="00A14B11" w:rsidRDefault="00A14B11" w:rsidP="00A14B11">
            <w:pPr>
              <w:jc w:val="center"/>
              <w:rPr>
                <w:b/>
                <w:bCs/>
                <w:color w:val="000000"/>
              </w:rPr>
            </w:pPr>
            <w:r w:rsidRPr="00A14B11">
              <w:rPr>
                <w:b/>
                <w:bCs/>
                <w:color w:val="000000"/>
              </w:rPr>
              <w:t>Гарантия</w:t>
            </w:r>
          </w:p>
        </w:tc>
      </w:tr>
      <w:tr w:rsidR="00A14B11" w:rsidRPr="00A14B11" w:rsidTr="0024131B">
        <w:trPr>
          <w:trHeight w:hRule="exact" w:val="1304"/>
        </w:trPr>
        <w:tc>
          <w:tcPr>
            <w:tcW w:w="2252" w:type="dxa"/>
            <w:tcBorders>
              <w:top w:val="single" w:sz="8" w:space="0" w:color="auto"/>
              <w:left w:val="single" w:sz="8" w:space="0" w:color="auto"/>
              <w:bottom w:val="nil"/>
              <w:right w:val="nil"/>
            </w:tcBorders>
            <w:shd w:val="clear" w:color="000000" w:fill="FFFFFF"/>
            <w:vAlign w:val="center"/>
            <w:hideMark/>
          </w:tcPr>
          <w:p w:rsidR="00A14B11" w:rsidRPr="00A14B11" w:rsidRDefault="00A14B11" w:rsidP="00A14B11">
            <w:pPr>
              <w:jc w:val="both"/>
              <w:rPr>
                <w:color w:val="000000"/>
              </w:rPr>
            </w:pPr>
            <w:r w:rsidRPr="00A14B11">
              <w:rPr>
                <w:color w:val="000000"/>
              </w:rPr>
              <w:t>Трудовые отношения</w:t>
            </w:r>
          </w:p>
        </w:tc>
        <w:tc>
          <w:tcPr>
            <w:tcW w:w="13047" w:type="dxa"/>
            <w:tcBorders>
              <w:top w:val="single" w:sz="4" w:space="0" w:color="auto"/>
              <w:left w:val="single" w:sz="8" w:space="0" w:color="auto"/>
              <w:bottom w:val="nil"/>
              <w:right w:val="single" w:sz="8" w:space="0" w:color="auto"/>
            </w:tcBorders>
            <w:shd w:val="clear" w:color="000000" w:fill="FFFFFF"/>
            <w:vAlign w:val="center"/>
            <w:hideMark/>
          </w:tcPr>
          <w:p w:rsidR="00A14B11" w:rsidRPr="00A14B11" w:rsidRDefault="00A14B11" w:rsidP="00A14B11">
            <w:pPr>
              <w:jc w:val="both"/>
              <w:rPr>
                <w:color w:val="000000"/>
              </w:rPr>
            </w:pPr>
            <w:r w:rsidRPr="00A14B11">
              <w:rPr>
                <w:color w:val="000000"/>
              </w:rPr>
              <w:t>Производить медицинское обязательное и добровольное страхование работников, страхование от несчастных случаев на производстве; осуществлять проведение оплачиваемых обязательных, предварительных и периодических медицинских осмотров; обеспечивать работникам выдачу форменной одежды по принятым нормам за счет средств работодателя; создавать необходимые условия для квалификационного роста; обеспечивать соответствующие условия труда.</w:t>
            </w:r>
          </w:p>
        </w:tc>
      </w:tr>
      <w:tr w:rsidR="00A14B11" w:rsidRPr="00A14B11" w:rsidTr="00A14B11">
        <w:trPr>
          <w:trHeight w:hRule="exact" w:val="2050"/>
        </w:trPr>
        <w:tc>
          <w:tcPr>
            <w:tcW w:w="2252" w:type="dxa"/>
            <w:tcBorders>
              <w:top w:val="single" w:sz="8" w:space="0" w:color="auto"/>
              <w:left w:val="single" w:sz="8" w:space="0" w:color="auto"/>
              <w:bottom w:val="single" w:sz="8" w:space="0" w:color="auto"/>
              <w:right w:val="nil"/>
            </w:tcBorders>
            <w:shd w:val="clear" w:color="000000" w:fill="FFFFFF"/>
            <w:vAlign w:val="center"/>
            <w:hideMark/>
          </w:tcPr>
          <w:p w:rsidR="00A14B11" w:rsidRPr="00A14B11" w:rsidRDefault="000F35A8" w:rsidP="00A14B11">
            <w:pPr>
              <w:rPr>
                <w:color w:val="0563C1"/>
              </w:rPr>
            </w:pPr>
            <w:hyperlink r:id="rId20" w:anchor="7278" w:history="1">
              <w:r w:rsidR="00A14B11" w:rsidRPr="00A14B11">
                <w:t>Организация и оплата труда</w:t>
              </w:r>
            </w:hyperlink>
          </w:p>
        </w:tc>
        <w:tc>
          <w:tcPr>
            <w:tcW w:w="1304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14B11" w:rsidRPr="00A14B11" w:rsidRDefault="00A14B11" w:rsidP="00A14B11">
            <w:pPr>
              <w:jc w:val="both"/>
              <w:rPr>
                <w:color w:val="000000"/>
              </w:rPr>
            </w:pPr>
            <w:r w:rsidRPr="00A14B11">
              <w:rPr>
                <w:color w:val="000000"/>
              </w:rPr>
              <w:t>Обеспечивать применение единой системы нормирования труда на основе централизованной разработки норм затрат труда; проводить ежеквартальную индексацию заработной платы работников на основании данных Федеральной службы государственной статистики о росте цен на потребительские товары и услуги; устанавливать по результатам аттестации рабочих мест надбавку к окладам работников, занятых на тяжелых работах, работах с вредными и (или) опасными и иными особыми условиями труда; увеличивать реальную заработную плату работников дороги по мере роста эффективности производственной деятельности; предоставлять работникам ежегодный основной оплачиваемый отпуск продолжительностью 28 календарных дней и ежегодные дополнительные оплачиваемые отпуска.</w:t>
            </w:r>
          </w:p>
        </w:tc>
      </w:tr>
      <w:tr w:rsidR="00A14B11" w:rsidRPr="00A14B11" w:rsidTr="0024131B">
        <w:trPr>
          <w:trHeight w:hRule="exact" w:val="1849"/>
        </w:trPr>
        <w:tc>
          <w:tcPr>
            <w:tcW w:w="2252" w:type="dxa"/>
            <w:tcBorders>
              <w:top w:val="nil"/>
              <w:left w:val="single" w:sz="8" w:space="0" w:color="auto"/>
              <w:bottom w:val="single" w:sz="4" w:space="0" w:color="auto"/>
              <w:right w:val="nil"/>
            </w:tcBorders>
            <w:shd w:val="clear" w:color="000000" w:fill="FFFFFF"/>
            <w:vAlign w:val="center"/>
            <w:hideMark/>
          </w:tcPr>
          <w:p w:rsidR="00A14B11" w:rsidRPr="00A14B11" w:rsidRDefault="00A14B11" w:rsidP="00A14B11">
            <w:pPr>
              <w:rPr>
                <w:color w:val="000000"/>
              </w:rPr>
            </w:pPr>
            <w:r w:rsidRPr="00A14B11">
              <w:rPr>
                <w:color w:val="000000"/>
              </w:rPr>
              <w:t>Развитие кадрового потенциала</w:t>
            </w:r>
          </w:p>
        </w:tc>
        <w:tc>
          <w:tcPr>
            <w:tcW w:w="13047" w:type="dxa"/>
            <w:tcBorders>
              <w:top w:val="nil"/>
              <w:left w:val="single" w:sz="8" w:space="0" w:color="auto"/>
              <w:bottom w:val="single" w:sz="4" w:space="0" w:color="auto"/>
              <w:right w:val="single" w:sz="8" w:space="0" w:color="auto"/>
            </w:tcBorders>
            <w:shd w:val="clear" w:color="000000" w:fill="FFFFFF"/>
            <w:vAlign w:val="center"/>
            <w:hideMark/>
          </w:tcPr>
          <w:p w:rsidR="00A14B11" w:rsidRPr="00A14B11" w:rsidRDefault="00A14B11" w:rsidP="00A14B11">
            <w:pPr>
              <w:jc w:val="both"/>
              <w:rPr>
                <w:color w:val="000000"/>
              </w:rPr>
            </w:pPr>
            <w:r w:rsidRPr="00A14B11">
              <w:rPr>
                <w:color w:val="000000"/>
              </w:rPr>
              <w:t>Проводить на базе высших и средних профессиональных учебных заведений, учебных центров Красноярской железной дороги профессиональную подготовку, переподготовку и повышение квалификации персонала; предоставлять индивидуальное, бригадное, курсовое и другие формы профессионального обучения на производстве; создавать работникам, проходящим профессиональное обучение на производстве или обучающимся в высших и средних профессиональных учебных заведениях без отрыва от производства, необходимые условия для совмещения работы с обучением; поощрять работников за особые заслуги званиями.</w:t>
            </w:r>
          </w:p>
        </w:tc>
      </w:tr>
      <w:tr w:rsidR="00A14B11" w:rsidRPr="00A14B11" w:rsidTr="0024131B">
        <w:trPr>
          <w:trHeight w:hRule="exact" w:val="1042"/>
        </w:trPr>
        <w:tc>
          <w:tcPr>
            <w:tcW w:w="2252" w:type="dxa"/>
            <w:tcBorders>
              <w:top w:val="single" w:sz="4" w:space="0" w:color="auto"/>
              <w:left w:val="single" w:sz="4" w:space="0" w:color="auto"/>
              <w:bottom w:val="single" w:sz="4" w:space="0" w:color="auto"/>
              <w:right w:val="single" w:sz="4" w:space="0" w:color="auto"/>
            </w:tcBorders>
            <w:shd w:val="clear" w:color="000000" w:fill="FFFFFF"/>
          </w:tcPr>
          <w:p w:rsidR="00A14B11" w:rsidRPr="00A14B11" w:rsidRDefault="00A14B11" w:rsidP="00A14B11">
            <w:pPr>
              <w:rPr>
                <w:color w:val="000000"/>
              </w:rPr>
            </w:pPr>
            <w:r w:rsidRPr="00A14B11">
              <w:rPr>
                <w:color w:val="000000"/>
              </w:rPr>
              <w:t>Улучшение условий и охраны труда</w:t>
            </w:r>
          </w:p>
        </w:tc>
        <w:tc>
          <w:tcPr>
            <w:tcW w:w="13047" w:type="dxa"/>
            <w:tcBorders>
              <w:top w:val="single" w:sz="4" w:space="0" w:color="auto"/>
              <w:left w:val="single" w:sz="4" w:space="0" w:color="auto"/>
              <w:bottom w:val="single" w:sz="4" w:space="0" w:color="auto"/>
              <w:right w:val="single" w:sz="4" w:space="0" w:color="auto"/>
            </w:tcBorders>
            <w:shd w:val="clear" w:color="000000" w:fill="FFFFFF"/>
          </w:tcPr>
          <w:p w:rsidR="00A14B11" w:rsidRPr="00A14B11" w:rsidRDefault="00A14B11" w:rsidP="00A14B11">
            <w:pPr>
              <w:tabs>
                <w:tab w:val="left" w:pos="4789"/>
              </w:tabs>
            </w:pPr>
            <w:r w:rsidRPr="00506CC7">
              <w:rPr>
                <w:color w:val="000000"/>
                <w:sz w:val="26"/>
                <w:szCs w:val="26"/>
              </w:rPr>
              <w:t>Обеспечить здоровые и безопасные условия труда работников в соответствии с программой улучшения условий и охраны труда, а также программой обеспечения промышленной безопасности на опасных производственных объектах дороги; внедрять технические средства с целью предупреждения травматизма.</w:t>
            </w:r>
          </w:p>
        </w:tc>
      </w:tr>
      <w:tr w:rsidR="00A14B11" w:rsidRPr="00A14B11" w:rsidTr="0024131B">
        <w:trPr>
          <w:trHeight w:hRule="exact" w:val="1992"/>
        </w:trPr>
        <w:tc>
          <w:tcPr>
            <w:tcW w:w="2252" w:type="dxa"/>
            <w:tcBorders>
              <w:top w:val="single" w:sz="4" w:space="0" w:color="auto"/>
              <w:left w:val="single" w:sz="4" w:space="0" w:color="auto"/>
              <w:bottom w:val="single" w:sz="4" w:space="0" w:color="auto"/>
              <w:right w:val="single" w:sz="4" w:space="0" w:color="auto"/>
            </w:tcBorders>
            <w:shd w:val="clear" w:color="000000" w:fill="FFFFFF"/>
            <w:vAlign w:val="center"/>
          </w:tcPr>
          <w:p w:rsidR="00A14B11" w:rsidRPr="00A14B11" w:rsidRDefault="00A14B11" w:rsidP="00A14B11">
            <w:pPr>
              <w:rPr>
                <w:color w:val="000000"/>
              </w:rPr>
            </w:pPr>
            <w:r w:rsidRPr="00A14B11">
              <w:rPr>
                <w:color w:val="000000"/>
              </w:rPr>
              <w:t>Социальные гарантии работникам и членам семьи</w:t>
            </w:r>
          </w:p>
        </w:tc>
        <w:tc>
          <w:tcPr>
            <w:tcW w:w="13047" w:type="dxa"/>
            <w:tcBorders>
              <w:top w:val="single" w:sz="4" w:space="0" w:color="auto"/>
              <w:left w:val="single" w:sz="4" w:space="0" w:color="auto"/>
              <w:bottom w:val="single" w:sz="4" w:space="0" w:color="auto"/>
              <w:right w:val="single" w:sz="4" w:space="0" w:color="auto"/>
            </w:tcBorders>
            <w:shd w:val="clear" w:color="000000" w:fill="FFFFFF"/>
            <w:vAlign w:val="center"/>
          </w:tcPr>
          <w:p w:rsidR="00A14B11" w:rsidRPr="00A14B11" w:rsidRDefault="00A14B11" w:rsidP="00A14B11">
            <w:pPr>
              <w:jc w:val="both"/>
              <w:rPr>
                <w:color w:val="000000"/>
              </w:rPr>
            </w:pPr>
            <w:r w:rsidRPr="00506CC7">
              <w:rPr>
                <w:color w:val="000000"/>
                <w:sz w:val="26"/>
                <w:szCs w:val="26"/>
              </w:rPr>
              <w:t>Выплачивать единовременное поощрение за добросовестный труд при увольнении работников по собственному желанию впервые в связи с выходом на пенсию независимо от возраста, в том числе по инвалидности первой и второй группы при стаже работы в структурных подразделениях ОАО «РЖД» не менее пяти лет; выплачивать данное поощрение одному из родственников, в случае смерти работника, достигшего пенсионного возраста и продолжавшего работать; оказывать материальную помощь работникам при уходе в ежегодный оплачиваемый отпуск; обеспечивать организованный отдых и оздоровление детей работников</w:t>
            </w:r>
            <w:r>
              <w:rPr>
                <w:color w:val="000000"/>
                <w:sz w:val="26"/>
                <w:szCs w:val="26"/>
              </w:rPr>
              <w:t>.</w:t>
            </w:r>
          </w:p>
        </w:tc>
      </w:tr>
    </w:tbl>
    <w:p w:rsidR="0024131B" w:rsidRPr="0024131B" w:rsidRDefault="0024131B" w:rsidP="0024131B">
      <w:pPr>
        <w:rPr>
          <w:highlight w:val="yellow"/>
          <w:lang w:eastAsia="en-US"/>
        </w:rPr>
        <w:sectPr w:rsidR="0024131B" w:rsidRPr="0024131B" w:rsidSect="00B54520">
          <w:pgSz w:w="16838" w:h="11906" w:orient="landscape" w:code="9"/>
          <w:pgMar w:top="851" w:right="1134" w:bottom="1701" w:left="1134" w:header="510" w:footer="510" w:gutter="0"/>
          <w:cols w:space="708"/>
          <w:titlePg/>
          <w:docGrid w:linePitch="360"/>
        </w:sectPr>
      </w:pPr>
    </w:p>
    <w:p w:rsidR="00363E96" w:rsidRPr="000E663F" w:rsidRDefault="00363E96" w:rsidP="000E663F">
      <w:pPr>
        <w:pStyle w:val="aff8"/>
        <w:spacing w:after="0" w:line="360" w:lineRule="auto"/>
        <w:ind w:left="0" w:firstLine="709"/>
        <w:jc w:val="both"/>
        <w:rPr>
          <w:rFonts w:ascii="Times New Roman" w:hAnsi="Times New Roman" w:cs="Times New Roman"/>
          <w:color w:val="000000"/>
          <w:sz w:val="28"/>
          <w:szCs w:val="28"/>
        </w:rPr>
      </w:pPr>
      <w:r w:rsidRPr="000E663F">
        <w:rPr>
          <w:rFonts w:ascii="Times New Roman" w:hAnsi="Times New Roman" w:cs="Times New Roman"/>
          <w:color w:val="000000"/>
          <w:sz w:val="28"/>
          <w:szCs w:val="28"/>
        </w:rPr>
        <w:lastRenderedPageBreak/>
        <w:t>В результате проведенного анализа Административно-хозяйственным центром Октябрьской железной дороги был выполнен ряд мероприятий, проводимым по различным сферам, и были получены следующие результаты:</w:t>
      </w:r>
    </w:p>
    <w:p w:rsidR="00363E96" w:rsidRDefault="00363E96" w:rsidP="000E663F">
      <w:pPr>
        <w:pStyle w:val="14"/>
        <w:tabs>
          <w:tab w:val="left" w:pos="5189"/>
        </w:tabs>
        <w:spacing w:line="360" w:lineRule="auto"/>
        <w:ind w:firstLine="709"/>
        <w:jc w:val="both"/>
        <w:rPr>
          <w:color w:val="000000"/>
        </w:rPr>
      </w:pPr>
      <w:r w:rsidRPr="000E663F">
        <w:rPr>
          <w:color w:val="000000"/>
        </w:rPr>
        <w:t>В 2020 году 158 детей железнодорожников отдохнули и поправили свое здоровье в детских оздоровительных учреждениях, в том числе:</w:t>
      </w:r>
    </w:p>
    <w:p w:rsidR="00F70C75" w:rsidRPr="001D057F" w:rsidRDefault="00F70C75" w:rsidP="00F70C75">
      <w:pPr>
        <w:pStyle w:val="14"/>
        <w:numPr>
          <w:ilvl w:val="0"/>
          <w:numId w:val="27"/>
        </w:numPr>
        <w:tabs>
          <w:tab w:val="left" w:pos="975"/>
        </w:tabs>
        <w:spacing w:line="360" w:lineRule="auto"/>
        <w:ind w:left="714" w:hanging="357"/>
        <w:jc w:val="both"/>
      </w:pPr>
      <w:r w:rsidRPr="000E663F">
        <w:rPr>
          <w:color w:val="000000"/>
        </w:rPr>
        <w:t>в детском оздоровительном лагере «Юный железнодорожник» -</w:t>
      </w:r>
    </w:p>
    <w:p w:rsidR="00F70C75" w:rsidRPr="000E663F" w:rsidRDefault="00F70C75" w:rsidP="00F70C75">
      <w:pPr>
        <w:pStyle w:val="14"/>
        <w:tabs>
          <w:tab w:val="left" w:pos="709"/>
        </w:tabs>
        <w:spacing w:line="360" w:lineRule="auto"/>
        <w:ind w:left="714" w:hanging="5"/>
        <w:jc w:val="both"/>
      </w:pPr>
      <w:r w:rsidRPr="000E663F">
        <w:rPr>
          <w:color w:val="000000"/>
        </w:rPr>
        <w:t>70 человек;</w:t>
      </w:r>
    </w:p>
    <w:p w:rsidR="00F70C75" w:rsidRPr="000E663F" w:rsidRDefault="00F70C75" w:rsidP="00F70C75">
      <w:pPr>
        <w:pStyle w:val="14"/>
        <w:numPr>
          <w:ilvl w:val="0"/>
          <w:numId w:val="27"/>
        </w:numPr>
        <w:tabs>
          <w:tab w:val="left" w:pos="975"/>
        </w:tabs>
        <w:spacing w:line="360" w:lineRule="auto"/>
        <w:ind w:left="714" w:hanging="357"/>
        <w:jc w:val="both"/>
      </w:pPr>
      <w:r w:rsidRPr="000E663F">
        <w:rPr>
          <w:color w:val="000000"/>
        </w:rPr>
        <w:t>на черноморском побережье - 40 человек;</w:t>
      </w:r>
    </w:p>
    <w:p w:rsidR="00F70C75" w:rsidRPr="000E663F" w:rsidRDefault="00F70C75" w:rsidP="00F70C75">
      <w:pPr>
        <w:pStyle w:val="14"/>
        <w:numPr>
          <w:ilvl w:val="0"/>
          <w:numId w:val="27"/>
        </w:numPr>
        <w:tabs>
          <w:tab w:val="left" w:pos="975"/>
        </w:tabs>
        <w:spacing w:line="360" w:lineRule="auto"/>
        <w:ind w:left="714" w:hanging="357"/>
        <w:jc w:val="both"/>
      </w:pPr>
      <w:r w:rsidRPr="000E663F">
        <w:rPr>
          <w:color w:val="000000"/>
        </w:rPr>
        <w:t>в Новороссийске на базе отдыха «Горизонт» - 17 человек;</w:t>
      </w:r>
    </w:p>
    <w:p w:rsidR="00F70C75" w:rsidRPr="000E663F" w:rsidRDefault="00F70C75" w:rsidP="00F70C75">
      <w:pPr>
        <w:pStyle w:val="14"/>
        <w:numPr>
          <w:ilvl w:val="0"/>
          <w:numId w:val="27"/>
        </w:numPr>
        <w:tabs>
          <w:tab w:val="left" w:pos="975"/>
        </w:tabs>
        <w:spacing w:line="360" w:lineRule="auto"/>
        <w:ind w:left="714" w:hanging="357"/>
        <w:jc w:val="both"/>
      </w:pPr>
      <w:r w:rsidRPr="000E663F">
        <w:rPr>
          <w:color w:val="000000"/>
        </w:rPr>
        <w:t>в детских оздоровительных лагерях «Маяк», «Тверца» - 15 человек.</w:t>
      </w:r>
    </w:p>
    <w:p w:rsidR="00363E96" w:rsidRPr="000E663F" w:rsidRDefault="00363E96" w:rsidP="000E663F">
      <w:pPr>
        <w:pStyle w:val="14"/>
        <w:spacing w:line="360" w:lineRule="auto"/>
        <w:ind w:firstLine="709"/>
        <w:jc w:val="both"/>
      </w:pPr>
      <w:r w:rsidRPr="000E663F">
        <w:rPr>
          <w:color w:val="000000"/>
        </w:rPr>
        <w:t>Октябрьская железная дорога приобрела для сотрудников и членов их семей, а также для людей пенсионного возраста в количестве 90 путевок, из них 16 семейных.</w:t>
      </w:r>
      <w:r w:rsidRPr="000E663F">
        <w:t xml:space="preserve"> </w:t>
      </w:r>
      <w:r w:rsidRPr="000E663F">
        <w:rPr>
          <w:color w:val="000000"/>
        </w:rPr>
        <w:t>Также проводились праздничные мероприятия, посвященные Дню защитника Отечества, Международному Женскому Дню 8 Марта, Дню Победы, Дню железнодорожника, Дню пожилого человека, Дню компании. На торжества приглашались руководители города и района. На данных мероприятиях чествовались</w:t>
      </w:r>
      <w:r w:rsidRPr="000E663F">
        <w:rPr>
          <w:color w:val="000000"/>
        </w:rPr>
        <w:tab/>
        <w:t>сотрудники, показавшие отличные</w:t>
      </w:r>
      <w:r w:rsidRPr="000E663F">
        <w:t xml:space="preserve"> </w:t>
      </w:r>
      <w:r w:rsidRPr="000E663F">
        <w:rPr>
          <w:color w:val="000000"/>
        </w:rPr>
        <w:t>производственные результаты, ветераны железнодорожного транспорта, коллективы - победители отраслевого соревнования, лучшие по профессии с вручением грамот и почетных дипломов.</w:t>
      </w:r>
      <w:r w:rsidRPr="000E663F">
        <w:t xml:space="preserve"> </w:t>
      </w:r>
    </w:p>
    <w:p w:rsidR="00363E96" w:rsidRDefault="00363E96" w:rsidP="000E663F">
      <w:pPr>
        <w:pStyle w:val="14"/>
        <w:spacing w:line="360" w:lineRule="auto"/>
        <w:ind w:firstLine="708"/>
        <w:jc w:val="both"/>
        <w:rPr>
          <w:color w:val="000000"/>
        </w:rPr>
      </w:pPr>
      <w:r w:rsidRPr="000E663F">
        <w:rPr>
          <w:color w:val="000000"/>
        </w:rPr>
        <w:t>Основными составляющими социального пакета для работников Административно-хозяйственного центра Октябрьской железной дороги-филиала ОАО «РЖД» являются:</w:t>
      </w:r>
    </w:p>
    <w:p w:rsidR="00363E96" w:rsidRPr="000E663F" w:rsidRDefault="00363E96" w:rsidP="00F70C75">
      <w:pPr>
        <w:pStyle w:val="14"/>
        <w:numPr>
          <w:ilvl w:val="0"/>
          <w:numId w:val="9"/>
        </w:numPr>
        <w:spacing w:line="360" w:lineRule="auto"/>
        <w:ind w:left="714" w:hanging="357"/>
        <w:jc w:val="both"/>
      </w:pPr>
      <w:bookmarkStart w:id="63" w:name="bookmark259"/>
      <w:bookmarkEnd w:id="63"/>
      <w:r w:rsidRPr="000E663F">
        <w:rPr>
          <w:color w:val="000000"/>
        </w:rPr>
        <w:t>добровольное медицинское страхование;</w:t>
      </w:r>
    </w:p>
    <w:p w:rsidR="00363E96" w:rsidRPr="000E663F" w:rsidRDefault="00363E96" w:rsidP="00F70C75">
      <w:pPr>
        <w:pStyle w:val="14"/>
        <w:numPr>
          <w:ilvl w:val="0"/>
          <w:numId w:val="9"/>
        </w:numPr>
        <w:spacing w:line="360" w:lineRule="auto"/>
        <w:ind w:left="714" w:hanging="357"/>
        <w:jc w:val="both"/>
      </w:pPr>
      <w:bookmarkStart w:id="64" w:name="bookmark260"/>
      <w:bookmarkEnd w:id="64"/>
      <w:r w:rsidRPr="000E663F">
        <w:rPr>
          <w:color w:val="000000"/>
        </w:rPr>
        <w:t>отчисления в негосударственный пенсионный фонд «Благосостояние» с целью назначения корпоративной пенсии;</w:t>
      </w:r>
    </w:p>
    <w:p w:rsidR="00363E96" w:rsidRPr="000E663F" w:rsidRDefault="00363E96" w:rsidP="00F70C75">
      <w:pPr>
        <w:pStyle w:val="14"/>
        <w:numPr>
          <w:ilvl w:val="0"/>
          <w:numId w:val="9"/>
        </w:numPr>
        <w:spacing w:line="360" w:lineRule="auto"/>
        <w:ind w:left="714" w:hanging="357"/>
        <w:jc w:val="both"/>
      </w:pPr>
      <w:bookmarkStart w:id="65" w:name="bookmark261"/>
      <w:bookmarkEnd w:id="65"/>
      <w:r w:rsidRPr="000E663F">
        <w:rPr>
          <w:color w:val="000000"/>
        </w:rPr>
        <w:t>бесплатный проезд железнодорожным транспортом по разовому билету в купейном вагоне пассажирского поезда и по годовому билету в пригородном сообщении на суммарное расстояние двух направлений до 150 километров;</w:t>
      </w:r>
    </w:p>
    <w:p w:rsidR="00363E96" w:rsidRPr="000E663F" w:rsidRDefault="00363E96" w:rsidP="00F70C75">
      <w:pPr>
        <w:pStyle w:val="14"/>
        <w:numPr>
          <w:ilvl w:val="0"/>
          <w:numId w:val="9"/>
        </w:numPr>
        <w:spacing w:line="360" w:lineRule="auto"/>
        <w:ind w:left="714" w:hanging="357"/>
        <w:jc w:val="both"/>
      </w:pPr>
      <w:bookmarkStart w:id="66" w:name="bookmark262"/>
      <w:bookmarkEnd w:id="66"/>
      <w:r w:rsidRPr="000E663F">
        <w:rPr>
          <w:color w:val="000000"/>
        </w:rPr>
        <w:lastRenderedPageBreak/>
        <w:t>компенсация затрат на приобретение топлива для бытовых нужд сотрудникам, согласно «Правилам выдачи бытового топлива»;</w:t>
      </w:r>
    </w:p>
    <w:p w:rsidR="00363E96" w:rsidRPr="000E663F" w:rsidRDefault="00363E96" w:rsidP="00F70C75">
      <w:pPr>
        <w:pStyle w:val="14"/>
        <w:numPr>
          <w:ilvl w:val="0"/>
          <w:numId w:val="10"/>
        </w:numPr>
        <w:spacing w:line="360" w:lineRule="auto"/>
        <w:ind w:left="714" w:hanging="357"/>
        <w:jc w:val="both"/>
      </w:pPr>
      <w:bookmarkStart w:id="67" w:name="bookmark263"/>
      <w:bookmarkEnd w:id="67"/>
      <w:r w:rsidRPr="000E663F">
        <w:rPr>
          <w:color w:val="000000"/>
        </w:rPr>
        <w:t>полная или частичная компенсация работникам и членам их семей стоимости путевок в санатории, профилактории и другие санаторно-курортные учреждения ОАО «Российские железные дороги»;</w:t>
      </w:r>
    </w:p>
    <w:p w:rsidR="00363E96" w:rsidRPr="000E663F" w:rsidRDefault="00363E96" w:rsidP="00F70C75">
      <w:pPr>
        <w:pStyle w:val="14"/>
        <w:numPr>
          <w:ilvl w:val="0"/>
          <w:numId w:val="10"/>
        </w:numPr>
        <w:spacing w:line="360" w:lineRule="auto"/>
        <w:ind w:left="714" w:hanging="357"/>
        <w:jc w:val="both"/>
      </w:pPr>
      <w:bookmarkStart w:id="68" w:name="bookmark264"/>
      <w:bookmarkEnd w:id="68"/>
      <w:r w:rsidRPr="000E663F">
        <w:rPr>
          <w:color w:val="000000"/>
        </w:rPr>
        <w:t>материальная помощь при уходе в ежегодный оплачиваемый отпуск;</w:t>
      </w:r>
    </w:p>
    <w:p w:rsidR="00363E96" w:rsidRPr="000E663F" w:rsidRDefault="00363E96" w:rsidP="00F70C75">
      <w:pPr>
        <w:pStyle w:val="14"/>
        <w:numPr>
          <w:ilvl w:val="0"/>
          <w:numId w:val="10"/>
        </w:numPr>
        <w:spacing w:line="360" w:lineRule="auto"/>
        <w:ind w:left="714" w:hanging="357"/>
        <w:jc w:val="both"/>
      </w:pPr>
      <w:bookmarkStart w:id="69" w:name="bookmark265"/>
      <w:bookmarkEnd w:id="69"/>
      <w:r w:rsidRPr="000E663F">
        <w:rPr>
          <w:color w:val="000000"/>
        </w:rPr>
        <w:t>корпоративная поддержка работников, строящих (приобретающих) жилье в собственность и состоящих по месту работы на учете для ее оказания (субсидии, займы, кредиты, ипотека и др.);</w:t>
      </w:r>
    </w:p>
    <w:p w:rsidR="00363E96" w:rsidRPr="000E663F" w:rsidRDefault="00363E96" w:rsidP="00F70C75">
      <w:pPr>
        <w:pStyle w:val="14"/>
        <w:numPr>
          <w:ilvl w:val="0"/>
          <w:numId w:val="10"/>
        </w:numPr>
        <w:tabs>
          <w:tab w:val="left" w:pos="284"/>
        </w:tabs>
        <w:spacing w:line="360" w:lineRule="auto"/>
        <w:ind w:left="714" w:hanging="357"/>
        <w:jc w:val="both"/>
      </w:pPr>
      <w:bookmarkStart w:id="70" w:name="bookmark266"/>
      <w:bookmarkEnd w:id="70"/>
      <w:r w:rsidRPr="000E663F">
        <w:rPr>
          <w:color w:val="000000"/>
        </w:rPr>
        <w:t>единовременное пособие одному из родителей при рождении ребенка сверх установленного законодательством Российской Федерации в размере двух минимальных размеров оплаты труда в Российской Федерации на каждого новорожденного ребенка;</w:t>
      </w:r>
    </w:p>
    <w:p w:rsidR="00363E96" w:rsidRPr="000E663F" w:rsidRDefault="00363E96" w:rsidP="00F70C75">
      <w:pPr>
        <w:pStyle w:val="14"/>
        <w:numPr>
          <w:ilvl w:val="0"/>
          <w:numId w:val="10"/>
        </w:numPr>
        <w:tabs>
          <w:tab w:val="left" w:pos="284"/>
        </w:tabs>
        <w:spacing w:line="360" w:lineRule="auto"/>
        <w:ind w:left="714" w:hanging="357"/>
        <w:jc w:val="both"/>
      </w:pPr>
      <w:bookmarkStart w:id="71" w:name="bookmark267"/>
      <w:bookmarkEnd w:id="71"/>
      <w:r w:rsidRPr="000E663F">
        <w:rPr>
          <w:color w:val="000000"/>
        </w:rPr>
        <w:t>ежемесячное пособие работникам, находящимся в отпуске по уходу за ребенком до достижения им возраста трех лет, в размере одного минимального размера оплаты труда в Российской Федерации (при рождении двух и более детей пособие выплачивается на каждого ребенка);</w:t>
      </w:r>
    </w:p>
    <w:p w:rsidR="00363E96" w:rsidRPr="000E663F" w:rsidRDefault="00363E96" w:rsidP="00F70C75">
      <w:pPr>
        <w:pStyle w:val="14"/>
        <w:numPr>
          <w:ilvl w:val="0"/>
          <w:numId w:val="10"/>
        </w:numPr>
        <w:tabs>
          <w:tab w:val="left" w:pos="284"/>
        </w:tabs>
        <w:spacing w:line="360" w:lineRule="auto"/>
        <w:ind w:left="714" w:hanging="357"/>
        <w:jc w:val="both"/>
      </w:pPr>
      <w:bookmarkStart w:id="72" w:name="bookmark268"/>
      <w:bookmarkEnd w:id="72"/>
      <w:r w:rsidRPr="000E663F">
        <w:rPr>
          <w:color w:val="000000"/>
        </w:rPr>
        <w:t>полная или частичная компенсация стоимости путевок на отдых и оздоровление детей работников;</w:t>
      </w:r>
    </w:p>
    <w:p w:rsidR="00363E96" w:rsidRPr="000E663F" w:rsidRDefault="00363E96" w:rsidP="00F70C75">
      <w:pPr>
        <w:pStyle w:val="14"/>
        <w:numPr>
          <w:ilvl w:val="0"/>
          <w:numId w:val="10"/>
        </w:numPr>
        <w:tabs>
          <w:tab w:val="left" w:pos="284"/>
        </w:tabs>
        <w:spacing w:line="360" w:lineRule="auto"/>
        <w:ind w:left="714" w:hanging="357"/>
        <w:jc w:val="both"/>
      </w:pPr>
      <w:bookmarkStart w:id="73" w:name="bookmark269"/>
      <w:bookmarkEnd w:id="73"/>
      <w:r w:rsidRPr="000E663F">
        <w:rPr>
          <w:color w:val="000000"/>
        </w:rPr>
        <w:t>страхование детей работников от несчастных случаев на время их пребывания в детских оздоровительных лагерях;</w:t>
      </w:r>
    </w:p>
    <w:p w:rsidR="00363E96" w:rsidRPr="00F70C75" w:rsidRDefault="00363E96" w:rsidP="00F70C75">
      <w:pPr>
        <w:pStyle w:val="14"/>
        <w:numPr>
          <w:ilvl w:val="0"/>
          <w:numId w:val="10"/>
        </w:numPr>
        <w:tabs>
          <w:tab w:val="left" w:pos="284"/>
        </w:tabs>
        <w:spacing w:line="360" w:lineRule="auto"/>
        <w:ind w:left="714" w:hanging="357"/>
        <w:jc w:val="both"/>
      </w:pPr>
      <w:bookmarkStart w:id="74" w:name="bookmark270"/>
      <w:bookmarkEnd w:id="74"/>
      <w:r w:rsidRPr="000E663F">
        <w:rPr>
          <w:color w:val="000000"/>
        </w:rPr>
        <w:t>единовременная денежная помощь уволенным в запас военнослужащим по призыву при их возвращении в ОАО «РЖД»;</w:t>
      </w:r>
    </w:p>
    <w:p w:rsidR="00363E96" w:rsidRPr="000E663F" w:rsidRDefault="00F70C75" w:rsidP="00F70C75">
      <w:pPr>
        <w:pStyle w:val="14"/>
        <w:numPr>
          <w:ilvl w:val="0"/>
          <w:numId w:val="10"/>
        </w:numPr>
        <w:tabs>
          <w:tab w:val="left" w:pos="284"/>
        </w:tabs>
        <w:spacing w:line="360" w:lineRule="auto"/>
        <w:ind w:left="714" w:hanging="357"/>
        <w:jc w:val="both"/>
      </w:pPr>
      <w:r w:rsidRPr="000E663F">
        <w:rPr>
          <w:color w:val="000000"/>
        </w:rPr>
        <w:t>прочие льготы и гарантии, предусмотренные коллективным договором открытого акционерного общества «Российские железные дороги».</w:t>
      </w:r>
    </w:p>
    <w:p w:rsidR="00363E96" w:rsidRPr="000E663F" w:rsidRDefault="000E663F" w:rsidP="000E663F">
      <w:pPr>
        <w:pStyle w:val="14"/>
        <w:tabs>
          <w:tab w:val="left" w:pos="284"/>
        </w:tabs>
        <w:spacing w:line="360" w:lineRule="auto"/>
        <w:ind w:firstLine="0"/>
        <w:jc w:val="both"/>
      </w:pPr>
      <w:r>
        <w:rPr>
          <w:color w:val="000000"/>
        </w:rPr>
        <w:tab/>
      </w:r>
      <w:r w:rsidR="00363E96" w:rsidRPr="000E663F">
        <w:rPr>
          <w:color w:val="000000"/>
        </w:rPr>
        <w:t>Основными составляющими социального пакета неработающих пенсионеров Административно-хозяйственного центра Октябрьской железной дороги-филиала ОАО «РЖД» являются:</w:t>
      </w:r>
    </w:p>
    <w:p w:rsidR="00363E96" w:rsidRPr="00F70C75" w:rsidRDefault="00363E96" w:rsidP="00F70C75">
      <w:pPr>
        <w:pStyle w:val="14"/>
        <w:numPr>
          <w:ilvl w:val="0"/>
          <w:numId w:val="10"/>
        </w:numPr>
        <w:tabs>
          <w:tab w:val="left" w:pos="284"/>
        </w:tabs>
        <w:spacing w:line="360" w:lineRule="auto"/>
        <w:ind w:left="714" w:hanging="357"/>
        <w:jc w:val="both"/>
      </w:pPr>
      <w:bookmarkStart w:id="75" w:name="bookmark271"/>
      <w:bookmarkEnd w:id="75"/>
      <w:r w:rsidRPr="000E663F">
        <w:rPr>
          <w:color w:val="000000"/>
        </w:rPr>
        <w:t xml:space="preserve">ежемесячная материальная помощь, осуществляемая через </w:t>
      </w:r>
      <w:r w:rsidRPr="000E663F">
        <w:rPr>
          <w:color w:val="000000"/>
        </w:rPr>
        <w:lastRenderedPageBreak/>
        <w:t>благотворительный фонд «Почёт»;</w:t>
      </w:r>
    </w:p>
    <w:p w:rsidR="00F70C75" w:rsidRPr="00F70C75" w:rsidRDefault="00F70C75" w:rsidP="00F70C75">
      <w:pPr>
        <w:pStyle w:val="14"/>
        <w:numPr>
          <w:ilvl w:val="0"/>
          <w:numId w:val="10"/>
        </w:numPr>
        <w:tabs>
          <w:tab w:val="left" w:pos="284"/>
        </w:tabs>
        <w:spacing w:line="360" w:lineRule="auto"/>
        <w:ind w:left="714" w:hanging="357"/>
        <w:jc w:val="both"/>
      </w:pPr>
      <w:r w:rsidRPr="000E663F">
        <w:rPr>
          <w:color w:val="000000"/>
        </w:rPr>
        <w:t>обеспечение бытовым топливом;</w:t>
      </w:r>
    </w:p>
    <w:p w:rsidR="00F70C75" w:rsidRPr="000E663F" w:rsidRDefault="00F70C75" w:rsidP="00F70C75">
      <w:pPr>
        <w:pStyle w:val="14"/>
        <w:numPr>
          <w:ilvl w:val="0"/>
          <w:numId w:val="10"/>
        </w:numPr>
        <w:tabs>
          <w:tab w:val="left" w:pos="284"/>
          <w:tab w:val="left" w:pos="1441"/>
        </w:tabs>
        <w:spacing w:line="360" w:lineRule="auto"/>
        <w:ind w:left="714" w:hanging="357"/>
        <w:jc w:val="both"/>
      </w:pPr>
      <w:r w:rsidRPr="000E663F">
        <w:rPr>
          <w:color w:val="000000"/>
        </w:rPr>
        <w:t>оказание материальной помощи семье в случае смерти пенсионера;</w:t>
      </w:r>
    </w:p>
    <w:p w:rsidR="00F70C75" w:rsidRPr="000E663F" w:rsidRDefault="00F70C75" w:rsidP="00F70C75">
      <w:pPr>
        <w:pStyle w:val="14"/>
        <w:numPr>
          <w:ilvl w:val="0"/>
          <w:numId w:val="10"/>
        </w:numPr>
        <w:tabs>
          <w:tab w:val="left" w:pos="284"/>
          <w:tab w:val="left" w:pos="1441"/>
        </w:tabs>
        <w:spacing w:line="360" w:lineRule="auto"/>
        <w:ind w:left="714" w:hanging="357"/>
        <w:jc w:val="both"/>
      </w:pPr>
      <w:r w:rsidRPr="000E663F">
        <w:rPr>
          <w:color w:val="000000"/>
        </w:rPr>
        <w:t>оказание медицинской помощи и санаторно-курортное оздоровление, изготовление и ремонт зубных протезов;</w:t>
      </w:r>
    </w:p>
    <w:p w:rsidR="00363E96" w:rsidRPr="00F70C75" w:rsidRDefault="00363E96" w:rsidP="00F70C75">
      <w:pPr>
        <w:pStyle w:val="14"/>
        <w:numPr>
          <w:ilvl w:val="0"/>
          <w:numId w:val="10"/>
        </w:numPr>
        <w:tabs>
          <w:tab w:val="left" w:pos="284"/>
          <w:tab w:val="left" w:pos="1441"/>
        </w:tabs>
        <w:spacing w:line="360" w:lineRule="auto"/>
        <w:ind w:left="714" w:hanging="357"/>
        <w:jc w:val="both"/>
      </w:pPr>
      <w:bookmarkStart w:id="76" w:name="bookmark274"/>
      <w:bookmarkEnd w:id="76"/>
      <w:r w:rsidRPr="000E663F">
        <w:rPr>
          <w:color w:val="000000"/>
        </w:rPr>
        <w:t>предоставление права бесплатного проезда по годовому билету в пригородном сообщении и в поездах дальнего следования;</w:t>
      </w:r>
    </w:p>
    <w:p w:rsidR="00F70C75" w:rsidRPr="000E663F" w:rsidRDefault="00F70C75" w:rsidP="00F70C75">
      <w:pPr>
        <w:pStyle w:val="14"/>
        <w:numPr>
          <w:ilvl w:val="0"/>
          <w:numId w:val="10"/>
        </w:numPr>
        <w:tabs>
          <w:tab w:val="left" w:pos="284"/>
          <w:tab w:val="left" w:pos="1441"/>
        </w:tabs>
        <w:spacing w:line="360" w:lineRule="auto"/>
        <w:ind w:left="714" w:hanging="357"/>
        <w:jc w:val="both"/>
      </w:pPr>
      <w:r w:rsidRPr="000E663F">
        <w:rPr>
          <w:color w:val="000000"/>
        </w:rPr>
        <w:t>оказание единовременной материальной помощи к знаменательным датам.</w:t>
      </w:r>
    </w:p>
    <w:p w:rsidR="00363E96" w:rsidRPr="000E663F" w:rsidRDefault="00363E96" w:rsidP="000E663F">
      <w:pPr>
        <w:pStyle w:val="14"/>
        <w:spacing w:line="360" w:lineRule="auto"/>
        <w:ind w:firstLine="709"/>
        <w:jc w:val="both"/>
      </w:pPr>
      <w:bookmarkStart w:id="77" w:name="bookmark275"/>
      <w:bookmarkEnd w:id="77"/>
      <w:r w:rsidRPr="000E663F">
        <w:rPr>
          <w:color w:val="000000"/>
        </w:rPr>
        <w:t xml:space="preserve">Система материального стимулирования в Административно-хозяйственном центре в основном используется повременно-премиальная системы оплаты труда. От выполнения экономических показателей производственной деятельности зависит размер начисления ежемесячной премии, а также размер ежегодных поощрений. Материальное вознаграждение представляет собой достаточную мотивационную силу только в том случае, если работник считает оплату своего труда справедливой и видит прямую связь между результатами своей работы и оплатой труда. Поощрения также должны восприниматься как справедливые другими членами рабочей группы, чтобы они не почувствовали себя обойденными и не начали бы работать хуже. Значительным </w:t>
      </w:r>
      <w:proofErr w:type="spellStart"/>
      <w:r w:rsidRPr="000E663F">
        <w:rPr>
          <w:color w:val="000000"/>
        </w:rPr>
        <w:t>демотивирующим</w:t>
      </w:r>
      <w:proofErr w:type="spellEnd"/>
      <w:r w:rsidRPr="000E663F">
        <w:rPr>
          <w:color w:val="000000"/>
        </w:rPr>
        <w:t xml:space="preserve"> фактором является слишком высокий разрыв в заработной плате между рабочими, служащими, специалистами и руководящим составом, получающими заработную плату по контракту.</w:t>
      </w:r>
    </w:p>
    <w:p w:rsidR="00363E96" w:rsidRPr="000E663F" w:rsidRDefault="00363E96" w:rsidP="000E663F">
      <w:pPr>
        <w:pStyle w:val="14"/>
        <w:spacing w:line="360" w:lineRule="auto"/>
        <w:ind w:firstLine="709"/>
        <w:jc w:val="both"/>
      </w:pPr>
      <w:r w:rsidRPr="000E663F">
        <w:rPr>
          <w:color w:val="000000"/>
        </w:rPr>
        <w:t>Самой большой проблемой в отношении поощрений является то, что денежная мотивация по своей природе не является насыщаемой, человек быстро привыкает к более высокому уровню оплаты. Тот уровень оплаты, который еще вчера мотивировал его на высокую рабочую отдачу, очень скоро становится привычным и теряет свою побудительную силу.</w:t>
      </w:r>
    </w:p>
    <w:p w:rsidR="00363E96" w:rsidRPr="000E663F" w:rsidRDefault="00363E96" w:rsidP="000E663F">
      <w:pPr>
        <w:pStyle w:val="14"/>
        <w:spacing w:line="360" w:lineRule="auto"/>
        <w:ind w:firstLine="720"/>
        <w:jc w:val="both"/>
      </w:pPr>
      <w:r w:rsidRPr="000E663F">
        <w:rPr>
          <w:color w:val="000000"/>
        </w:rPr>
        <w:t>В Административно-хозяйственном центре применяются следующие формы нематериального стимулирования:</w:t>
      </w:r>
    </w:p>
    <w:p w:rsidR="00363E96" w:rsidRPr="009D5F90" w:rsidRDefault="00363E96" w:rsidP="00F70C75">
      <w:pPr>
        <w:pStyle w:val="14"/>
        <w:numPr>
          <w:ilvl w:val="0"/>
          <w:numId w:val="10"/>
        </w:numPr>
        <w:tabs>
          <w:tab w:val="left" w:pos="0"/>
        </w:tabs>
        <w:spacing w:line="360" w:lineRule="auto"/>
        <w:ind w:left="714" w:hanging="357"/>
        <w:jc w:val="both"/>
      </w:pPr>
      <w:bookmarkStart w:id="78" w:name="bookmark288"/>
      <w:bookmarkEnd w:id="78"/>
      <w:r w:rsidRPr="000E663F">
        <w:rPr>
          <w:color w:val="000000"/>
        </w:rPr>
        <w:t>организация среди работников конкурсов «Лучший по</w:t>
      </w:r>
      <w:r w:rsidRPr="009D5F90">
        <w:rPr>
          <w:color w:val="000000"/>
        </w:rPr>
        <w:t xml:space="preserve"> профессии»;</w:t>
      </w:r>
    </w:p>
    <w:p w:rsidR="00363E96" w:rsidRPr="009D5F90" w:rsidRDefault="00363E96" w:rsidP="00F70C75">
      <w:pPr>
        <w:pStyle w:val="14"/>
        <w:numPr>
          <w:ilvl w:val="0"/>
          <w:numId w:val="10"/>
        </w:numPr>
        <w:tabs>
          <w:tab w:val="left" w:pos="0"/>
        </w:tabs>
        <w:spacing w:line="360" w:lineRule="auto"/>
        <w:ind w:left="714" w:hanging="357"/>
        <w:jc w:val="both"/>
      </w:pPr>
      <w:bookmarkStart w:id="79" w:name="bookmark289"/>
      <w:bookmarkEnd w:id="79"/>
      <w:r w:rsidRPr="009D5F90">
        <w:rPr>
          <w:color w:val="000000"/>
        </w:rPr>
        <w:lastRenderedPageBreak/>
        <w:t>оформление стендов и досок почета;</w:t>
      </w:r>
    </w:p>
    <w:p w:rsidR="00363E96" w:rsidRPr="009D5F90" w:rsidRDefault="00363E96" w:rsidP="00F70C75">
      <w:pPr>
        <w:pStyle w:val="14"/>
        <w:numPr>
          <w:ilvl w:val="0"/>
          <w:numId w:val="10"/>
        </w:numPr>
        <w:tabs>
          <w:tab w:val="left" w:pos="0"/>
        </w:tabs>
        <w:spacing w:line="360" w:lineRule="auto"/>
        <w:ind w:left="714" w:hanging="357"/>
        <w:jc w:val="both"/>
      </w:pPr>
      <w:bookmarkStart w:id="80" w:name="bookmark290"/>
      <w:bookmarkEnd w:id="80"/>
      <w:r w:rsidRPr="009D5F90">
        <w:rPr>
          <w:color w:val="000000"/>
        </w:rPr>
        <w:t>организация шефской помощи бывшим сотрудникам - ветеранам труда и неработающим пенсионерам;</w:t>
      </w:r>
    </w:p>
    <w:p w:rsidR="00363E96" w:rsidRPr="009D5F90" w:rsidRDefault="00363E96" w:rsidP="00F70C75">
      <w:pPr>
        <w:pStyle w:val="14"/>
        <w:numPr>
          <w:ilvl w:val="0"/>
          <w:numId w:val="10"/>
        </w:numPr>
        <w:tabs>
          <w:tab w:val="left" w:pos="0"/>
        </w:tabs>
        <w:spacing w:line="360" w:lineRule="auto"/>
        <w:ind w:left="714" w:hanging="357"/>
        <w:jc w:val="both"/>
      </w:pPr>
      <w:bookmarkStart w:id="81" w:name="bookmark291"/>
      <w:bookmarkEnd w:id="81"/>
      <w:r w:rsidRPr="009D5F90">
        <w:rPr>
          <w:color w:val="000000"/>
        </w:rPr>
        <w:t>совершенствование сетевого и внутрипроизводственного соревнований структурных подразделений;</w:t>
      </w:r>
    </w:p>
    <w:p w:rsidR="00363E96" w:rsidRPr="009D5F90" w:rsidRDefault="00363E96" w:rsidP="00F70C75">
      <w:pPr>
        <w:pStyle w:val="14"/>
        <w:numPr>
          <w:ilvl w:val="0"/>
          <w:numId w:val="10"/>
        </w:numPr>
        <w:tabs>
          <w:tab w:val="left" w:pos="0"/>
        </w:tabs>
        <w:spacing w:line="360" w:lineRule="auto"/>
        <w:ind w:left="714" w:hanging="357"/>
        <w:jc w:val="both"/>
      </w:pPr>
      <w:bookmarkStart w:id="82" w:name="bookmark292"/>
      <w:bookmarkEnd w:id="82"/>
      <w:r w:rsidRPr="009D5F90">
        <w:rPr>
          <w:color w:val="000000"/>
        </w:rPr>
        <w:t>обеспечение функционирования социальной сферы;</w:t>
      </w:r>
    </w:p>
    <w:p w:rsidR="00363E96" w:rsidRPr="009D5F90" w:rsidRDefault="00363E96" w:rsidP="00F70C75">
      <w:pPr>
        <w:pStyle w:val="14"/>
        <w:numPr>
          <w:ilvl w:val="0"/>
          <w:numId w:val="10"/>
        </w:numPr>
        <w:tabs>
          <w:tab w:val="left" w:pos="0"/>
        </w:tabs>
        <w:spacing w:line="360" w:lineRule="auto"/>
        <w:ind w:left="714" w:hanging="357"/>
        <w:jc w:val="both"/>
      </w:pPr>
      <w:bookmarkStart w:id="83" w:name="bookmark293"/>
      <w:bookmarkEnd w:id="83"/>
      <w:r w:rsidRPr="009D5F90">
        <w:rPr>
          <w:color w:val="000000"/>
        </w:rPr>
        <w:t>обеспечение торгового и бытового обслуживания работников, проживающих на отдаленных станциях и разъездах;</w:t>
      </w:r>
    </w:p>
    <w:p w:rsidR="00166C46" w:rsidRPr="00166C46" w:rsidRDefault="00363E96" w:rsidP="00F70C75">
      <w:pPr>
        <w:pStyle w:val="14"/>
        <w:numPr>
          <w:ilvl w:val="0"/>
          <w:numId w:val="10"/>
        </w:numPr>
        <w:tabs>
          <w:tab w:val="left" w:pos="0"/>
          <w:tab w:val="left" w:pos="989"/>
        </w:tabs>
        <w:spacing w:line="360" w:lineRule="auto"/>
        <w:ind w:left="714" w:hanging="357"/>
        <w:jc w:val="both"/>
      </w:pPr>
      <w:bookmarkStart w:id="84" w:name="bookmark294"/>
      <w:bookmarkEnd w:id="84"/>
      <w:r w:rsidRPr="009D5F90">
        <w:rPr>
          <w:color w:val="000000"/>
        </w:rPr>
        <w:t>проведение мероприятий, посвященных Дню железнодорожника, с чествованием победителей соревнований и ветеранов труда.</w:t>
      </w:r>
    </w:p>
    <w:p w:rsidR="00166C46" w:rsidRPr="009D5F90" w:rsidRDefault="00166C46" w:rsidP="00166C46">
      <w:pPr>
        <w:pStyle w:val="14"/>
        <w:spacing w:line="360" w:lineRule="auto"/>
        <w:ind w:firstLine="709"/>
        <w:jc w:val="both"/>
      </w:pPr>
      <w:r w:rsidRPr="009D5F90">
        <w:rPr>
          <w:color w:val="000000"/>
        </w:rPr>
        <w:t xml:space="preserve">Среди общего перечня социальных гарантий, размер заработной платы является главным, поскольку рост реальной заработной платы - наиболее важный фактор при решении многих социальных проблем и ключевое средство мотивации к высокопроизводительному труду. Для работников </w:t>
      </w:r>
      <w:r>
        <w:rPr>
          <w:color w:val="000000"/>
        </w:rPr>
        <w:t xml:space="preserve">Административно-хозяйственного центра Октябрьской железной дороги - </w:t>
      </w:r>
      <w:r w:rsidRPr="009D5F90">
        <w:rPr>
          <w:color w:val="000000"/>
        </w:rPr>
        <w:t>филиала ОАО «РЖД» заработная плата регулярно индексируется в зависимости от роста потребительских цен.</w:t>
      </w:r>
    </w:p>
    <w:p w:rsidR="00166C46" w:rsidRPr="009D5F90" w:rsidRDefault="00166C46" w:rsidP="00166C46">
      <w:pPr>
        <w:pStyle w:val="14"/>
        <w:spacing w:line="360" w:lineRule="auto"/>
        <w:ind w:firstLine="720"/>
        <w:jc w:val="both"/>
      </w:pPr>
      <w:r w:rsidRPr="009D5F90">
        <w:rPr>
          <w:color w:val="000000"/>
        </w:rPr>
        <w:t>Исследование системы мотивации методом анкетирования дало следующие результаты:</w:t>
      </w:r>
    </w:p>
    <w:p w:rsidR="00166C46" w:rsidRPr="009D5F90" w:rsidRDefault="00166C46" w:rsidP="00F70C75">
      <w:pPr>
        <w:pStyle w:val="14"/>
        <w:spacing w:line="360" w:lineRule="auto"/>
        <w:ind w:firstLine="0"/>
        <w:jc w:val="both"/>
      </w:pPr>
      <w:r>
        <w:rPr>
          <w:color w:val="000000"/>
        </w:rPr>
        <w:t>С</w:t>
      </w:r>
      <w:r w:rsidRPr="009D5F90">
        <w:rPr>
          <w:color w:val="000000"/>
        </w:rPr>
        <w:t xml:space="preserve">реди работников </w:t>
      </w:r>
      <w:r>
        <w:rPr>
          <w:color w:val="000000"/>
        </w:rPr>
        <w:t>Административно-хозяйственного центра</w:t>
      </w:r>
      <w:r w:rsidRPr="009D5F90">
        <w:rPr>
          <w:color w:val="000000"/>
        </w:rPr>
        <w:t xml:space="preserve"> было проведено анкетирование с целью определения уровня удовлетворенности трудом</w:t>
      </w:r>
      <w:r>
        <w:rPr>
          <w:color w:val="000000"/>
        </w:rPr>
        <w:t xml:space="preserve">. </w:t>
      </w:r>
      <w:r w:rsidRPr="009D5F90">
        <w:rPr>
          <w:color w:val="000000"/>
        </w:rPr>
        <w:t xml:space="preserve">В </w:t>
      </w:r>
      <w:r>
        <w:rPr>
          <w:color w:val="000000"/>
        </w:rPr>
        <w:t xml:space="preserve">основном участвовали в опросе рабочие и служащие. В </w:t>
      </w:r>
      <w:r w:rsidRPr="009D5F90">
        <w:rPr>
          <w:color w:val="000000"/>
        </w:rPr>
        <w:t>результате анкетирования были определены следующие</w:t>
      </w:r>
      <w:r>
        <w:rPr>
          <w:color w:val="000000"/>
        </w:rPr>
        <w:t xml:space="preserve"> </w:t>
      </w:r>
      <w:r w:rsidRPr="009D5F90">
        <w:rPr>
          <w:color w:val="000000"/>
        </w:rPr>
        <w:t>характеристики опрошенных:</w:t>
      </w:r>
    </w:p>
    <w:p w:rsidR="00166C46" w:rsidRPr="009D5F90" w:rsidRDefault="00166C46" w:rsidP="00F70C75">
      <w:pPr>
        <w:pStyle w:val="14"/>
        <w:numPr>
          <w:ilvl w:val="0"/>
          <w:numId w:val="10"/>
        </w:numPr>
        <w:tabs>
          <w:tab w:val="left" w:pos="1420"/>
        </w:tabs>
        <w:spacing w:line="360" w:lineRule="auto"/>
        <w:ind w:left="714" w:hanging="357"/>
        <w:jc w:val="both"/>
      </w:pPr>
      <w:bookmarkStart w:id="85" w:name="bookmark295"/>
      <w:bookmarkEnd w:id="85"/>
      <w:r w:rsidRPr="009D5F90">
        <w:rPr>
          <w:color w:val="000000"/>
        </w:rPr>
        <w:t xml:space="preserve">средний возраст работников, принимавших непосредственное участие в тестировании </w:t>
      </w:r>
      <w:r w:rsidR="009B7487">
        <w:rPr>
          <w:color w:val="000000"/>
        </w:rPr>
        <w:t>37-45</w:t>
      </w:r>
      <w:r w:rsidRPr="009D5F90">
        <w:rPr>
          <w:color w:val="000000"/>
        </w:rPr>
        <w:t xml:space="preserve"> лет;</w:t>
      </w:r>
    </w:p>
    <w:p w:rsidR="00166C46" w:rsidRPr="009D5F90" w:rsidRDefault="00166C46" w:rsidP="00F70C75">
      <w:pPr>
        <w:pStyle w:val="14"/>
        <w:numPr>
          <w:ilvl w:val="0"/>
          <w:numId w:val="10"/>
        </w:numPr>
        <w:tabs>
          <w:tab w:val="left" w:pos="1420"/>
        </w:tabs>
        <w:spacing w:line="360" w:lineRule="auto"/>
        <w:ind w:left="714" w:hanging="357"/>
        <w:jc w:val="both"/>
      </w:pPr>
      <w:bookmarkStart w:id="86" w:name="bookmark296"/>
      <w:bookmarkEnd w:id="86"/>
      <w:r w:rsidRPr="009D5F90">
        <w:rPr>
          <w:color w:val="000000"/>
        </w:rPr>
        <w:t xml:space="preserve">средний стаж работы на железнодорожном транспорте </w:t>
      </w:r>
      <w:r>
        <w:rPr>
          <w:color w:val="000000"/>
        </w:rPr>
        <w:t>15</w:t>
      </w:r>
      <w:r w:rsidRPr="009D5F90">
        <w:rPr>
          <w:color w:val="000000"/>
        </w:rPr>
        <w:t xml:space="preserve"> </w:t>
      </w:r>
      <w:r>
        <w:rPr>
          <w:color w:val="000000"/>
        </w:rPr>
        <w:t>лет</w:t>
      </w:r>
      <w:r w:rsidRPr="009D5F90">
        <w:rPr>
          <w:color w:val="000000"/>
        </w:rPr>
        <w:t>.</w:t>
      </w:r>
    </w:p>
    <w:p w:rsidR="00166C46" w:rsidRPr="009D5F90" w:rsidRDefault="00166C46" w:rsidP="00166C46">
      <w:pPr>
        <w:pStyle w:val="14"/>
        <w:spacing w:line="360" w:lineRule="auto"/>
        <w:ind w:firstLine="709"/>
        <w:jc w:val="both"/>
      </w:pPr>
      <w:r w:rsidRPr="009D5F90">
        <w:rPr>
          <w:color w:val="000000"/>
        </w:rPr>
        <w:t>Это говорит о том, что опрашиваемые хорошо знают принципы условия организации работы, отвечали на вопросы осознанно, опираясь на реальные факты.</w:t>
      </w:r>
    </w:p>
    <w:p w:rsidR="00166C46" w:rsidRPr="009D5F90" w:rsidRDefault="00166C46" w:rsidP="00166C46">
      <w:pPr>
        <w:pStyle w:val="14"/>
        <w:tabs>
          <w:tab w:val="left" w:pos="6832"/>
        </w:tabs>
        <w:spacing w:line="360" w:lineRule="auto"/>
        <w:ind w:firstLine="709"/>
        <w:jc w:val="both"/>
      </w:pPr>
      <w:r w:rsidRPr="009D5F90">
        <w:rPr>
          <w:color w:val="000000"/>
        </w:rPr>
        <w:t xml:space="preserve">Условия труда признали сильно влияющими на мотивацию 71% </w:t>
      </w:r>
      <w:r w:rsidRPr="009D5F90">
        <w:rPr>
          <w:color w:val="000000"/>
        </w:rPr>
        <w:lastRenderedPageBreak/>
        <w:t>опрошенных, влияющими в меньшей степени 26% респондентов, не влияющими 3 % участвующих в тестировании. Большинство опрошенных имеют предложения по улучшению условий труда.</w:t>
      </w:r>
    </w:p>
    <w:p w:rsidR="00166C46" w:rsidRPr="009D5F90" w:rsidRDefault="00166C46" w:rsidP="00166C46">
      <w:pPr>
        <w:pStyle w:val="14"/>
        <w:spacing w:line="360" w:lineRule="auto"/>
        <w:ind w:firstLine="709"/>
        <w:jc w:val="both"/>
      </w:pPr>
      <w:r w:rsidRPr="009D5F90">
        <w:rPr>
          <w:color w:val="000000"/>
        </w:rPr>
        <w:t>Режим работы оказывает существенное влияние на мотивацию 67% опрошенных, на 17 % ответивших влияет в меньшей степени, не влияет на 13% респондентов, оставшиеся 3 % участников теста, затруднились ответить.</w:t>
      </w:r>
    </w:p>
    <w:p w:rsidR="00166C46" w:rsidRPr="009D5F90" w:rsidRDefault="00166C46" w:rsidP="00166C46">
      <w:pPr>
        <w:pStyle w:val="14"/>
        <w:spacing w:line="360" w:lineRule="auto"/>
        <w:ind w:firstLine="709"/>
        <w:jc w:val="both"/>
      </w:pPr>
      <w:r w:rsidRPr="009D5F90">
        <w:rPr>
          <w:color w:val="000000"/>
        </w:rPr>
        <w:t>Содержание труда признали сильно влияющим на мотивацию 90% опрошенных, что составляет абсолютное большинство.</w:t>
      </w:r>
    </w:p>
    <w:p w:rsidR="00166C46" w:rsidRPr="009D5F90" w:rsidRDefault="00166C46" w:rsidP="00166C46">
      <w:pPr>
        <w:pStyle w:val="14"/>
        <w:spacing w:line="360" w:lineRule="auto"/>
        <w:ind w:firstLine="709"/>
        <w:jc w:val="both"/>
      </w:pPr>
      <w:r w:rsidRPr="009D5F90">
        <w:rPr>
          <w:color w:val="000000"/>
        </w:rPr>
        <w:t>Уровень заработной платы признали сильно влияющим на мотивацию 89 % ответивших. Большинство опрошенных имеют предложения по совершенствованию уровня оплаты труда.</w:t>
      </w:r>
    </w:p>
    <w:p w:rsidR="00166C46" w:rsidRPr="009D5F90" w:rsidRDefault="00166C46" w:rsidP="00166C46">
      <w:pPr>
        <w:pStyle w:val="14"/>
        <w:spacing w:line="360" w:lineRule="auto"/>
        <w:ind w:firstLine="709"/>
        <w:jc w:val="both"/>
      </w:pPr>
      <w:r w:rsidRPr="009D5F90">
        <w:rPr>
          <w:color w:val="000000"/>
        </w:rPr>
        <w:t>Зависимость оплаты труда от результатов работы (справедливость формирования заработной платы) также сильно влияет на мотивацию большинства опрошенных работников - 93 % ответивших.</w:t>
      </w:r>
    </w:p>
    <w:p w:rsidR="00166C46" w:rsidRPr="009D5F90" w:rsidRDefault="00166C46" w:rsidP="00166C46">
      <w:pPr>
        <w:pStyle w:val="14"/>
        <w:tabs>
          <w:tab w:val="left" w:pos="9394"/>
        </w:tabs>
        <w:spacing w:line="360" w:lineRule="auto"/>
        <w:ind w:firstLine="709"/>
        <w:jc w:val="both"/>
      </w:pPr>
      <w:r w:rsidRPr="009D5F90">
        <w:rPr>
          <w:color w:val="000000"/>
        </w:rPr>
        <w:t>Признание заслуг (грамоты и благодарности, доски почета, заметки в корпоративных изданиях и пр.) не влияет на мотивацию 26 % опрошенных работников, сильно влияет на 15 % принявших участие в тестировании, влияет в меньшей степени на 38 % респондентов, затруднились ответить 21%</w:t>
      </w:r>
      <w:r>
        <w:t xml:space="preserve"> </w:t>
      </w:r>
      <w:r w:rsidRPr="009D5F90">
        <w:rPr>
          <w:color w:val="000000"/>
        </w:rPr>
        <w:t>опрошенных.</w:t>
      </w:r>
    </w:p>
    <w:p w:rsidR="00166C46" w:rsidRPr="009D5F90" w:rsidRDefault="00166C46" w:rsidP="00166C46">
      <w:pPr>
        <w:pStyle w:val="14"/>
        <w:spacing w:line="360" w:lineRule="auto"/>
        <w:ind w:firstLine="709"/>
        <w:jc w:val="both"/>
      </w:pPr>
      <w:r w:rsidRPr="009D5F90">
        <w:rPr>
          <w:color w:val="000000"/>
        </w:rPr>
        <w:t>Соблюдение работодателем социальных гарантий (отпуска, больничные, страховки, компенсации за особые условия труда, спецодежда и т. д.) не влияет на мотивацию 34% ответивших, сильно влияет на 22% опрошенных, влияет в меньшей степени на 14% респондентов, остальные затруднились ответить, аргументировав обязательный характер соблюдения перечисленных гарантий в соответствии с Трудовым кодексом Российской Федерации.</w:t>
      </w:r>
    </w:p>
    <w:p w:rsidR="00166C46" w:rsidRPr="009D5F90" w:rsidRDefault="00166C46" w:rsidP="00166C46">
      <w:pPr>
        <w:pStyle w:val="14"/>
        <w:spacing w:line="360" w:lineRule="auto"/>
        <w:ind w:firstLine="709"/>
        <w:jc w:val="both"/>
      </w:pPr>
      <w:r w:rsidRPr="009D5F90">
        <w:rPr>
          <w:color w:val="000000"/>
        </w:rPr>
        <w:t xml:space="preserve">Забота компании о сотруднике (материальная помощь при необходимости, льготные кредиты, бесплатный проезд, компенсация санаторно-курортного лечения и т.д.) признали сильно влияющими на собственную мотивацию 88 % участвующих в исследовании, влияющими в </w:t>
      </w:r>
      <w:r w:rsidRPr="009D5F90">
        <w:rPr>
          <w:color w:val="000000"/>
        </w:rPr>
        <w:lastRenderedPageBreak/>
        <w:t>меньшей степени 10 % опрошенных, затруднились ответить 2% ответивших.</w:t>
      </w:r>
    </w:p>
    <w:p w:rsidR="00166C46" w:rsidRPr="009D5F90" w:rsidRDefault="00166C46" w:rsidP="00166C46">
      <w:pPr>
        <w:pStyle w:val="14"/>
        <w:tabs>
          <w:tab w:val="left" w:pos="9398"/>
        </w:tabs>
        <w:spacing w:line="360" w:lineRule="auto"/>
        <w:ind w:firstLine="709"/>
        <w:jc w:val="both"/>
      </w:pPr>
      <w:r w:rsidRPr="009D5F90">
        <w:rPr>
          <w:color w:val="000000"/>
        </w:rPr>
        <w:t>Возможность пользоваться объектами социальной сферы компании (детские сады, медицинские учреждения, спортивные сооружения и т. д.) вызывает значительный интерес: сильно влияет на мотивацию 57%</w:t>
      </w:r>
      <w:r>
        <w:t xml:space="preserve"> </w:t>
      </w:r>
      <w:r w:rsidRPr="009D5F90">
        <w:rPr>
          <w:color w:val="000000"/>
        </w:rPr>
        <w:t>опрошенных, влияет в меньшей степени на 34% ответивших, не влияет на 7% участников теста, затруднились ответить - 2% респондентов.</w:t>
      </w:r>
    </w:p>
    <w:p w:rsidR="00166C46" w:rsidRPr="009D5F90" w:rsidRDefault="00166C46" w:rsidP="00166C46">
      <w:pPr>
        <w:pStyle w:val="14"/>
        <w:spacing w:line="360" w:lineRule="auto"/>
        <w:ind w:firstLine="709"/>
        <w:jc w:val="both"/>
      </w:pPr>
      <w:r w:rsidRPr="009D5F90">
        <w:rPr>
          <w:color w:val="000000"/>
        </w:rPr>
        <w:t>Отношение непосредственного руководства (постановка целей и оценка персонала, уважение, внимание к нуждам, рассмотрение предложений, поддержка инициатив) оценивают, как сильно влияющий фактор на мотивацию 95% опрошенных.</w:t>
      </w:r>
    </w:p>
    <w:p w:rsidR="00166C46" w:rsidRPr="009D5F90" w:rsidRDefault="00166C46" w:rsidP="00166C46">
      <w:pPr>
        <w:pStyle w:val="14"/>
        <w:spacing w:line="360" w:lineRule="auto"/>
        <w:ind w:firstLine="709"/>
        <w:jc w:val="both"/>
      </w:pPr>
      <w:r w:rsidRPr="009D5F90">
        <w:rPr>
          <w:color w:val="000000"/>
        </w:rPr>
        <w:t>Атмосфера в коллективе, отношение с коллегами влияет на мотивацию большинства, в меньшей степени - 60% опрошенных, не влияет на 12% участников теста, сильно влияет на 28% ответивших.</w:t>
      </w:r>
    </w:p>
    <w:p w:rsidR="00166C46" w:rsidRPr="009D5F90" w:rsidRDefault="00166C46" w:rsidP="00166C46">
      <w:pPr>
        <w:pStyle w:val="14"/>
        <w:tabs>
          <w:tab w:val="left" w:pos="5544"/>
        </w:tabs>
        <w:spacing w:line="360" w:lineRule="auto"/>
        <w:ind w:firstLine="709"/>
        <w:jc w:val="both"/>
      </w:pPr>
      <w:r w:rsidRPr="009D5F90">
        <w:rPr>
          <w:color w:val="000000"/>
        </w:rPr>
        <w:t>Возможность карьерного роста, а также возможность обучения (в том числе за счет компании), как мотивирующие факторы, оценены практически одинаково: «видят» 32% ответивших и 35% респондентов соответственно, «не видят» 47% участников теста и 44% опрошенных, а 21% участвующих в анкетировании практически не интересуются ни перспективами роста, ни возможностью обучения, остальные 21% опрашиваемых сотрудников</w:t>
      </w:r>
      <w:r>
        <w:t xml:space="preserve"> </w:t>
      </w:r>
      <w:r w:rsidRPr="009D5F90">
        <w:rPr>
          <w:color w:val="000000"/>
        </w:rPr>
        <w:t xml:space="preserve">затруднились ответить. </w:t>
      </w:r>
    </w:p>
    <w:p w:rsidR="00166C46" w:rsidRPr="009D5F90" w:rsidRDefault="00166C46" w:rsidP="00166C46">
      <w:pPr>
        <w:pStyle w:val="14"/>
        <w:spacing w:line="360" w:lineRule="auto"/>
        <w:ind w:firstLine="709"/>
        <w:jc w:val="both"/>
      </w:pPr>
      <w:r w:rsidRPr="009D5F90">
        <w:rPr>
          <w:color w:val="000000"/>
        </w:rPr>
        <w:t>Престижность работы в компании, ее имидж признали сильно влияющими на мотивацию 17% опрошенных, влияющими, но в меньшей степени 33% ответивших, не влияющими 40% участников анкетирования, затруднились ответить - 10% респондентов. Данный фактор вероятнее всего недооценен в связи с невысоким (по мнению участвующих в тестировании) уровнем заработной платы.</w:t>
      </w:r>
    </w:p>
    <w:p w:rsidR="00166C46" w:rsidRPr="009D5F90" w:rsidRDefault="00166C46" w:rsidP="00166C46">
      <w:pPr>
        <w:pStyle w:val="14"/>
        <w:tabs>
          <w:tab w:val="left" w:pos="5294"/>
          <w:tab w:val="left" w:pos="5779"/>
        </w:tabs>
        <w:spacing w:line="360" w:lineRule="auto"/>
        <w:ind w:firstLine="720"/>
        <w:jc w:val="both"/>
      </w:pPr>
      <w:r w:rsidRPr="009D5F90">
        <w:rPr>
          <w:color w:val="000000"/>
        </w:rPr>
        <w:t xml:space="preserve">Корпоративную культуру (традиции, ценности, доступность необходимой информации) подавляющее большинство не признало фактором, влияющим на удовлетворенность трудовой жизнью -65% опрошенных, затруднились ответить - 11% респондентов, сильно влияет и влияет, но в </w:t>
      </w:r>
      <w:r w:rsidRPr="009D5F90">
        <w:rPr>
          <w:color w:val="000000"/>
        </w:rPr>
        <w:lastRenderedPageBreak/>
        <w:t>меньшей степени по 12% ответивших соответственно.</w:t>
      </w:r>
    </w:p>
    <w:p w:rsidR="00166C46" w:rsidRPr="009D5F90" w:rsidRDefault="00166C46" w:rsidP="00166C46">
      <w:pPr>
        <w:pStyle w:val="14"/>
        <w:spacing w:line="360" w:lineRule="auto"/>
        <w:ind w:firstLine="720"/>
        <w:jc w:val="both"/>
      </w:pPr>
      <w:r w:rsidRPr="009D5F90">
        <w:rPr>
          <w:color w:val="000000"/>
        </w:rPr>
        <w:t xml:space="preserve">Оценка новой политики (кадровой, научно-технической, управление качеством и др.), проводимой в компании получила разнонаправленную динамику: сильно влияет на мотивацию 30 % опрошенных, влияет, но в меньшей степени на 25 % респондентов, не влияет на 23 % участников тестирования, затруднились ответить - 21 % ответивших. По всей вероятности, это объясняется мероприятиями по оптимизации численности, проводимыми </w:t>
      </w:r>
      <w:r>
        <w:rPr>
          <w:color w:val="000000"/>
        </w:rPr>
        <w:t>в Административно-хозяйственном центре Октябрьской железной дороги – филиала ОАО «РЖД»</w:t>
      </w:r>
      <w:r w:rsidRPr="009D5F90">
        <w:rPr>
          <w:color w:val="000000"/>
        </w:rPr>
        <w:t>, а также наблюдаемыми изменениями в ходе проведения структурной реформы в открытом акционерном обществе «Российские железные дороги».</w:t>
      </w:r>
    </w:p>
    <w:p w:rsidR="00166C46" w:rsidRPr="009D5F90" w:rsidRDefault="00166C46" w:rsidP="00166C46">
      <w:pPr>
        <w:pStyle w:val="14"/>
        <w:spacing w:line="360" w:lineRule="auto"/>
        <w:ind w:firstLine="720"/>
        <w:jc w:val="both"/>
      </w:pPr>
      <w:r w:rsidRPr="009D5F90">
        <w:rPr>
          <w:color w:val="000000"/>
        </w:rPr>
        <w:t>Кроме того, были указаны пожелания и предложения:</w:t>
      </w:r>
    </w:p>
    <w:p w:rsidR="00166C46" w:rsidRPr="009D5F90" w:rsidRDefault="00166C46" w:rsidP="00F70C75">
      <w:pPr>
        <w:pStyle w:val="14"/>
        <w:numPr>
          <w:ilvl w:val="0"/>
          <w:numId w:val="10"/>
        </w:numPr>
        <w:tabs>
          <w:tab w:val="left" w:pos="0"/>
        </w:tabs>
        <w:spacing w:line="360" w:lineRule="auto"/>
        <w:ind w:left="714" w:hanging="357"/>
        <w:jc w:val="both"/>
      </w:pPr>
      <w:bookmarkStart w:id="87" w:name="bookmark297"/>
      <w:bookmarkEnd w:id="87"/>
      <w:r w:rsidRPr="009D5F90">
        <w:rPr>
          <w:color w:val="000000"/>
        </w:rPr>
        <w:t>повысить заработную плату;</w:t>
      </w:r>
    </w:p>
    <w:p w:rsidR="00166C46" w:rsidRPr="009D5F90" w:rsidRDefault="00166C46" w:rsidP="00F70C75">
      <w:pPr>
        <w:pStyle w:val="14"/>
        <w:numPr>
          <w:ilvl w:val="0"/>
          <w:numId w:val="10"/>
        </w:numPr>
        <w:tabs>
          <w:tab w:val="left" w:pos="0"/>
        </w:tabs>
        <w:spacing w:line="360" w:lineRule="auto"/>
        <w:ind w:left="714" w:hanging="357"/>
        <w:jc w:val="both"/>
      </w:pPr>
      <w:bookmarkStart w:id="88" w:name="bookmark298"/>
      <w:bookmarkEnd w:id="88"/>
      <w:r w:rsidRPr="009D5F90">
        <w:rPr>
          <w:color w:val="000000"/>
        </w:rPr>
        <w:t>увеличить размер доплаты за расширение зоны обслуживания, совмещение профессий, исполнение обязанностей отсутствующего работника;</w:t>
      </w:r>
    </w:p>
    <w:p w:rsidR="00166C46" w:rsidRPr="009D5F90" w:rsidRDefault="00166C46" w:rsidP="00F70C75">
      <w:pPr>
        <w:pStyle w:val="14"/>
        <w:numPr>
          <w:ilvl w:val="0"/>
          <w:numId w:val="10"/>
        </w:numPr>
        <w:tabs>
          <w:tab w:val="left" w:pos="0"/>
        </w:tabs>
        <w:spacing w:line="360" w:lineRule="auto"/>
        <w:ind w:left="714" w:hanging="357"/>
        <w:jc w:val="both"/>
      </w:pPr>
      <w:bookmarkStart w:id="89" w:name="bookmark299"/>
      <w:bookmarkStart w:id="90" w:name="bookmark300"/>
      <w:bookmarkEnd w:id="89"/>
      <w:bookmarkEnd w:id="90"/>
      <w:r w:rsidRPr="009D5F90">
        <w:rPr>
          <w:color w:val="000000"/>
        </w:rPr>
        <w:t>сократить разрыв между корпоративной (контрактной) оплатой труда руководителей и системой оплаты труда руководителей, специалистов, служащих и рабочих;</w:t>
      </w:r>
    </w:p>
    <w:p w:rsidR="00166C46" w:rsidRPr="009D5F90" w:rsidRDefault="00166C46" w:rsidP="00F70C75">
      <w:pPr>
        <w:pStyle w:val="14"/>
        <w:numPr>
          <w:ilvl w:val="0"/>
          <w:numId w:val="10"/>
        </w:numPr>
        <w:tabs>
          <w:tab w:val="left" w:pos="1416"/>
        </w:tabs>
        <w:spacing w:line="360" w:lineRule="auto"/>
        <w:ind w:left="714" w:hanging="357"/>
        <w:jc w:val="both"/>
      </w:pPr>
      <w:bookmarkStart w:id="91" w:name="bookmark301"/>
      <w:bookmarkEnd w:id="91"/>
      <w:r w:rsidRPr="009D5F90">
        <w:rPr>
          <w:color w:val="000000"/>
        </w:rPr>
        <w:t>оплачивать работу в выходные и праздничные дни (взамен предоставления отгулов);</w:t>
      </w:r>
    </w:p>
    <w:p w:rsidR="00166C46" w:rsidRPr="009D5F90" w:rsidRDefault="00166C46" w:rsidP="00F70C75">
      <w:pPr>
        <w:pStyle w:val="14"/>
        <w:numPr>
          <w:ilvl w:val="0"/>
          <w:numId w:val="10"/>
        </w:numPr>
        <w:tabs>
          <w:tab w:val="left" w:pos="1416"/>
        </w:tabs>
        <w:spacing w:line="360" w:lineRule="auto"/>
        <w:ind w:left="714" w:hanging="357"/>
        <w:jc w:val="both"/>
      </w:pPr>
      <w:bookmarkStart w:id="92" w:name="bookmark302"/>
      <w:bookmarkEnd w:id="92"/>
      <w:r w:rsidRPr="009D5F90">
        <w:rPr>
          <w:color w:val="000000"/>
        </w:rPr>
        <w:t>обсуждать с работниками вопросы о премировании на собраниях в рабочих коллективах;</w:t>
      </w:r>
    </w:p>
    <w:p w:rsidR="00166C46" w:rsidRPr="009D5F90" w:rsidRDefault="00166C46" w:rsidP="00F70C75">
      <w:pPr>
        <w:pStyle w:val="14"/>
        <w:numPr>
          <w:ilvl w:val="0"/>
          <w:numId w:val="10"/>
        </w:numPr>
        <w:tabs>
          <w:tab w:val="left" w:pos="1416"/>
        </w:tabs>
        <w:spacing w:line="360" w:lineRule="auto"/>
        <w:ind w:left="714" w:hanging="357"/>
        <w:jc w:val="both"/>
      </w:pPr>
      <w:bookmarkStart w:id="93" w:name="bookmark303"/>
      <w:bookmarkEnd w:id="93"/>
      <w:r w:rsidRPr="009D5F90">
        <w:rPr>
          <w:color w:val="000000"/>
        </w:rPr>
        <w:t>сбалансировать соотношение загруженности людей и их заработной платы (производить реальные доплаты за сверхурочную работу и исполнение обязанностей отсутствующего работника);</w:t>
      </w:r>
    </w:p>
    <w:p w:rsidR="00166C46" w:rsidRPr="009D5F90" w:rsidRDefault="00166C46" w:rsidP="00F70C75">
      <w:pPr>
        <w:pStyle w:val="14"/>
        <w:numPr>
          <w:ilvl w:val="0"/>
          <w:numId w:val="10"/>
        </w:numPr>
        <w:tabs>
          <w:tab w:val="left" w:pos="1413"/>
        </w:tabs>
        <w:spacing w:line="360" w:lineRule="auto"/>
        <w:ind w:left="714" w:hanging="357"/>
        <w:jc w:val="both"/>
      </w:pPr>
      <w:bookmarkStart w:id="94" w:name="bookmark304"/>
      <w:bookmarkStart w:id="95" w:name="bookmark305"/>
      <w:bookmarkEnd w:id="94"/>
      <w:bookmarkEnd w:id="95"/>
      <w:r w:rsidRPr="009D5F90">
        <w:rPr>
          <w:color w:val="000000"/>
        </w:rPr>
        <w:t xml:space="preserve">увеличить количество предоставления очередных отпусков в летнее время (за счет </w:t>
      </w:r>
      <w:proofErr w:type="spellStart"/>
      <w:r w:rsidRPr="009D5F90">
        <w:rPr>
          <w:color w:val="000000"/>
        </w:rPr>
        <w:t>предусмотрения</w:t>
      </w:r>
      <w:proofErr w:type="spellEnd"/>
      <w:r w:rsidRPr="009D5F90">
        <w:rPr>
          <w:color w:val="000000"/>
        </w:rPr>
        <w:t xml:space="preserve"> при составлении графика отпусков возможности разделения очередного отпуска на части);</w:t>
      </w:r>
    </w:p>
    <w:p w:rsidR="00166C46" w:rsidRPr="00C10AC5" w:rsidRDefault="00166C46" w:rsidP="00F70C75">
      <w:pPr>
        <w:pStyle w:val="14"/>
        <w:numPr>
          <w:ilvl w:val="0"/>
          <w:numId w:val="10"/>
        </w:numPr>
        <w:tabs>
          <w:tab w:val="left" w:pos="1413"/>
          <w:tab w:val="left" w:pos="5285"/>
        </w:tabs>
        <w:spacing w:line="360" w:lineRule="auto"/>
        <w:ind w:left="714" w:hanging="357"/>
        <w:jc w:val="both"/>
      </w:pPr>
      <w:bookmarkStart w:id="96" w:name="bookmark306"/>
      <w:bookmarkEnd w:id="96"/>
      <w:r w:rsidRPr="009D5F90">
        <w:rPr>
          <w:color w:val="000000"/>
        </w:rPr>
        <w:t>компенсировать стоимость</w:t>
      </w:r>
      <w:r>
        <w:rPr>
          <w:color w:val="000000"/>
        </w:rPr>
        <w:t xml:space="preserve"> </w:t>
      </w:r>
      <w:r w:rsidRPr="009D5F90">
        <w:rPr>
          <w:color w:val="000000"/>
        </w:rPr>
        <w:t>проезда работников городским</w:t>
      </w:r>
      <w:r>
        <w:t xml:space="preserve"> </w:t>
      </w:r>
      <w:r w:rsidRPr="00C10AC5">
        <w:rPr>
          <w:color w:val="000000"/>
        </w:rPr>
        <w:lastRenderedPageBreak/>
        <w:t>общественным транспортом.</w:t>
      </w:r>
    </w:p>
    <w:p w:rsidR="00166C46" w:rsidRPr="009D5F90" w:rsidRDefault="00166C46" w:rsidP="00F70C75">
      <w:pPr>
        <w:pStyle w:val="14"/>
        <w:tabs>
          <w:tab w:val="left" w:pos="1134"/>
        </w:tabs>
        <w:spacing w:line="360" w:lineRule="auto"/>
        <w:ind w:firstLine="709"/>
        <w:jc w:val="both"/>
      </w:pPr>
      <w:r w:rsidRPr="009D5F90">
        <w:rPr>
          <w:color w:val="000000"/>
        </w:rPr>
        <w:t>Опираясь на результаты проведенного тестирования, целесообразно сделать вывод, что определяющими факторами удовлетворенности трудовой жизнью являются факторы материального стимулирования (уровень заработной платы, зависимость оплаты труда от результатов работы, забота компании о сотруднике) равно, как и высказанные пожелания и предложения, касаются увеличения экономической и социальной заинтересованности сотрудников, улучшения условий труда.</w:t>
      </w:r>
    </w:p>
    <w:p w:rsidR="00166C46" w:rsidRPr="009D5F90" w:rsidRDefault="00166C46" w:rsidP="00166C46">
      <w:pPr>
        <w:pStyle w:val="14"/>
        <w:tabs>
          <w:tab w:val="left" w:pos="3686"/>
        </w:tabs>
        <w:spacing w:line="360" w:lineRule="auto"/>
        <w:ind w:firstLine="709"/>
        <w:jc w:val="both"/>
      </w:pPr>
      <w:r w:rsidRPr="009D5F90">
        <w:rPr>
          <w:color w:val="000000"/>
        </w:rPr>
        <w:t xml:space="preserve">Исходя из результатов исследования системы мотивации персонала в </w:t>
      </w:r>
      <w:r>
        <w:rPr>
          <w:color w:val="000000"/>
        </w:rPr>
        <w:t xml:space="preserve">Административно-хозяйственном центре Октябрьской железной дороги – </w:t>
      </w:r>
      <w:r w:rsidRPr="009D5F90">
        <w:rPr>
          <w:color w:val="000000"/>
        </w:rPr>
        <w:t>филиал</w:t>
      </w:r>
      <w:r>
        <w:rPr>
          <w:color w:val="000000"/>
        </w:rPr>
        <w:t xml:space="preserve">а </w:t>
      </w:r>
      <w:r w:rsidRPr="009D5F90">
        <w:rPr>
          <w:color w:val="000000"/>
        </w:rPr>
        <w:t xml:space="preserve">ОАО «РЖД», полученных с применением методов наблюдения и анкетирования, а также анализируя показатели функционирования, результативности и эффективности процесса управления персоналом: укомплектованность кадрами основных профессий по состоянию на </w:t>
      </w:r>
      <w:r>
        <w:rPr>
          <w:color w:val="000000"/>
        </w:rPr>
        <w:t>01.01.2021</w:t>
      </w:r>
      <w:r w:rsidRPr="009D5F90">
        <w:rPr>
          <w:color w:val="000000"/>
        </w:rPr>
        <w:t>г., рост нарушений трудовой дисциплины,</w:t>
      </w:r>
      <w:r>
        <w:rPr>
          <w:color w:val="000000"/>
        </w:rPr>
        <w:t xml:space="preserve"> </w:t>
      </w:r>
      <w:r w:rsidRPr="009D5F90">
        <w:rPr>
          <w:color w:val="000000"/>
        </w:rPr>
        <w:t>увеличение случаев увольнения и внутритранспортных перемещений персонала в соответствии с анализом приема и увольнения работников в 20</w:t>
      </w:r>
      <w:r>
        <w:rPr>
          <w:color w:val="000000"/>
        </w:rPr>
        <w:t>20</w:t>
      </w:r>
      <w:r w:rsidRPr="009D5F90">
        <w:rPr>
          <w:color w:val="000000"/>
        </w:rPr>
        <w:t xml:space="preserve"> г., рост текучести кадров согласно справке о текучести кадров-становится очевидной необходимость преобразований и применения новых, прогрессивных методов воздействия на трудовые ресурсы организации, способствующих улучшению сложившейся ситуации.</w:t>
      </w:r>
    </w:p>
    <w:p w:rsidR="00363E96" w:rsidRPr="009D5F90" w:rsidRDefault="00363E96" w:rsidP="00166C46">
      <w:pPr>
        <w:pStyle w:val="14"/>
        <w:tabs>
          <w:tab w:val="left" w:pos="989"/>
        </w:tabs>
        <w:spacing w:line="360" w:lineRule="auto"/>
        <w:jc w:val="both"/>
      </w:pPr>
    </w:p>
    <w:p w:rsidR="00FD0AD2" w:rsidRDefault="00FD0AD2" w:rsidP="000E663F">
      <w:pPr>
        <w:widowControl w:val="0"/>
        <w:spacing w:line="360" w:lineRule="auto"/>
        <w:ind w:firstLine="709"/>
        <w:jc w:val="both"/>
      </w:pPr>
    </w:p>
    <w:p w:rsidR="00880C3F" w:rsidRDefault="00880C3F" w:rsidP="000E663F">
      <w:pPr>
        <w:pStyle w:val="ac"/>
        <w:rPr>
          <w:highlight w:val="yellow"/>
        </w:rPr>
      </w:pPr>
    </w:p>
    <w:p w:rsidR="00880C3F" w:rsidRDefault="00880C3F" w:rsidP="000E663F">
      <w:pPr>
        <w:pStyle w:val="ac"/>
        <w:rPr>
          <w:highlight w:val="yellow"/>
        </w:rPr>
      </w:pPr>
    </w:p>
    <w:p w:rsidR="00880C3F" w:rsidRDefault="00880C3F" w:rsidP="000E663F">
      <w:pPr>
        <w:pStyle w:val="ac"/>
        <w:rPr>
          <w:highlight w:val="yellow"/>
        </w:rPr>
      </w:pPr>
    </w:p>
    <w:p w:rsidR="00880C3F" w:rsidRDefault="00880C3F" w:rsidP="000E663F">
      <w:pPr>
        <w:pStyle w:val="ac"/>
        <w:rPr>
          <w:highlight w:val="yellow"/>
        </w:rPr>
      </w:pPr>
    </w:p>
    <w:p w:rsidR="00FD0AD2" w:rsidRPr="00CF46E5" w:rsidRDefault="00FD0AD2" w:rsidP="000E663F">
      <w:pPr>
        <w:pStyle w:val="1"/>
        <w:jc w:val="both"/>
        <w:rPr>
          <w:highlight w:val="yellow"/>
        </w:rPr>
      </w:pPr>
      <w:bookmarkStart w:id="97" w:name="_Toc10135784"/>
      <w:r w:rsidRPr="00C976ED">
        <w:lastRenderedPageBreak/>
        <w:t xml:space="preserve">3 </w:t>
      </w:r>
      <w:bookmarkEnd w:id="97"/>
      <w:r w:rsidR="00D509CC">
        <w:t xml:space="preserve">ПРАКТИЧЕСКИЕ РЕКОМЕНДАЦИИ ПО СНИЖЕНИЮ ТЕКУЧЕСТИ ПЕРСОНАЛА В АДМИНИСТРАТИВНО-ХОЗЯЙСТВЕННОМ ЦЕНТРЕ </w:t>
      </w:r>
      <w:r w:rsidR="00BF37F1">
        <w:t>ОКТЯБРЬСКОЙ ЖЕЛЕЗНОЙ ДОРОГИ</w:t>
      </w:r>
    </w:p>
    <w:p w:rsidR="00FD0AD2" w:rsidRPr="00CF46E5" w:rsidRDefault="00FD0AD2" w:rsidP="000E663F">
      <w:pPr>
        <w:jc w:val="both"/>
        <w:rPr>
          <w:highlight w:val="yellow"/>
        </w:rPr>
      </w:pPr>
    </w:p>
    <w:p w:rsidR="00FD0AD2" w:rsidRDefault="004D7929" w:rsidP="00280B1F">
      <w:pPr>
        <w:pStyle w:val="afe"/>
        <w:numPr>
          <w:ilvl w:val="1"/>
          <w:numId w:val="4"/>
        </w:numPr>
        <w:ind w:left="426" w:hanging="426"/>
      </w:pPr>
      <w:r w:rsidRPr="004D7929">
        <w:t>Р</w:t>
      </w:r>
      <w:r w:rsidR="00FD0AD2" w:rsidRPr="004D7929">
        <w:t>екомендации по снижению текучести персонала в Административно-хозяйственном центре Октябрьской железной дороги</w:t>
      </w:r>
    </w:p>
    <w:p w:rsidR="00880C3F" w:rsidRDefault="00880C3F" w:rsidP="00BF37F1">
      <w:pPr>
        <w:pStyle w:val="ac"/>
        <w:spacing w:line="240" w:lineRule="auto"/>
        <w:rPr>
          <w:highlight w:val="yellow"/>
        </w:rPr>
      </w:pPr>
    </w:p>
    <w:p w:rsidR="008703A9" w:rsidRPr="009D5F90" w:rsidRDefault="008703A9" w:rsidP="008703A9">
      <w:pPr>
        <w:pStyle w:val="14"/>
        <w:spacing w:line="360" w:lineRule="auto"/>
        <w:ind w:firstLine="720"/>
        <w:jc w:val="both"/>
      </w:pPr>
      <w:r>
        <w:rPr>
          <w:rFonts w:eastAsia="Calibri"/>
          <w:color w:val="000000"/>
        </w:rPr>
        <w:t>Опираясь на результаты проведенного тестирования</w:t>
      </w:r>
      <w:r w:rsidRPr="009D5F90">
        <w:rPr>
          <w:color w:val="000000"/>
        </w:rPr>
        <w:t xml:space="preserve">, были </w:t>
      </w:r>
      <w:r>
        <w:rPr>
          <w:color w:val="000000"/>
        </w:rPr>
        <w:t>учтены</w:t>
      </w:r>
      <w:r w:rsidRPr="009D5F90">
        <w:rPr>
          <w:color w:val="000000"/>
        </w:rPr>
        <w:t xml:space="preserve"> пожелания и предложения:</w:t>
      </w:r>
    </w:p>
    <w:p w:rsidR="008703A9" w:rsidRPr="009D5F90" w:rsidRDefault="008703A9" w:rsidP="002657A0">
      <w:pPr>
        <w:pStyle w:val="14"/>
        <w:numPr>
          <w:ilvl w:val="0"/>
          <w:numId w:val="10"/>
        </w:numPr>
        <w:tabs>
          <w:tab w:val="left" w:pos="1416"/>
        </w:tabs>
        <w:spacing w:line="360" w:lineRule="auto"/>
        <w:ind w:left="714" w:hanging="357"/>
        <w:jc w:val="both"/>
      </w:pPr>
      <w:r w:rsidRPr="009D5F90">
        <w:rPr>
          <w:color w:val="000000"/>
        </w:rPr>
        <w:t>повысить заработную плату;</w:t>
      </w:r>
    </w:p>
    <w:p w:rsidR="00864B85" w:rsidRPr="00864B85" w:rsidRDefault="00864B85" w:rsidP="002657A0">
      <w:pPr>
        <w:pStyle w:val="14"/>
        <w:numPr>
          <w:ilvl w:val="0"/>
          <w:numId w:val="10"/>
        </w:numPr>
        <w:tabs>
          <w:tab w:val="left" w:pos="1416"/>
        </w:tabs>
        <w:spacing w:line="360" w:lineRule="auto"/>
        <w:ind w:left="714" w:hanging="357"/>
        <w:jc w:val="both"/>
      </w:pPr>
      <w:r>
        <w:t>обучение персонала в учебных заведениях за счет средств компании;</w:t>
      </w:r>
    </w:p>
    <w:p w:rsidR="008703A9" w:rsidRPr="009D5F90" w:rsidRDefault="008703A9" w:rsidP="002657A0">
      <w:pPr>
        <w:pStyle w:val="14"/>
        <w:numPr>
          <w:ilvl w:val="0"/>
          <w:numId w:val="10"/>
        </w:numPr>
        <w:tabs>
          <w:tab w:val="left" w:pos="1416"/>
        </w:tabs>
        <w:spacing w:line="360" w:lineRule="auto"/>
        <w:ind w:left="714" w:hanging="357"/>
        <w:jc w:val="both"/>
      </w:pPr>
      <w:r w:rsidRPr="009D5F90">
        <w:rPr>
          <w:color w:val="000000"/>
        </w:rPr>
        <w:t>увеличить размер доплаты за расширение зоны обслуживания, совмещение профессий, исполнение обязанностей отсутствующего работника;</w:t>
      </w:r>
    </w:p>
    <w:p w:rsidR="008703A9" w:rsidRPr="009D5F90" w:rsidRDefault="008703A9" w:rsidP="002657A0">
      <w:pPr>
        <w:pStyle w:val="14"/>
        <w:numPr>
          <w:ilvl w:val="0"/>
          <w:numId w:val="10"/>
        </w:numPr>
        <w:tabs>
          <w:tab w:val="left" w:pos="1416"/>
        </w:tabs>
        <w:spacing w:line="360" w:lineRule="auto"/>
        <w:ind w:left="714" w:hanging="357"/>
        <w:jc w:val="both"/>
      </w:pPr>
      <w:r w:rsidRPr="009D5F90">
        <w:rPr>
          <w:color w:val="000000"/>
        </w:rPr>
        <w:t>сократить разрыв между корпоративной (контрактной) оплатой труда руководителей и системой оплаты труда руководителей, специалистов, служащих и рабочих;</w:t>
      </w:r>
    </w:p>
    <w:p w:rsidR="008703A9" w:rsidRPr="009D5F90" w:rsidRDefault="008703A9" w:rsidP="002657A0">
      <w:pPr>
        <w:pStyle w:val="14"/>
        <w:numPr>
          <w:ilvl w:val="0"/>
          <w:numId w:val="10"/>
        </w:numPr>
        <w:tabs>
          <w:tab w:val="left" w:pos="1416"/>
        </w:tabs>
        <w:spacing w:line="360" w:lineRule="auto"/>
        <w:ind w:left="714" w:hanging="357"/>
        <w:jc w:val="both"/>
      </w:pPr>
      <w:r w:rsidRPr="009D5F90">
        <w:rPr>
          <w:color w:val="000000"/>
        </w:rPr>
        <w:t>оплачивать работу в выходные и праздничные дни (взамен предоставления отгулов);</w:t>
      </w:r>
    </w:p>
    <w:p w:rsidR="008703A9" w:rsidRPr="009D5F90" w:rsidRDefault="008703A9" w:rsidP="002657A0">
      <w:pPr>
        <w:pStyle w:val="14"/>
        <w:numPr>
          <w:ilvl w:val="0"/>
          <w:numId w:val="10"/>
        </w:numPr>
        <w:tabs>
          <w:tab w:val="left" w:pos="1416"/>
        </w:tabs>
        <w:spacing w:line="360" w:lineRule="auto"/>
        <w:ind w:left="714" w:hanging="357"/>
        <w:jc w:val="both"/>
      </w:pPr>
      <w:r w:rsidRPr="009D5F90">
        <w:rPr>
          <w:color w:val="000000"/>
        </w:rPr>
        <w:t>обсуждать с работниками вопросы о премировании на собраниях в рабочих коллективах;</w:t>
      </w:r>
    </w:p>
    <w:p w:rsidR="008703A9" w:rsidRPr="009D5F90" w:rsidRDefault="008703A9" w:rsidP="002657A0">
      <w:pPr>
        <w:pStyle w:val="14"/>
        <w:numPr>
          <w:ilvl w:val="0"/>
          <w:numId w:val="10"/>
        </w:numPr>
        <w:tabs>
          <w:tab w:val="left" w:pos="1416"/>
        </w:tabs>
        <w:spacing w:line="360" w:lineRule="auto"/>
        <w:ind w:left="714" w:hanging="357"/>
        <w:jc w:val="both"/>
      </w:pPr>
      <w:r w:rsidRPr="009D5F90">
        <w:rPr>
          <w:color w:val="000000"/>
        </w:rPr>
        <w:t>сбалансировать соотношение загруженности людей и их заработной платы (производить реальные доплаты за сверхурочную работу и исполнение обязанностей отсутствующего работника);</w:t>
      </w:r>
    </w:p>
    <w:p w:rsidR="008703A9" w:rsidRPr="009D5F90" w:rsidRDefault="008703A9" w:rsidP="002657A0">
      <w:pPr>
        <w:pStyle w:val="14"/>
        <w:numPr>
          <w:ilvl w:val="0"/>
          <w:numId w:val="10"/>
        </w:numPr>
        <w:tabs>
          <w:tab w:val="left" w:pos="1413"/>
        </w:tabs>
        <w:spacing w:line="360" w:lineRule="auto"/>
        <w:ind w:left="714" w:hanging="357"/>
        <w:jc w:val="both"/>
      </w:pPr>
      <w:r w:rsidRPr="009D5F90">
        <w:rPr>
          <w:color w:val="000000"/>
        </w:rPr>
        <w:t xml:space="preserve">увеличить количество предоставления очередных отпусков в летнее время (за счет </w:t>
      </w:r>
      <w:proofErr w:type="spellStart"/>
      <w:r w:rsidRPr="009D5F90">
        <w:rPr>
          <w:color w:val="000000"/>
        </w:rPr>
        <w:t>предусмотрения</w:t>
      </w:r>
      <w:proofErr w:type="spellEnd"/>
      <w:r w:rsidRPr="009D5F90">
        <w:rPr>
          <w:color w:val="000000"/>
        </w:rPr>
        <w:t xml:space="preserve"> при составлении графика отпусков возможности разделения очередного отпуска на части);</w:t>
      </w:r>
    </w:p>
    <w:p w:rsidR="003A6DA5" w:rsidRPr="00E95FF4" w:rsidRDefault="008703A9" w:rsidP="002657A0">
      <w:pPr>
        <w:pStyle w:val="14"/>
        <w:numPr>
          <w:ilvl w:val="0"/>
          <w:numId w:val="10"/>
        </w:numPr>
        <w:tabs>
          <w:tab w:val="left" w:pos="1413"/>
          <w:tab w:val="left" w:pos="5285"/>
        </w:tabs>
        <w:spacing w:line="360" w:lineRule="auto"/>
        <w:ind w:left="714" w:hanging="357"/>
        <w:jc w:val="both"/>
      </w:pPr>
      <w:r w:rsidRPr="009D5F90">
        <w:rPr>
          <w:color w:val="000000"/>
        </w:rPr>
        <w:t>компенсировать стоимость</w:t>
      </w:r>
      <w:r>
        <w:rPr>
          <w:color w:val="000000"/>
        </w:rPr>
        <w:t xml:space="preserve"> </w:t>
      </w:r>
      <w:r w:rsidRPr="009D5F90">
        <w:rPr>
          <w:color w:val="000000"/>
        </w:rPr>
        <w:t>проезда работников городским</w:t>
      </w:r>
      <w:r>
        <w:t xml:space="preserve"> </w:t>
      </w:r>
      <w:r w:rsidRPr="00C10AC5">
        <w:rPr>
          <w:color w:val="000000"/>
        </w:rPr>
        <w:t>общественным транспортом.</w:t>
      </w:r>
    </w:p>
    <w:p w:rsidR="00E95FF4" w:rsidRPr="0059730C" w:rsidRDefault="00E95FF4" w:rsidP="00E95FF4">
      <w:pPr>
        <w:pStyle w:val="14"/>
        <w:tabs>
          <w:tab w:val="left" w:pos="1413"/>
          <w:tab w:val="left" w:pos="5285"/>
        </w:tabs>
        <w:spacing w:line="360" w:lineRule="auto"/>
        <w:ind w:left="714" w:firstLine="0"/>
        <w:jc w:val="both"/>
      </w:pPr>
    </w:p>
    <w:p w:rsidR="004D7929" w:rsidRPr="00596CF1" w:rsidRDefault="0059730C" w:rsidP="004D7929">
      <w:pPr>
        <w:tabs>
          <w:tab w:val="left" w:pos="726"/>
        </w:tabs>
        <w:spacing w:line="360" w:lineRule="auto"/>
        <w:ind w:firstLine="709"/>
        <w:jc w:val="both"/>
        <w:rPr>
          <w:rFonts w:eastAsia="Calibri"/>
          <w:iCs/>
          <w:color w:val="000000"/>
          <w:sz w:val="28"/>
          <w:szCs w:val="28"/>
        </w:rPr>
      </w:pPr>
      <w:r>
        <w:rPr>
          <w:rFonts w:eastAsia="Calibri"/>
          <w:color w:val="000000"/>
          <w:sz w:val="28"/>
          <w:szCs w:val="28"/>
        </w:rPr>
        <w:lastRenderedPageBreak/>
        <w:t>Рассмотрим ряд предложенных</w:t>
      </w:r>
      <w:r w:rsidR="004D7929" w:rsidRPr="00596CF1">
        <w:rPr>
          <w:rFonts w:eastAsia="Calibri"/>
          <w:color w:val="000000"/>
          <w:sz w:val="28"/>
          <w:szCs w:val="28"/>
        </w:rPr>
        <w:t xml:space="preserve"> </w:t>
      </w:r>
      <w:r w:rsidR="004D7929">
        <w:rPr>
          <w:rFonts w:eastAsia="Calibri"/>
          <w:iCs/>
          <w:color w:val="000000"/>
          <w:sz w:val="28"/>
          <w:szCs w:val="28"/>
        </w:rPr>
        <w:t>рекомендаци</w:t>
      </w:r>
      <w:r w:rsidR="00E95FF4">
        <w:rPr>
          <w:rFonts w:eastAsia="Calibri"/>
          <w:iCs/>
          <w:color w:val="000000"/>
          <w:sz w:val="28"/>
          <w:szCs w:val="28"/>
        </w:rPr>
        <w:t>й</w:t>
      </w:r>
      <w:r w:rsidR="004D7929" w:rsidRPr="00596CF1">
        <w:rPr>
          <w:rFonts w:eastAsia="Calibri"/>
          <w:iCs/>
          <w:color w:val="000000"/>
          <w:sz w:val="28"/>
          <w:szCs w:val="28"/>
        </w:rPr>
        <w:t xml:space="preserve"> по </w:t>
      </w:r>
      <w:r w:rsidR="004D7929">
        <w:rPr>
          <w:rFonts w:eastAsia="Calibri"/>
          <w:iCs/>
          <w:color w:val="000000"/>
          <w:sz w:val="28"/>
          <w:szCs w:val="28"/>
        </w:rPr>
        <w:t>снижению текучести персонала</w:t>
      </w:r>
      <w:r w:rsidR="004D7929" w:rsidRPr="00596CF1">
        <w:rPr>
          <w:rFonts w:eastAsia="Calibri"/>
          <w:iCs/>
          <w:color w:val="000000"/>
          <w:sz w:val="28"/>
          <w:szCs w:val="28"/>
        </w:rPr>
        <w:t xml:space="preserve"> в </w:t>
      </w:r>
      <w:r w:rsidR="004D7929">
        <w:rPr>
          <w:rFonts w:eastAsia="Calibri"/>
          <w:iCs/>
          <w:color w:val="000000"/>
          <w:sz w:val="28"/>
          <w:szCs w:val="28"/>
        </w:rPr>
        <w:t>Административно-хозяйственном центре</w:t>
      </w:r>
      <w:r w:rsidR="004D7929" w:rsidRPr="00596CF1">
        <w:rPr>
          <w:rFonts w:eastAsia="Calibri"/>
          <w:iCs/>
          <w:color w:val="000000"/>
          <w:sz w:val="28"/>
          <w:szCs w:val="28"/>
        </w:rPr>
        <w:t xml:space="preserve"> на рисунке </w:t>
      </w:r>
      <w:r w:rsidR="004D7929">
        <w:rPr>
          <w:rFonts w:eastAsia="Calibri"/>
          <w:iCs/>
          <w:color w:val="000000"/>
          <w:sz w:val="28"/>
          <w:szCs w:val="28"/>
        </w:rPr>
        <w:t>4</w:t>
      </w:r>
      <w:r w:rsidR="004D7929" w:rsidRPr="00596CF1">
        <w:rPr>
          <w:rFonts w:eastAsia="Calibri"/>
          <w:iCs/>
          <w:color w:val="000000"/>
          <w:sz w:val="28"/>
          <w:szCs w:val="28"/>
        </w:rPr>
        <w:t>.</w:t>
      </w:r>
    </w:p>
    <w:p w:rsidR="004D7929" w:rsidRDefault="00D13D92" w:rsidP="004D7929">
      <w:pPr>
        <w:tabs>
          <w:tab w:val="left" w:pos="726"/>
        </w:tabs>
        <w:spacing w:line="360" w:lineRule="auto"/>
        <w:ind w:firstLine="709"/>
        <w:jc w:val="both"/>
        <w:rPr>
          <w:rFonts w:eastAsia="Calibri"/>
          <w:color w:val="000000"/>
          <w:sz w:val="28"/>
          <w:szCs w:val="28"/>
        </w:rPr>
      </w:pPr>
      <w:r>
        <w:rPr>
          <w:noProof/>
        </w:rPr>
        <w:drawing>
          <wp:inline distT="0" distB="0" distL="0" distR="0" wp14:anchorId="34C6EB14" wp14:editId="4E35357B">
            <wp:extent cx="5939790" cy="3406230"/>
            <wp:effectExtent l="0" t="0" r="0" b="3810"/>
            <wp:docPr id="43" name="Схема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4D7929" w:rsidRDefault="004D7929" w:rsidP="004D7929">
      <w:pPr>
        <w:keepNext/>
        <w:tabs>
          <w:tab w:val="left" w:pos="726"/>
        </w:tabs>
        <w:spacing w:line="360" w:lineRule="auto"/>
        <w:ind w:firstLine="709"/>
        <w:jc w:val="both"/>
      </w:pPr>
    </w:p>
    <w:p w:rsidR="004D7929" w:rsidRDefault="004D7929" w:rsidP="004D7929">
      <w:pPr>
        <w:pStyle w:val="affa"/>
        <w:jc w:val="both"/>
        <w:rPr>
          <w:rFonts w:ascii="Times New Roman" w:hAnsi="Times New Roman" w:cs="Times New Roman"/>
          <w:i w:val="0"/>
          <w:iCs w:val="0"/>
          <w:color w:val="auto"/>
          <w:sz w:val="28"/>
          <w:szCs w:val="28"/>
        </w:rPr>
      </w:pPr>
      <w:r w:rsidRPr="000D3BE3">
        <w:rPr>
          <w:rFonts w:ascii="Times New Roman" w:hAnsi="Times New Roman" w:cs="Times New Roman"/>
          <w:i w:val="0"/>
          <w:color w:val="auto"/>
          <w:sz w:val="28"/>
          <w:szCs w:val="28"/>
        </w:rPr>
        <w:t xml:space="preserve">Рисунок </w:t>
      </w:r>
      <w:r>
        <w:rPr>
          <w:rFonts w:ascii="Times New Roman" w:hAnsi="Times New Roman" w:cs="Times New Roman"/>
          <w:i w:val="0"/>
          <w:color w:val="auto"/>
          <w:sz w:val="28"/>
          <w:szCs w:val="28"/>
        </w:rPr>
        <w:t>4</w:t>
      </w:r>
      <w:r w:rsidRPr="000D3BE3">
        <w:rPr>
          <w:rFonts w:ascii="Times New Roman" w:hAnsi="Times New Roman" w:cs="Times New Roman"/>
          <w:i w:val="0"/>
          <w:color w:val="auto"/>
          <w:sz w:val="28"/>
          <w:szCs w:val="28"/>
        </w:rPr>
        <w:t xml:space="preserve"> - </w:t>
      </w:r>
      <w:r w:rsidRPr="00027F0E">
        <w:rPr>
          <w:rFonts w:ascii="Times New Roman" w:hAnsi="Times New Roman" w:cs="Times New Roman"/>
          <w:i w:val="0"/>
          <w:iCs w:val="0"/>
          <w:color w:val="auto"/>
          <w:sz w:val="28"/>
          <w:szCs w:val="28"/>
        </w:rPr>
        <w:t xml:space="preserve">Практические рекомендации по снижению текучести персонала в </w:t>
      </w:r>
      <w:r w:rsidRPr="00027F0E">
        <w:rPr>
          <w:rFonts w:ascii="Times New Roman" w:eastAsia="Times New Roman" w:hAnsi="Times New Roman" w:cs="Times New Roman"/>
          <w:i w:val="0"/>
          <w:iCs w:val="0"/>
          <w:color w:val="auto"/>
          <w:sz w:val="28"/>
          <w:szCs w:val="28"/>
          <w:shd w:val="clear" w:color="auto" w:fill="FFFFFF"/>
        </w:rPr>
        <w:t>Административно-хозяйственном центре Октябрьской железной дороги</w:t>
      </w:r>
    </w:p>
    <w:p w:rsidR="00880C3F" w:rsidRDefault="004D7929" w:rsidP="004D7929">
      <w:pPr>
        <w:pStyle w:val="ac"/>
      </w:pPr>
      <w:r w:rsidRPr="009C12B7">
        <w:t xml:space="preserve"> </w:t>
      </w:r>
    </w:p>
    <w:p w:rsidR="009B7487" w:rsidRPr="00D13D92" w:rsidRDefault="00D13D92" w:rsidP="00D13D92">
      <w:pPr>
        <w:pStyle w:val="ac"/>
        <w:numPr>
          <w:ilvl w:val="0"/>
          <w:numId w:val="11"/>
        </w:numPr>
        <w:rPr>
          <w:bCs w:val="0"/>
          <w:i/>
          <w:iCs/>
        </w:rPr>
      </w:pPr>
      <w:r w:rsidRPr="00D13D92">
        <w:rPr>
          <w:bCs w:val="0"/>
          <w:i/>
          <w:iCs/>
        </w:rPr>
        <w:t>Ежегодная компенсационная выплата отдельным категориям работников за неиспользование корпоративного социального пакета</w:t>
      </w:r>
      <w:r w:rsidR="00B7335F" w:rsidRPr="00D13D92">
        <w:rPr>
          <w:bCs w:val="0"/>
          <w:i/>
          <w:iCs/>
        </w:rPr>
        <w:t xml:space="preserve">. </w:t>
      </w:r>
    </w:p>
    <w:p w:rsidR="00F379FA" w:rsidRDefault="00B7335F" w:rsidP="00F379FA">
      <w:pPr>
        <w:pStyle w:val="ac"/>
        <w:ind w:firstLine="360"/>
      </w:pPr>
      <w:r w:rsidRPr="009617AF">
        <w:t>В области политики мотивации было выявлено, что</w:t>
      </w:r>
      <w:r>
        <w:t xml:space="preserve"> </w:t>
      </w:r>
      <w:r w:rsidRPr="009617AF">
        <w:t xml:space="preserve">заработная плата </w:t>
      </w:r>
      <w:r w:rsidR="00864B85">
        <w:t xml:space="preserve">персонала </w:t>
      </w:r>
      <w:r w:rsidRPr="009617AF">
        <w:t>ниже, чем по региону, но достаточно разнообразный социальный пакет.</w:t>
      </w:r>
      <w:r w:rsidR="009B7487">
        <w:t xml:space="preserve"> </w:t>
      </w:r>
      <w:r w:rsidRPr="009617AF">
        <w:t>Наличие социального пакета важнее тем, кто к нему привык (то есть тем, у кого он уже есть), чем тем, у кого его не было. Более высокая зарплата для сотрудников более привлекательный фактор, чем социальный пакет. Таким образом для привлечения молодых специалистов, будет более правильным</w:t>
      </w:r>
      <w:r w:rsidR="007700DA">
        <w:t>.</w:t>
      </w:r>
      <w:r w:rsidRPr="009617AF">
        <w:t xml:space="preserve"> </w:t>
      </w:r>
    </w:p>
    <w:p w:rsidR="00D13D92" w:rsidRPr="00D13D92" w:rsidRDefault="00B7335F" w:rsidP="00D13D92">
      <w:pPr>
        <w:pStyle w:val="ac"/>
        <w:ind w:firstLine="360"/>
      </w:pPr>
      <w:r w:rsidRPr="00D13D92">
        <w:t xml:space="preserve">Решением проблемы является пересмотр политики предоставления социального пакета и </w:t>
      </w:r>
      <w:r w:rsidR="00D13D92" w:rsidRPr="00D13D92">
        <w:t>ежегодной компенсационной выплаты отдельным категориям работников за неиспользование корпоративного социального пакета</w:t>
      </w:r>
      <w:r w:rsidR="00D13D92">
        <w:t>.</w:t>
      </w:r>
    </w:p>
    <w:p w:rsidR="00B7335F" w:rsidRPr="009617AF" w:rsidRDefault="00B7335F" w:rsidP="00F379FA">
      <w:pPr>
        <w:pStyle w:val="ac"/>
        <w:ind w:firstLine="360"/>
      </w:pPr>
      <w:r w:rsidRPr="009617AF">
        <w:lastRenderedPageBreak/>
        <w:t xml:space="preserve">В данный момент в компании ежегодные затраты на содержание социального пакета одного работника в среднем составляют 360 тыс. руб. </w:t>
      </w:r>
    </w:p>
    <w:p w:rsidR="00B7335F" w:rsidRPr="009617AF" w:rsidRDefault="00B7335F" w:rsidP="00B7335F">
      <w:pPr>
        <w:pStyle w:val="ac"/>
      </w:pPr>
      <w:r w:rsidRPr="009617AF">
        <w:t xml:space="preserve">С целью повышения привлекательности вакансий по рабочим специальностям для соискателей и удовлетворенности работников предложено уменьшить социальный пакет (на 20%) </w:t>
      </w:r>
      <w:r w:rsidR="00460B13">
        <w:t>и раз в год выплачивать компенсационную выплату</w:t>
      </w:r>
      <w:r w:rsidRPr="009617AF">
        <w:t>.</w:t>
      </w:r>
    </w:p>
    <w:p w:rsidR="00B7335F" w:rsidRDefault="00B7335F" w:rsidP="00B7335F">
      <w:pPr>
        <w:pStyle w:val="ac"/>
      </w:pPr>
      <w:r>
        <w:t>Средний уровень заработных плат в регионе по аналогичным профессиям составляет 34 тыс. руб.</w:t>
      </w:r>
    </w:p>
    <w:p w:rsidR="00C213F9" w:rsidRDefault="00C213F9" w:rsidP="00C213F9">
      <w:pPr>
        <w:pStyle w:val="ac"/>
      </w:pPr>
      <w:r>
        <w:t xml:space="preserve">Рассчитаем </w:t>
      </w:r>
      <w:r w:rsidR="00970E6C">
        <w:t>компенсацию на</w:t>
      </w:r>
      <w:r>
        <w:t xml:space="preserve"> </w:t>
      </w:r>
      <w:r w:rsidR="00FC7594">
        <w:t>511</w:t>
      </w:r>
      <w:r>
        <w:t xml:space="preserve"> сотрудников, занимающих рабочие должности.</w:t>
      </w:r>
    </w:p>
    <w:p w:rsidR="00B7335F" w:rsidRDefault="00B7335F" w:rsidP="00B7335F">
      <w:pPr>
        <w:pStyle w:val="ac"/>
      </w:pPr>
      <w:r>
        <w:t xml:space="preserve">Затраты </w:t>
      </w:r>
      <w:r w:rsidR="00460B13">
        <w:t xml:space="preserve">на ежегодную компенсационную выплату </w:t>
      </w:r>
      <w:r w:rsidR="001A2453">
        <w:t xml:space="preserve">персоналу Административно-хозяйственного центра представлены в таблице </w:t>
      </w:r>
      <w:r w:rsidR="00E15EEE">
        <w:t>11</w:t>
      </w:r>
      <w:r w:rsidR="001A2453">
        <w:t>.</w:t>
      </w:r>
    </w:p>
    <w:p w:rsidR="00FC7594" w:rsidRPr="00FC7594" w:rsidRDefault="00FC7594" w:rsidP="00FC7594">
      <w:pPr>
        <w:pStyle w:val="affc"/>
        <w:ind w:left="51"/>
        <w:jc w:val="both"/>
        <w:rPr>
          <w:b w:val="0"/>
          <w:bCs w:val="0"/>
        </w:rPr>
      </w:pPr>
      <w:r w:rsidRPr="00FC7594">
        <w:rPr>
          <w:b w:val="0"/>
          <w:bCs w:val="0"/>
          <w:color w:val="000000"/>
        </w:rPr>
        <w:t xml:space="preserve">Таблица 11 - </w:t>
      </w:r>
      <w:bookmarkStart w:id="98" w:name="_Hlk76547069"/>
      <w:r w:rsidRPr="00FC7594">
        <w:rPr>
          <w:b w:val="0"/>
          <w:bCs w:val="0"/>
        </w:rPr>
        <w:t xml:space="preserve">Затраты на </w:t>
      </w:r>
      <w:bookmarkEnd w:id="98"/>
      <w:r w:rsidR="00460B13">
        <w:rPr>
          <w:b w:val="0"/>
          <w:bCs w:val="0"/>
        </w:rPr>
        <w:t xml:space="preserve">компенсационную выплату </w:t>
      </w:r>
      <w:r w:rsidRPr="00FC7594">
        <w:rPr>
          <w:b w:val="0"/>
          <w:bCs w:val="0"/>
        </w:rPr>
        <w:t>сотрудник</w:t>
      </w:r>
      <w:r w:rsidR="00460B13">
        <w:rPr>
          <w:b w:val="0"/>
          <w:bCs w:val="0"/>
        </w:rPr>
        <w:t>ам</w:t>
      </w:r>
      <w:r w:rsidRPr="00FC7594">
        <w:rPr>
          <w:b w:val="0"/>
          <w:bCs w:val="0"/>
        </w:rPr>
        <w:t xml:space="preserve"> Административно-хозяйственного центра Октябрьской железной дороги</w:t>
      </w:r>
    </w:p>
    <w:tbl>
      <w:tblPr>
        <w:tblW w:w="9470" w:type="dxa"/>
        <w:tblLook w:val="04A0" w:firstRow="1" w:lastRow="0" w:firstColumn="1" w:lastColumn="0" w:noHBand="0" w:noVBand="1"/>
      </w:tblPr>
      <w:tblGrid>
        <w:gridCol w:w="2193"/>
        <w:gridCol w:w="2552"/>
        <w:gridCol w:w="2323"/>
        <w:gridCol w:w="2402"/>
      </w:tblGrid>
      <w:tr w:rsidR="00FC7594" w:rsidRPr="002657A0" w:rsidTr="00FC7594">
        <w:trPr>
          <w:trHeight w:val="350"/>
        </w:trPr>
        <w:tc>
          <w:tcPr>
            <w:tcW w:w="2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594" w:rsidRPr="002657A0" w:rsidRDefault="00FC7594">
            <w:pPr>
              <w:jc w:val="center"/>
              <w:rPr>
                <w:sz w:val="28"/>
                <w:szCs w:val="28"/>
              </w:rPr>
            </w:pPr>
            <w:bookmarkStart w:id="99" w:name="RANGE!F6"/>
            <w:bookmarkStart w:id="100" w:name="OLE_LINK2"/>
            <w:bookmarkStart w:id="101" w:name="OLE_LINK3"/>
            <w:bookmarkStart w:id="102" w:name="OLE_LINK4"/>
            <w:bookmarkStart w:id="103" w:name="OLE_LINK1" w:colFirst="1" w:colLast="3"/>
            <w:r w:rsidRPr="002657A0">
              <w:rPr>
                <w:sz w:val="28"/>
                <w:szCs w:val="28"/>
              </w:rPr>
              <w:t>Вариант</w:t>
            </w:r>
            <w:bookmarkEnd w:id="99"/>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83C25" w:rsidRDefault="00FC7594">
            <w:pPr>
              <w:jc w:val="center"/>
              <w:rPr>
                <w:sz w:val="28"/>
                <w:szCs w:val="28"/>
              </w:rPr>
            </w:pPr>
            <w:r w:rsidRPr="002657A0">
              <w:rPr>
                <w:sz w:val="28"/>
                <w:szCs w:val="28"/>
              </w:rPr>
              <w:t xml:space="preserve">ФЗП, </w:t>
            </w:r>
          </w:p>
          <w:p w:rsidR="00FC7594" w:rsidRPr="002657A0" w:rsidRDefault="002657A0">
            <w:pPr>
              <w:jc w:val="center"/>
              <w:rPr>
                <w:sz w:val="28"/>
                <w:szCs w:val="28"/>
              </w:rPr>
            </w:pPr>
            <w:r w:rsidRPr="002657A0">
              <w:rPr>
                <w:sz w:val="28"/>
                <w:szCs w:val="28"/>
              </w:rPr>
              <w:t xml:space="preserve">тыс. </w:t>
            </w:r>
            <w:r w:rsidR="00FC7594" w:rsidRPr="002657A0">
              <w:rPr>
                <w:sz w:val="28"/>
                <w:szCs w:val="28"/>
              </w:rPr>
              <w:t>руб.</w:t>
            </w:r>
          </w:p>
        </w:tc>
        <w:tc>
          <w:tcPr>
            <w:tcW w:w="2323" w:type="dxa"/>
            <w:tcBorders>
              <w:top w:val="single" w:sz="4" w:space="0" w:color="auto"/>
              <w:left w:val="nil"/>
              <w:bottom w:val="single" w:sz="4" w:space="0" w:color="auto"/>
              <w:right w:val="single" w:sz="4" w:space="0" w:color="auto"/>
            </w:tcBorders>
            <w:shd w:val="clear" w:color="auto" w:fill="auto"/>
            <w:vAlign w:val="center"/>
            <w:hideMark/>
          </w:tcPr>
          <w:p w:rsidR="00883C25" w:rsidRDefault="00FC7594">
            <w:pPr>
              <w:jc w:val="center"/>
              <w:rPr>
                <w:sz w:val="28"/>
                <w:szCs w:val="28"/>
              </w:rPr>
            </w:pPr>
            <w:r w:rsidRPr="002657A0">
              <w:rPr>
                <w:sz w:val="28"/>
                <w:szCs w:val="28"/>
              </w:rPr>
              <w:t xml:space="preserve">Соц. пакет, </w:t>
            </w:r>
          </w:p>
          <w:p w:rsidR="00FC7594" w:rsidRPr="002657A0" w:rsidRDefault="00883C25">
            <w:pPr>
              <w:jc w:val="center"/>
              <w:rPr>
                <w:sz w:val="28"/>
                <w:szCs w:val="28"/>
              </w:rPr>
            </w:pPr>
            <w:r w:rsidRPr="002657A0">
              <w:rPr>
                <w:sz w:val="28"/>
                <w:szCs w:val="28"/>
              </w:rPr>
              <w:t>тыс. руб.</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rsidR="00883C25" w:rsidRDefault="00FC7594">
            <w:pPr>
              <w:jc w:val="center"/>
              <w:rPr>
                <w:sz w:val="28"/>
                <w:szCs w:val="28"/>
              </w:rPr>
            </w:pPr>
            <w:r w:rsidRPr="002657A0">
              <w:rPr>
                <w:sz w:val="28"/>
                <w:szCs w:val="28"/>
              </w:rPr>
              <w:t xml:space="preserve">Затраты, </w:t>
            </w:r>
          </w:p>
          <w:p w:rsidR="00FC7594" w:rsidRPr="002657A0" w:rsidRDefault="00883C25">
            <w:pPr>
              <w:jc w:val="center"/>
              <w:rPr>
                <w:sz w:val="28"/>
                <w:szCs w:val="28"/>
              </w:rPr>
            </w:pPr>
            <w:r w:rsidRPr="002657A0">
              <w:rPr>
                <w:sz w:val="28"/>
                <w:szCs w:val="28"/>
              </w:rPr>
              <w:t>тыс. руб.</w:t>
            </w:r>
          </w:p>
        </w:tc>
      </w:tr>
      <w:tr w:rsidR="00FC7594" w:rsidRPr="002657A0" w:rsidTr="00883C25">
        <w:trPr>
          <w:trHeight w:val="245"/>
        </w:trPr>
        <w:tc>
          <w:tcPr>
            <w:tcW w:w="2193" w:type="dxa"/>
            <w:tcBorders>
              <w:top w:val="nil"/>
              <w:left w:val="single" w:sz="4" w:space="0" w:color="auto"/>
              <w:bottom w:val="single" w:sz="4" w:space="0" w:color="auto"/>
              <w:right w:val="single" w:sz="4" w:space="0" w:color="auto"/>
            </w:tcBorders>
            <w:shd w:val="clear" w:color="auto" w:fill="auto"/>
            <w:vAlign w:val="center"/>
            <w:hideMark/>
          </w:tcPr>
          <w:p w:rsidR="00FC7594" w:rsidRPr="002657A0" w:rsidRDefault="00FC7594">
            <w:pPr>
              <w:rPr>
                <w:sz w:val="28"/>
                <w:szCs w:val="28"/>
              </w:rPr>
            </w:pPr>
            <w:r w:rsidRPr="002657A0">
              <w:rPr>
                <w:sz w:val="28"/>
                <w:szCs w:val="28"/>
              </w:rPr>
              <w:t>Предлагаемый</w:t>
            </w:r>
          </w:p>
        </w:tc>
        <w:tc>
          <w:tcPr>
            <w:tcW w:w="2552" w:type="dxa"/>
            <w:tcBorders>
              <w:top w:val="nil"/>
              <w:left w:val="nil"/>
              <w:bottom w:val="single" w:sz="4" w:space="0" w:color="auto"/>
              <w:right w:val="single" w:sz="4" w:space="0" w:color="auto"/>
            </w:tcBorders>
            <w:shd w:val="clear" w:color="auto" w:fill="auto"/>
            <w:vAlign w:val="center"/>
            <w:hideMark/>
          </w:tcPr>
          <w:p w:rsidR="00FC7594" w:rsidRPr="002657A0" w:rsidRDefault="007A6CC9">
            <w:pPr>
              <w:jc w:val="center"/>
              <w:rPr>
                <w:sz w:val="28"/>
                <w:szCs w:val="28"/>
              </w:rPr>
            </w:pPr>
            <w:r w:rsidRPr="007A6CC9">
              <w:rPr>
                <w:sz w:val="28"/>
                <w:szCs w:val="28"/>
              </w:rPr>
              <w:t>206</w:t>
            </w:r>
            <w:r>
              <w:rPr>
                <w:sz w:val="28"/>
                <w:szCs w:val="28"/>
              </w:rPr>
              <w:t xml:space="preserve"> </w:t>
            </w:r>
            <w:r w:rsidRPr="007A6CC9">
              <w:rPr>
                <w:sz w:val="28"/>
                <w:szCs w:val="28"/>
              </w:rPr>
              <w:t>188,5</w:t>
            </w:r>
            <w:r>
              <w:rPr>
                <w:sz w:val="28"/>
                <w:szCs w:val="28"/>
              </w:rPr>
              <w:t>0</w:t>
            </w:r>
          </w:p>
        </w:tc>
        <w:tc>
          <w:tcPr>
            <w:tcW w:w="2323" w:type="dxa"/>
            <w:tcBorders>
              <w:top w:val="nil"/>
              <w:left w:val="nil"/>
              <w:bottom w:val="single" w:sz="4" w:space="0" w:color="auto"/>
              <w:right w:val="single" w:sz="4" w:space="0" w:color="auto"/>
            </w:tcBorders>
            <w:shd w:val="clear" w:color="auto" w:fill="auto"/>
            <w:vAlign w:val="center"/>
            <w:hideMark/>
          </w:tcPr>
          <w:p w:rsidR="00FC7594" w:rsidRPr="002657A0" w:rsidRDefault="00FC7594">
            <w:pPr>
              <w:jc w:val="center"/>
              <w:rPr>
                <w:sz w:val="28"/>
                <w:szCs w:val="28"/>
              </w:rPr>
            </w:pPr>
            <w:r w:rsidRPr="002657A0">
              <w:rPr>
                <w:sz w:val="28"/>
                <w:szCs w:val="28"/>
              </w:rPr>
              <w:t>147</w:t>
            </w:r>
            <w:r w:rsidR="002657A0" w:rsidRPr="002657A0">
              <w:rPr>
                <w:sz w:val="28"/>
                <w:szCs w:val="28"/>
              </w:rPr>
              <w:t> </w:t>
            </w:r>
            <w:r w:rsidRPr="002657A0">
              <w:rPr>
                <w:sz w:val="28"/>
                <w:szCs w:val="28"/>
              </w:rPr>
              <w:t>168</w:t>
            </w:r>
            <w:r w:rsidR="002657A0" w:rsidRPr="002657A0">
              <w:rPr>
                <w:sz w:val="28"/>
                <w:szCs w:val="28"/>
              </w:rPr>
              <w:t>,</w:t>
            </w:r>
            <w:r w:rsidRPr="002657A0">
              <w:rPr>
                <w:sz w:val="28"/>
                <w:szCs w:val="28"/>
              </w:rPr>
              <w:t>00</w:t>
            </w:r>
          </w:p>
        </w:tc>
        <w:tc>
          <w:tcPr>
            <w:tcW w:w="2402" w:type="dxa"/>
            <w:tcBorders>
              <w:top w:val="nil"/>
              <w:left w:val="nil"/>
              <w:bottom w:val="single" w:sz="4" w:space="0" w:color="auto"/>
              <w:right w:val="single" w:sz="4" w:space="0" w:color="auto"/>
            </w:tcBorders>
            <w:shd w:val="clear" w:color="auto" w:fill="auto"/>
            <w:vAlign w:val="center"/>
            <w:hideMark/>
          </w:tcPr>
          <w:p w:rsidR="00FC7594" w:rsidRPr="002657A0" w:rsidRDefault="007209A7">
            <w:pPr>
              <w:jc w:val="center"/>
              <w:rPr>
                <w:sz w:val="28"/>
                <w:szCs w:val="28"/>
              </w:rPr>
            </w:pPr>
            <w:r w:rsidRPr="007A6CC9">
              <w:rPr>
                <w:sz w:val="28"/>
                <w:szCs w:val="28"/>
              </w:rPr>
              <w:t>353</w:t>
            </w:r>
            <w:r>
              <w:rPr>
                <w:sz w:val="28"/>
                <w:szCs w:val="28"/>
              </w:rPr>
              <w:t xml:space="preserve"> </w:t>
            </w:r>
            <w:r w:rsidRPr="007A6CC9">
              <w:rPr>
                <w:sz w:val="28"/>
                <w:szCs w:val="28"/>
              </w:rPr>
              <w:t>356,5</w:t>
            </w:r>
            <w:r>
              <w:rPr>
                <w:sz w:val="28"/>
                <w:szCs w:val="28"/>
              </w:rPr>
              <w:t>0</w:t>
            </w:r>
          </w:p>
        </w:tc>
      </w:tr>
      <w:tr w:rsidR="00FC7594" w:rsidRPr="002657A0" w:rsidTr="007A6CC9">
        <w:trPr>
          <w:trHeight w:val="175"/>
        </w:trPr>
        <w:tc>
          <w:tcPr>
            <w:tcW w:w="2193" w:type="dxa"/>
            <w:tcBorders>
              <w:top w:val="nil"/>
              <w:left w:val="single" w:sz="4" w:space="0" w:color="auto"/>
              <w:bottom w:val="single" w:sz="4" w:space="0" w:color="auto"/>
              <w:right w:val="single" w:sz="4" w:space="0" w:color="auto"/>
            </w:tcBorders>
            <w:shd w:val="clear" w:color="auto" w:fill="auto"/>
            <w:vAlign w:val="center"/>
            <w:hideMark/>
          </w:tcPr>
          <w:p w:rsidR="00FC7594" w:rsidRPr="002657A0" w:rsidRDefault="00FC7594">
            <w:pPr>
              <w:rPr>
                <w:sz w:val="28"/>
                <w:szCs w:val="28"/>
              </w:rPr>
            </w:pPr>
            <w:r w:rsidRPr="002657A0">
              <w:rPr>
                <w:sz w:val="28"/>
                <w:szCs w:val="28"/>
              </w:rPr>
              <w:t>Текущий</w:t>
            </w:r>
          </w:p>
        </w:tc>
        <w:tc>
          <w:tcPr>
            <w:tcW w:w="2552" w:type="dxa"/>
            <w:tcBorders>
              <w:top w:val="nil"/>
              <w:left w:val="nil"/>
              <w:bottom w:val="single" w:sz="4" w:space="0" w:color="auto"/>
              <w:right w:val="single" w:sz="4" w:space="0" w:color="auto"/>
            </w:tcBorders>
            <w:shd w:val="clear" w:color="auto" w:fill="auto"/>
            <w:vAlign w:val="center"/>
            <w:hideMark/>
          </w:tcPr>
          <w:p w:rsidR="00FC7594" w:rsidRPr="002657A0" w:rsidRDefault="00FC7594">
            <w:pPr>
              <w:jc w:val="center"/>
              <w:rPr>
                <w:sz w:val="28"/>
                <w:szCs w:val="28"/>
              </w:rPr>
            </w:pPr>
            <w:r w:rsidRPr="002657A0">
              <w:rPr>
                <w:sz w:val="28"/>
                <w:szCs w:val="28"/>
              </w:rPr>
              <w:t>169</w:t>
            </w:r>
            <w:r w:rsidR="002657A0" w:rsidRPr="002657A0">
              <w:rPr>
                <w:sz w:val="28"/>
                <w:szCs w:val="28"/>
              </w:rPr>
              <w:t> </w:t>
            </w:r>
            <w:r w:rsidRPr="002657A0">
              <w:rPr>
                <w:sz w:val="28"/>
                <w:szCs w:val="28"/>
              </w:rPr>
              <w:t>396</w:t>
            </w:r>
            <w:r w:rsidR="002657A0" w:rsidRPr="002657A0">
              <w:rPr>
                <w:sz w:val="28"/>
                <w:szCs w:val="28"/>
              </w:rPr>
              <w:t>,</w:t>
            </w:r>
            <w:r w:rsidRPr="002657A0">
              <w:rPr>
                <w:sz w:val="28"/>
                <w:szCs w:val="28"/>
              </w:rPr>
              <w:t>50</w:t>
            </w:r>
          </w:p>
        </w:tc>
        <w:tc>
          <w:tcPr>
            <w:tcW w:w="2323" w:type="dxa"/>
            <w:tcBorders>
              <w:top w:val="nil"/>
              <w:left w:val="nil"/>
              <w:bottom w:val="single" w:sz="4" w:space="0" w:color="auto"/>
              <w:right w:val="single" w:sz="4" w:space="0" w:color="auto"/>
            </w:tcBorders>
            <w:shd w:val="clear" w:color="auto" w:fill="auto"/>
            <w:vAlign w:val="center"/>
            <w:hideMark/>
          </w:tcPr>
          <w:p w:rsidR="00FC7594" w:rsidRPr="002657A0" w:rsidRDefault="00FC7594">
            <w:pPr>
              <w:jc w:val="center"/>
              <w:rPr>
                <w:sz w:val="28"/>
                <w:szCs w:val="28"/>
              </w:rPr>
            </w:pPr>
            <w:r w:rsidRPr="002657A0">
              <w:rPr>
                <w:sz w:val="28"/>
                <w:szCs w:val="28"/>
              </w:rPr>
              <w:t>183</w:t>
            </w:r>
            <w:r w:rsidR="002657A0" w:rsidRPr="002657A0">
              <w:rPr>
                <w:sz w:val="28"/>
                <w:szCs w:val="28"/>
              </w:rPr>
              <w:t> </w:t>
            </w:r>
            <w:r w:rsidRPr="002657A0">
              <w:rPr>
                <w:sz w:val="28"/>
                <w:szCs w:val="28"/>
              </w:rPr>
              <w:t>960</w:t>
            </w:r>
            <w:r w:rsidR="002657A0" w:rsidRPr="002657A0">
              <w:rPr>
                <w:sz w:val="28"/>
                <w:szCs w:val="28"/>
              </w:rPr>
              <w:t>,</w:t>
            </w:r>
            <w:r w:rsidRPr="002657A0">
              <w:rPr>
                <w:sz w:val="28"/>
                <w:szCs w:val="28"/>
              </w:rPr>
              <w:t>00</w:t>
            </w:r>
          </w:p>
        </w:tc>
        <w:tc>
          <w:tcPr>
            <w:tcW w:w="2402" w:type="dxa"/>
            <w:tcBorders>
              <w:top w:val="nil"/>
              <w:left w:val="nil"/>
              <w:bottom w:val="single" w:sz="4" w:space="0" w:color="auto"/>
              <w:right w:val="single" w:sz="4" w:space="0" w:color="auto"/>
            </w:tcBorders>
            <w:shd w:val="clear" w:color="auto" w:fill="auto"/>
            <w:vAlign w:val="center"/>
            <w:hideMark/>
          </w:tcPr>
          <w:p w:rsidR="00FC7594" w:rsidRPr="002657A0" w:rsidRDefault="007A6CC9">
            <w:pPr>
              <w:jc w:val="center"/>
              <w:rPr>
                <w:sz w:val="28"/>
                <w:szCs w:val="28"/>
              </w:rPr>
            </w:pPr>
            <w:r w:rsidRPr="007A6CC9">
              <w:rPr>
                <w:sz w:val="28"/>
                <w:szCs w:val="28"/>
              </w:rPr>
              <w:t>353</w:t>
            </w:r>
            <w:r>
              <w:rPr>
                <w:sz w:val="28"/>
                <w:szCs w:val="28"/>
              </w:rPr>
              <w:t xml:space="preserve"> </w:t>
            </w:r>
            <w:r w:rsidRPr="007A6CC9">
              <w:rPr>
                <w:sz w:val="28"/>
                <w:szCs w:val="28"/>
              </w:rPr>
              <w:t>356,5</w:t>
            </w:r>
            <w:r>
              <w:rPr>
                <w:sz w:val="28"/>
                <w:szCs w:val="28"/>
              </w:rPr>
              <w:t>0</w:t>
            </w:r>
          </w:p>
        </w:tc>
      </w:tr>
      <w:tr w:rsidR="00FC7594" w:rsidTr="00FC7594">
        <w:trPr>
          <w:trHeight w:val="350"/>
        </w:trPr>
        <w:tc>
          <w:tcPr>
            <w:tcW w:w="2193" w:type="dxa"/>
            <w:tcBorders>
              <w:top w:val="nil"/>
              <w:left w:val="single" w:sz="4" w:space="0" w:color="auto"/>
              <w:bottom w:val="single" w:sz="4" w:space="0" w:color="auto"/>
              <w:right w:val="single" w:sz="4" w:space="0" w:color="auto"/>
            </w:tcBorders>
            <w:shd w:val="clear" w:color="auto" w:fill="auto"/>
            <w:vAlign w:val="center"/>
            <w:hideMark/>
          </w:tcPr>
          <w:p w:rsidR="00FC7594" w:rsidRPr="002657A0" w:rsidRDefault="00FC7594">
            <w:pPr>
              <w:rPr>
                <w:sz w:val="28"/>
                <w:szCs w:val="28"/>
              </w:rPr>
            </w:pPr>
            <w:r w:rsidRPr="002657A0">
              <w:rPr>
                <w:sz w:val="28"/>
                <w:szCs w:val="28"/>
              </w:rPr>
              <w:t>Изменения</w:t>
            </w:r>
          </w:p>
        </w:tc>
        <w:tc>
          <w:tcPr>
            <w:tcW w:w="2552" w:type="dxa"/>
            <w:tcBorders>
              <w:top w:val="nil"/>
              <w:left w:val="nil"/>
              <w:bottom w:val="single" w:sz="4" w:space="0" w:color="auto"/>
              <w:right w:val="single" w:sz="4" w:space="0" w:color="auto"/>
            </w:tcBorders>
            <w:shd w:val="clear" w:color="auto" w:fill="auto"/>
            <w:vAlign w:val="center"/>
            <w:hideMark/>
          </w:tcPr>
          <w:p w:rsidR="00FC7594" w:rsidRPr="002657A0" w:rsidRDefault="007A6CC9">
            <w:pPr>
              <w:jc w:val="center"/>
              <w:rPr>
                <w:sz w:val="28"/>
                <w:szCs w:val="28"/>
              </w:rPr>
            </w:pPr>
            <w:r>
              <w:rPr>
                <w:sz w:val="28"/>
                <w:szCs w:val="28"/>
              </w:rPr>
              <w:t>+</w:t>
            </w:r>
            <w:r w:rsidRPr="002657A0">
              <w:rPr>
                <w:sz w:val="28"/>
                <w:szCs w:val="28"/>
              </w:rPr>
              <w:t>36 792,00</w:t>
            </w:r>
          </w:p>
        </w:tc>
        <w:tc>
          <w:tcPr>
            <w:tcW w:w="2323" w:type="dxa"/>
            <w:tcBorders>
              <w:top w:val="nil"/>
              <w:left w:val="nil"/>
              <w:bottom w:val="single" w:sz="4" w:space="0" w:color="auto"/>
              <w:right w:val="single" w:sz="4" w:space="0" w:color="auto"/>
            </w:tcBorders>
            <w:shd w:val="clear" w:color="auto" w:fill="auto"/>
            <w:vAlign w:val="center"/>
            <w:hideMark/>
          </w:tcPr>
          <w:p w:rsidR="00FC7594" w:rsidRPr="002657A0" w:rsidRDefault="00FC7594">
            <w:pPr>
              <w:jc w:val="center"/>
              <w:rPr>
                <w:sz w:val="28"/>
                <w:szCs w:val="28"/>
              </w:rPr>
            </w:pPr>
            <w:r w:rsidRPr="002657A0">
              <w:rPr>
                <w:sz w:val="28"/>
                <w:szCs w:val="28"/>
              </w:rPr>
              <w:t>-</w:t>
            </w:r>
            <w:bookmarkStart w:id="104" w:name="_Hlk76604214"/>
            <w:r w:rsidRPr="002657A0">
              <w:rPr>
                <w:sz w:val="28"/>
                <w:szCs w:val="28"/>
              </w:rPr>
              <w:t>36</w:t>
            </w:r>
            <w:r w:rsidR="002657A0" w:rsidRPr="002657A0">
              <w:rPr>
                <w:sz w:val="28"/>
                <w:szCs w:val="28"/>
              </w:rPr>
              <w:t> </w:t>
            </w:r>
            <w:r w:rsidRPr="002657A0">
              <w:rPr>
                <w:sz w:val="28"/>
                <w:szCs w:val="28"/>
              </w:rPr>
              <w:t>792</w:t>
            </w:r>
            <w:r w:rsidR="002657A0" w:rsidRPr="002657A0">
              <w:rPr>
                <w:sz w:val="28"/>
                <w:szCs w:val="28"/>
              </w:rPr>
              <w:t>,</w:t>
            </w:r>
            <w:r w:rsidRPr="002657A0">
              <w:rPr>
                <w:sz w:val="28"/>
                <w:szCs w:val="28"/>
              </w:rPr>
              <w:t>00</w:t>
            </w:r>
            <w:bookmarkEnd w:id="104"/>
          </w:p>
        </w:tc>
        <w:bookmarkEnd w:id="100"/>
        <w:bookmarkEnd w:id="101"/>
        <w:bookmarkEnd w:id="102"/>
        <w:tc>
          <w:tcPr>
            <w:tcW w:w="2402" w:type="dxa"/>
            <w:tcBorders>
              <w:top w:val="nil"/>
              <w:left w:val="nil"/>
              <w:bottom w:val="single" w:sz="4" w:space="0" w:color="auto"/>
              <w:right w:val="single" w:sz="4" w:space="0" w:color="auto"/>
            </w:tcBorders>
            <w:shd w:val="clear" w:color="auto" w:fill="auto"/>
            <w:vAlign w:val="center"/>
            <w:hideMark/>
          </w:tcPr>
          <w:p w:rsidR="00FC7594" w:rsidRPr="002657A0" w:rsidRDefault="007A6CC9">
            <w:pPr>
              <w:jc w:val="center"/>
              <w:rPr>
                <w:sz w:val="28"/>
                <w:szCs w:val="28"/>
              </w:rPr>
            </w:pPr>
            <w:r>
              <w:rPr>
                <w:sz w:val="28"/>
                <w:szCs w:val="28"/>
              </w:rPr>
              <w:t>-</w:t>
            </w:r>
          </w:p>
        </w:tc>
      </w:tr>
      <w:bookmarkEnd w:id="103"/>
    </w:tbl>
    <w:p w:rsidR="001A2453" w:rsidRDefault="001A2453" w:rsidP="00B7335F">
      <w:pPr>
        <w:pStyle w:val="ac"/>
      </w:pPr>
    </w:p>
    <w:p w:rsidR="00970E6C" w:rsidRDefault="00970E6C" w:rsidP="001A2453">
      <w:pPr>
        <w:pStyle w:val="ac"/>
      </w:pPr>
      <w:r>
        <w:t xml:space="preserve">Рассчитаем компенсацию на одного работника </w:t>
      </w:r>
    </w:p>
    <w:p w:rsidR="00970E6C" w:rsidRDefault="00970E6C" w:rsidP="001A2453">
      <w:pPr>
        <w:pStyle w:val="ac"/>
      </w:pPr>
      <w:r w:rsidRPr="002657A0">
        <w:t>36 792,00</w:t>
      </w:r>
      <w:r>
        <w:t xml:space="preserve">/511/12=6 000 руб. </w:t>
      </w:r>
    </w:p>
    <w:p w:rsidR="00970E6C" w:rsidRDefault="00970E6C" w:rsidP="001A2453">
      <w:pPr>
        <w:pStyle w:val="ac"/>
      </w:pPr>
      <w:r>
        <w:t>6000*12=</w:t>
      </w:r>
      <w:bookmarkStart w:id="105" w:name="_Hlk77161971"/>
      <w:r>
        <w:t xml:space="preserve">72 000 </w:t>
      </w:r>
      <w:bookmarkEnd w:id="105"/>
      <w:r>
        <w:t>руб. в год.</w:t>
      </w:r>
    </w:p>
    <w:p w:rsidR="001A2453" w:rsidRDefault="001A2453" w:rsidP="001A2453">
      <w:pPr>
        <w:pStyle w:val="ac"/>
      </w:pPr>
      <w:r w:rsidRPr="009617AF">
        <w:t xml:space="preserve">Для сокращения социального пакета следует придерживаться того, что главная и важнейшая составляющая социальных пакетов практически для всех возрастных и профессиональных категорий это ДМС </w:t>
      </w:r>
      <w:r>
        <w:t>и исключение его не желательно.</w:t>
      </w:r>
    </w:p>
    <w:p w:rsidR="001A2453" w:rsidRDefault="001A2453" w:rsidP="001A2453">
      <w:pPr>
        <w:pStyle w:val="ac"/>
      </w:pPr>
      <w:r>
        <w:t xml:space="preserve">Социальный пакет предложено </w:t>
      </w:r>
      <w:r w:rsidR="007700DA">
        <w:t>пересмотреть в части</w:t>
      </w:r>
      <w:r>
        <w:t>:</w:t>
      </w:r>
    </w:p>
    <w:p w:rsidR="001A2453" w:rsidRDefault="001A2453" w:rsidP="00F652FB">
      <w:pPr>
        <w:pStyle w:val="a0"/>
        <w:tabs>
          <w:tab w:val="clear" w:pos="720"/>
        </w:tabs>
        <w:ind w:left="714" w:hanging="357"/>
      </w:pPr>
      <w:r>
        <w:t>ф</w:t>
      </w:r>
      <w:r w:rsidRPr="002A1A0D">
        <w:t>инансовая компенсация затрат на занятия физиче</w:t>
      </w:r>
      <w:r>
        <w:t>ской культурой;</w:t>
      </w:r>
    </w:p>
    <w:p w:rsidR="001A2453" w:rsidRDefault="001A2453" w:rsidP="00F652FB">
      <w:pPr>
        <w:pStyle w:val="a0"/>
        <w:tabs>
          <w:tab w:val="clear" w:pos="720"/>
          <w:tab w:val="num" w:pos="1070"/>
        </w:tabs>
        <w:ind w:left="714" w:hanging="357"/>
      </w:pPr>
      <w:r>
        <w:t>к</w:t>
      </w:r>
      <w:r w:rsidRPr="002A1A0D">
        <w:t>омпенсация оплаты интернета и услуг сотовой связи</w:t>
      </w:r>
      <w:r>
        <w:t>;</w:t>
      </w:r>
    </w:p>
    <w:p w:rsidR="001A2453" w:rsidRDefault="001A2453" w:rsidP="00F652FB">
      <w:pPr>
        <w:pStyle w:val="a0"/>
        <w:tabs>
          <w:tab w:val="clear" w:pos="720"/>
          <w:tab w:val="num" w:pos="1070"/>
        </w:tabs>
        <w:ind w:left="714" w:hanging="357"/>
      </w:pPr>
      <w:r>
        <w:t>к</w:t>
      </w:r>
      <w:r w:rsidRPr="002A1A0D">
        <w:t>омпенсация оплаты услуг учреждений культуры</w:t>
      </w:r>
      <w:r>
        <w:t>;</w:t>
      </w:r>
    </w:p>
    <w:p w:rsidR="001A2453" w:rsidRDefault="001A2453" w:rsidP="00F652FB">
      <w:pPr>
        <w:pStyle w:val="a0"/>
        <w:tabs>
          <w:tab w:val="clear" w:pos="720"/>
          <w:tab w:val="num" w:pos="1070"/>
        </w:tabs>
        <w:ind w:left="714" w:hanging="357"/>
      </w:pPr>
      <w:r>
        <w:t>к</w:t>
      </w:r>
      <w:r w:rsidRPr="002A1A0D">
        <w:t>омпенсация отдыха и санаторно-курортного лечения</w:t>
      </w:r>
      <w:r>
        <w:t>;</w:t>
      </w:r>
    </w:p>
    <w:p w:rsidR="001A2453" w:rsidRPr="00261A25" w:rsidRDefault="001A2453" w:rsidP="00F652FB">
      <w:pPr>
        <w:pStyle w:val="a0"/>
        <w:tabs>
          <w:tab w:val="clear" w:pos="720"/>
          <w:tab w:val="num" w:pos="1070"/>
        </w:tabs>
        <w:ind w:left="714" w:hanging="357"/>
      </w:pPr>
      <w:r>
        <w:lastRenderedPageBreak/>
        <w:t>с</w:t>
      </w:r>
      <w:r w:rsidRPr="00261A25">
        <w:t>анаторно-курортное лечение и оздоровление работников и членов их семей (доля компании в стоимости путевки от 50 до 80% в зависимости от</w:t>
      </w:r>
      <w:r>
        <w:t xml:space="preserve"> сезона и расположения объекта);</w:t>
      </w:r>
    </w:p>
    <w:p w:rsidR="001A2453" w:rsidRDefault="001A2453" w:rsidP="00F652FB">
      <w:pPr>
        <w:pStyle w:val="a0"/>
        <w:tabs>
          <w:tab w:val="clear" w:pos="720"/>
          <w:tab w:val="num" w:pos="1070"/>
        </w:tabs>
        <w:ind w:left="714" w:hanging="357"/>
        <w:rPr>
          <w:bCs/>
        </w:rPr>
      </w:pPr>
      <w:r>
        <w:t>о</w:t>
      </w:r>
      <w:r w:rsidRPr="00261A25">
        <w:t>тдых и оздоровление детей (доля компании в стоимости путевки от 75 до 95% в зависимости от расположения объекта и статуса семьи)</w:t>
      </w:r>
      <w:r>
        <w:t>.</w:t>
      </w:r>
    </w:p>
    <w:p w:rsidR="001A2453" w:rsidRDefault="001A2453" w:rsidP="009B7701">
      <w:pPr>
        <w:pStyle w:val="ac"/>
      </w:pPr>
      <w:r w:rsidRPr="009617AF">
        <w:t>Данное предложение также позволит исключить проблему «низких зарплат» указанную в отзывах бывших и текущих сотрудников.</w:t>
      </w:r>
    </w:p>
    <w:p w:rsidR="00A124E1" w:rsidRPr="002E3894" w:rsidRDefault="00675A91" w:rsidP="00280B1F">
      <w:pPr>
        <w:pStyle w:val="ac"/>
        <w:numPr>
          <w:ilvl w:val="0"/>
          <w:numId w:val="11"/>
        </w:numPr>
        <w:rPr>
          <w:i/>
          <w:iCs/>
        </w:rPr>
      </w:pPr>
      <w:r w:rsidRPr="002E3894">
        <w:rPr>
          <w:i/>
          <w:iCs/>
        </w:rPr>
        <w:t>Обучение руководителей</w:t>
      </w:r>
      <w:r w:rsidR="00D13D92">
        <w:rPr>
          <w:i/>
          <w:iCs/>
        </w:rPr>
        <w:t xml:space="preserve"> среднего звена</w:t>
      </w:r>
      <w:r w:rsidRPr="002E3894">
        <w:rPr>
          <w:i/>
          <w:iCs/>
        </w:rPr>
        <w:t xml:space="preserve">. </w:t>
      </w:r>
    </w:p>
    <w:p w:rsidR="00675A91" w:rsidRPr="009617AF" w:rsidRDefault="00675A91" w:rsidP="00675A91">
      <w:pPr>
        <w:pStyle w:val="ac"/>
      </w:pPr>
      <w:bookmarkStart w:id="106" w:name="_Hlk76594550"/>
      <w:r w:rsidRPr="009617AF">
        <w:t xml:space="preserve">При анализе отзывов, многие бывшие сотрудники </w:t>
      </w:r>
      <w:r w:rsidR="00FC7594">
        <w:t xml:space="preserve">Административно-хозяйственного центра </w:t>
      </w:r>
      <w:r w:rsidRPr="009617AF">
        <w:t>отмечали, что некоторые руководители:</w:t>
      </w:r>
    </w:p>
    <w:p w:rsidR="00675A91" w:rsidRPr="009617AF" w:rsidRDefault="00675A91" w:rsidP="00F652FB">
      <w:pPr>
        <w:pStyle w:val="a0"/>
        <w:tabs>
          <w:tab w:val="clear" w:pos="720"/>
          <w:tab w:val="num" w:pos="0"/>
        </w:tabs>
        <w:ind w:left="714" w:hanging="357"/>
      </w:pPr>
      <w:r>
        <w:t>н</w:t>
      </w:r>
      <w:r w:rsidRPr="009617AF">
        <w:t>екомпетен</w:t>
      </w:r>
      <w:r w:rsidR="00FC7594">
        <w:t>т</w:t>
      </w:r>
      <w:r w:rsidR="0097012C">
        <w:t>ны</w:t>
      </w:r>
      <w:r>
        <w:t xml:space="preserve"> </w:t>
      </w:r>
      <w:r w:rsidRPr="009617AF">
        <w:t>в принятии решении;</w:t>
      </w:r>
    </w:p>
    <w:p w:rsidR="00675A91" w:rsidRPr="009617AF" w:rsidRDefault="00675A91" w:rsidP="00F652FB">
      <w:pPr>
        <w:pStyle w:val="a0"/>
        <w:tabs>
          <w:tab w:val="clear" w:pos="720"/>
          <w:tab w:val="num" w:pos="0"/>
        </w:tabs>
        <w:ind w:left="714" w:hanging="357"/>
      </w:pPr>
      <w:r w:rsidRPr="009617AF">
        <w:t>наруш</w:t>
      </w:r>
      <w:r w:rsidR="0097012C">
        <w:t>ают</w:t>
      </w:r>
      <w:r w:rsidRPr="009617AF">
        <w:t xml:space="preserve"> этически</w:t>
      </w:r>
      <w:r w:rsidR="0097012C">
        <w:t>е</w:t>
      </w:r>
      <w:r w:rsidRPr="009617AF">
        <w:t xml:space="preserve"> норм</w:t>
      </w:r>
      <w:r w:rsidR="0097012C">
        <w:t>ы</w:t>
      </w:r>
      <w:r w:rsidRPr="009617AF">
        <w:t xml:space="preserve"> общения.</w:t>
      </w:r>
    </w:p>
    <w:p w:rsidR="00675A91" w:rsidRDefault="00675A91" w:rsidP="00675A91">
      <w:pPr>
        <w:pStyle w:val="ac"/>
      </w:pPr>
      <w:r w:rsidRPr="009617AF">
        <w:t xml:space="preserve">Для решения данных проблем, предложено более тщательно </w:t>
      </w:r>
      <w:r>
        <w:t>анализировать сотрудников при формировании</w:t>
      </w:r>
      <w:r w:rsidRPr="009617AF">
        <w:t xml:space="preserve"> кадрового резерва как с профессиональной, так и психологической стороны.</w:t>
      </w:r>
      <w:r w:rsidR="00C213F9">
        <w:t xml:space="preserve"> Необходимо направлять руководителей на тренинги лидерства и развития практических навыков в области управления. Руководители должны освоить технологии управленческой и лидерской эффективности. Тем самым руководитель должен развить такие навыки, как лидерство, личная активность и креативность, умение работать в команде и мотивировать персонал, умение проводить </w:t>
      </w:r>
      <w:proofErr w:type="spellStart"/>
      <w:r w:rsidR="00C213F9">
        <w:t>командообразующие</w:t>
      </w:r>
      <w:proofErr w:type="spellEnd"/>
      <w:r w:rsidR="00C213F9">
        <w:t xml:space="preserve"> мероприятия. Ставить перед сотрудниками дополнительные задачи, как возможность развития и давать обратную связь работникам.</w:t>
      </w:r>
    </w:p>
    <w:p w:rsidR="00675A91" w:rsidRDefault="00675A91" w:rsidP="00675A91">
      <w:pPr>
        <w:pStyle w:val="ac"/>
      </w:pPr>
      <w:r w:rsidRPr="009617AF">
        <w:t>При обучении кадрового резерва необходимо донести до будущего руководителя, что управление коллективом подразумевает правильное и корректное общение с подчиненными, это позволит создать хорошую атмосферу в рабочем коллективе и увеличит эффективность работы.</w:t>
      </w:r>
    </w:p>
    <w:p w:rsidR="00675A91" w:rsidRDefault="00675A91" w:rsidP="00675A91">
      <w:pPr>
        <w:pStyle w:val="ac"/>
      </w:pPr>
      <w:r>
        <w:t xml:space="preserve">Текущих руководителей необходимо дополнительно проанализировать с позиции компетентности в принятии решений и с позиции нарушения ими этических норм. Руководителей, у которых замечены проблемы, предложено </w:t>
      </w:r>
      <w:r>
        <w:lastRenderedPageBreak/>
        <w:t>направить на прохождение тренингов (управленческим, коммуникационным), для большей вовлеченности в процесс предложено использовать подходы и</w:t>
      </w:r>
      <w:r w:rsidRPr="00CF518B">
        <w:t>грофикаци</w:t>
      </w:r>
      <w:r>
        <w:t>и. Также н</w:t>
      </w:r>
      <w:r w:rsidRPr="009617AF">
        <w:t>апра</w:t>
      </w:r>
      <w:r>
        <w:t>вить</w:t>
      </w:r>
      <w:r w:rsidRPr="009617AF">
        <w:t xml:space="preserve"> на краткосрочное обучение в ВУЗы</w:t>
      </w:r>
      <w:r>
        <w:t>.</w:t>
      </w:r>
      <w:bookmarkEnd w:id="106"/>
      <w:r w:rsidR="00C957D1" w:rsidRPr="00C957D1">
        <w:t xml:space="preserve"> </w:t>
      </w:r>
    </w:p>
    <w:p w:rsidR="00675A91" w:rsidRDefault="00FC7594" w:rsidP="00675A91">
      <w:pPr>
        <w:pStyle w:val="ac"/>
      </w:pPr>
      <w:r>
        <w:t>Затраты на проведение тренингов и обучение в ВУЗах руководителей</w:t>
      </w:r>
      <w:r w:rsidR="007700DA">
        <w:t xml:space="preserve"> среднего звена</w:t>
      </w:r>
      <w:r>
        <w:t xml:space="preserve"> Административно-хозяйственного центра Октябрьской железной дороги</w:t>
      </w:r>
      <w:r w:rsidR="00675A91">
        <w:t xml:space="preserve"> представлены в таблице </w:t>
      </w:r>
      <w:r w:rsidR="00E15EEE">
        <w:t>12</w:t>
      </w:r>
      <w:r>
        <w:t>.</w:t>
      </w:r>
    </w:p>
    <w:p w:rsidR="00675A91" w:rsidRDefault="00675A91" w:rsidP="00675A91">
      <w:pPr>
        <w:pStyle w:val="ac"/>
        <w:spacing w:line="240" w:lineRule="auto"/>
      </w:pPr>
    </w:p>
    <w:p w:rsidR="00675A91" w:rsidRDefault="00675A91" w:rsidP="00675A91">
      <w:pPr>
        <w:pStyle w:val="af7"/>
        <w:spacing w:line="240" w:lineRule="auto"/>
      </w:pPr>
      <w:r>
        <w:t xml:space="preserve">Таблица </w:t>
      </w:r>
      <w:r w:rsidR="00E15EEE">
        <w:t>12</w:t>
      </w:r>
      <w:r>
        <w:t xml:space="preserve"> - Затраты на проведение тренингов и обучение в ВУЗах</w:t>
      </w:r>
      <w:r w:rsidR="00FC7594">
        <w:t xml:space="preserve"> руководителей </w:t>
      </w:r>
      <w:r w:rsidR="007700DA">
        <w:t xml:space="preserve">среднего звена </w:t>
      </w:r>
      <w:r w:rsidR="00FC7594">
        <w:t>Административно-хозяйственного центра Октябрьской железной дороги</w:t>
      </w:r>
    </w:p>
    <w:tbl>
      <w:tblPr>
        <w:tblStyle w:val="a5"/>
        <w:tblW w:w="9351" w:type="dxa"/>
        <w:tblLook w:val="04A0" w:firstRow="1" w:lastRow="0" w:firstColumn="1" w:lastColumn="0" w:noHBand="0" w:noVBand="1"/>
      </w:tblPr>
      <w:tblGrid>
        <w:gridCol w:w="2547"/>
        <w:gridCol w:w="6804"/>
      </w:tblGrid>
      <w:tr w:rsidR="00675A91" w:rsidRPr="00FC7594" w:rsidTr="00DA7338">
        <w:trPr>
          <w:trHeight w:val="349"/>
        </w:trPr>
        <w:tc>
          <w:tcPr>
            <w:tcW w:w="2547" w:type="dxa"/>
          </w:tcPr>
          <w:p w:rsidR="00675A91" w:rsidRPr="00FC7594" w:rsidRDefault="00675A91" w:rsidP="00DA7338">
            <w:pPr>
              <w:pStyle w:val="afa"/>
              <w:jc w:val="center"/>
              <w:rPr>
                <w:sz w:val="28"/>
                <w:szCs w:val="28"/>
              </w:rPr>
            </w:pPr>
            <w:r w:rsidRPr="00FC7594">
              <w:rPr>
                <w:sz w:val="28"/>
                <w:szCs w:val="28"/>
              </w:rPr>
              <w:t>Вид обучения</w:t>
            </w:r>
          </w:p>
        </w:tc>
        <w:tc>
          <w:tcPr>
            <w:tcW w:w="6804" w:type="dxa"/>
          </w:tcPr>
          <w:p w:rsidR="00675A91" w:rsidRPr="00FC7594" w:rsidRDefault="00675A91" w:rsidP="00DA7338">
            <w:pPr>
              <w:pStyle w:val="afa"/>
              <w:jc w:val="center"/>
              <w:rPr>
                <w:sz w:val="28"/>
                <w:szCs w:val="28"/>
              </w:rPr>
            </w:pPr>
            <w:r w:rsidRPr="00FC7594">
              <w:rPr>
                <w:sz w:val="28"/>
                <w:szCs w:val="28"/>
              </w:rPr>
              <w:t>Затраты на одного сотрудника, руб.</w:t>
            </w:r>
          </w:p>
        </w:tc>
      </w:tr>
      <w:tr w:rsidR="00675A91" w:rsidRPr="00FC7594" w:rsidTr="00DA7338">
        <w:tc>
          <w:tcPr>
            <w:tcW w:w="2547" w:type="dxa"/>
          </w:tcPr>
          <w:p w:rsidR="00675A91" w:rsidRPr="00FC7594" w:rsidRDefault="00675A91" w:rsidP="00DA7338">
            <w:pPr>
              <w:pStyle w:val="afa"/>
              <w:rPr>
                <w:sz w:val="28"/>
                <w:szCs w:val="28"/>
              </w:rPr>
            </w:pPr>
            <w:r w:rsidRPr="00FC7594">
              <w:rPr>
                <w:sz w:val="28"/>
                <w:szCs w:val="28"/>
              </w:rPr>
              <w:t>Тренинги</w:t>
            </w:r>
          </w:p>
        </w:tc>
        <w:tc>
          <w:tcPr>
            <w:tcW w:w="6804" w:type="dxa"/>
          </w:tcPr>
          <w:p w:rsidR="00675A91" w:rsidRPr="00FC7594" w:rsidRDefault="00CB3B9D" w:rsidP="00CB3B9D">
            <w:pPr>
              <w:pStyle w:val="afa"/>
              <w:jc w:val="center"/>
              <w:rPr>
                <w:sz w:val="28"/>
                <w:szCs w:val="28"/>
              </w:rPr>
            </w:pPr>
            <w:r>
              <w:rPr>
                <w:sz w:val="28"/>
                <w:szCs w:val="28"/>
              </w:rPr>
              <w:t xml:space="preserve">    </w:t>
            </w:r>
            <w:r w:rsidR="00675A91" w:rsidRPr="00FC7594">
              <w:rPr>
                <w:sz w:val="28"/>
                <w:szCs w:val="28"/>
              </w:rPr>
              <w:t>2</w:t>
            </w:r>
            <w:r w:rsidR="00FC7594">
              <w:rPr>
                <w:sz w:val="28"/>
                <w:szCs w:val="28"/>
              </w:rPr>
              <w:t>8</w:t>
            </w:r>
            <w:r w:rsidR="00675A91" w:rsidRPr="00FC7594">
              <w:rPr>
                <w:sz w:val="28"/>
                <w:szCs w:val="28"/>
              </w:rPr>
              <w:t xml:space="preserve"> 000</w:t>
            </w:r>
          </w:p>
        </w:tc>
      </w:tr>
      <w:tr w:rsidR="00675A91" w:rsidRPr="00FC7594" w:rsidTr="00DA7338">
        <w:tc>
          <w:tcPr>
            <w:tcW w:w="2547" w:type="dxa"/>
          </w:tcPr>
          <w:p w:rsidR="00675A91" w:rsidRPr="00FC7594" w:rsidRDefault="00675A91" w:rsidP="00DA7338">
            <w:pPr>
              <w:pStyle w:val="afa"/>
              <w:rPr>
                <w:sz w:val="28"/>
                <w:szCs w:val="28"/>
              </w:rPr>
            </w:pPr>
            <w:r w:rsidRPr="00FC7594">
              <w:rPr>
                <w:sz w:val="28"/>
                <w:szCs w:val="28"/>
              </w:rPr>
              <w:t>Обучение в ВУЗе</w:t>
            </w:r>
          </w:p>
        </w:tc>
        <w:tc>
          <w:tcPr>
            <w:tcW w:w="6804" w:type="dxa"/>
          </w:tcPr>
          <w:p w:rsidR="00675A91" w:rsidRPr="00FC7594" w:rsidRDefault="00675A91" w:rsidP="00280B1F">
            <w:pPr>
              <w:pStyle w:val="afa"/>
              <w:numPr>
                <w:ilvl w:val="0"/>
                <w:numId w:val="12"/>
              </w:numPr>
              <w:jc w:val="center"/>
              <w:rPr>
                <w:sz w:val="28"/>
                <w:szCs w:val="28"/>
              </w:rPr>
            </w:pPr>
            <w:r w:rsidRPr="00FC7594">
              <w:rPr>
                <w:sz w:val="28"/>
                <w:szCs w:val="28"/>
              </w:rPr>
              <w:t>000</w:t>
            </w:r>
          </w:p>
        </w:tc>
      </w:tr>
    </w:tbl>
    <w:p w:rsidR="00B57149" w:rsidRDefault="00B57149" w:rsidP="00B57149">
      <w:pPr>
        <w:pStyle w:val="ac"/>
        <w:ind w:firstLine="0"/>
      </w:pPr>
    </w:p>
    <w:p w:rsidR="00675A91" w:rsidRDefault="00B57149" w:rsidP="005A7DF0">
      <w:pPr>
        <w:pStyle w:val="ac"/>
        <w:ind w:firstLine="708"/>
      </w:pPr>
      <w:r>
        <w:t xml:space="preserve">Предложено направлять руководителей на тренинги один раз в полгода по </w:t>
      </w:r>
      <w:r w:rsidR="00CB7FB3">
        <w:t>2</w:t>
      </w:r>
      <w:r>
        <w:t xml:space="preserve"> человек. В год будет затрачено </w:t>
      </w:r>
      <w:r w:rsidR="00CB7FB3">
        <w:t>112</w:t>
      </w:r>
      <w:r>
        <w:t xml:space="preserve"> 000 рублей. На обучение в ВУЗе один раз в год по 1 человеку</w:t>
      </w:r>
      <w:r w:rsidR="003E068B">
        <w:t xml:space="preserve"> будет затрачено 280 000 рублей</w:t>
      </w:r>
    </w:p>
    <w:p w:rsidR="00057101" w:rsidRPr="002E3894" w:rsidRDefault="00057101" w:rsidP="00280B1F">
      <w:pPr>
        <w:pStyle w:val="afe"/>
        <w:numPr>
          <w:ilvl w:val="0"/>
          <w:numId w:val="11"/>
        </w:numPr>
        <w:ind w:left="0" w:firstLine="709"/>
        <w:rPr>
          <w:b w:val="0"/>
          <w:bCs w:val="0"/>
          <w:i/>
          <w:iCs/>
          <w:szCs w:val="28"/>
        </w:rPr>
      </w:pPr>
      <w:bookmarkStart w:id="107" w:name="_Hlk76601679"/>
      <w:r w:rsidRPr="002E3894">
        <w:rPr>
          <w:b w:val="0"/>
          <w:bCs w:val="0"/>
          <w:i/>
          <w:iCs/>
        </w:rPr>
        <w:t xml:space="preserve">Компенсация за использование личного автотранспортного средства в </w:t>
      </w:r>
      <w:r w:rsidRPr="002E3894">
        <w:rPr>
          <w:b w:val="0"/>
          <w:bCs w:val="0"/>
          <w:i/>
          <w:iCs/>
          <w:szCs w:val="28"/>
        </w:rPr>
        <w:t>служебных целях</w:t>
      </w:r>
      <w:bookmarkEnd w:id="107"/>
      <w:r w:rsidRPr="002E3894">
        <w:rPr>
          <w:b w:val="0"/>
          <w:bCs w:val="0"/>
          <w:i/>
          <w:iCs/>
          <w:szCs w:val="28"/>
        </w:rPr>
        <w:t>.</w:t>
      </w:r>
    </w:p>
    <w:p w:rsidR="00057101" w:rsidRDefault="00057101" w:rsidP="007C5546">
      <w:pPr>
        <w:spacing w:line="360" w:lineRule="auto"/>
        <w:ind w:firstLine="709"/>
        <w:jc w:val="both"/>
        <w:rPr>
          <w:rStyle w:val="nw"/>
          <w:sz w:val="28"/>
          <w:szCs w:val="28"/>
        </w:rPr>
      </w:pPr>
      <w:r w:rsidRPr="00057101">
        <w:rPr>
          <w:sz w:val="28"/>
          <w:szCs w:val="28"/>
        </w:rPr>
        <w:t xml:space="preserve">Порой работа некоторых сотрудников </w:t>
      </w:r>
      <w:r w:rsidR="00CB3B9D">
        <w:rPr>
          <w:sz w:val="28"/>
          <w:szCs w:val="28"/>
        </w:rPr>
        <w:t>Административно-хозяйственного центра</w:t>
      </w:r>
      <w:r w:rsidRPr="00057101">
        <w:rPr>
          <w:sz w:val="28"/>
          <w:szCs w:val="28"/>
        </w:rPr>
        <w:t xml:space="preserve"> связана с частыми разъездами. К примеру, ездить по служебным делам могут </w:t>
      </w:r>
      <w:r w:rsidR="00CB3B9D">
        <w:rPr>
          <w:sz w:val="28"/>
          <w:szCs w:val="28"/>
        </w:rPr>
        <w:t>не только руководители, но и специалисты</w:t>
      </w:r>
      <w:r w:rsidRPr="00057101">
        <w:rPr>
          <w:sz w:val="28"/>
          <w:szCs w:val="28"/>
        </w:rPr>
        <w:t xml:space="preserve">, </w:t>
      </w:r>
      <w:r w:rsidR="00CB3B9D">
        <w:rPr>
          <w:sz w:val="28"/>
          <w:szCs w:val="28"/>
        </w:rPr>
        <w:t xml:space="preserve">а также рабочие и служащие. </w:t>
      </w:r>
      <w:r w:rsidRPr="00057101">
        <w:rPr>
          <w:sz w:val="28"/>
          <w:szCs w:val="28"/>
        </w:rPr>
        <w:t>И если работник по согласованию с руководством компании использует для служебных поездок личный транспорт, то он имеет право на компенсацию своих расходо</w:t>
      </w:r>
      <w:r w:rsidRPr="00057101">
        <w:rPr>
          <w:rStyle w:val="nw"/>
          <w:sz w:val="28"/>
          <w:szCs w:val="28"/>
        </w:rPr>
        <w:t>в</w:t>
      </w:r>
      <w:r w:rsidR="00CB3B9D">
        <w:rPr>
          <w:rStyle w:val="nw"/>
          <w:sz w:val="28"/>
          <w:szCs w:val="28"/>
        </w:rPr>
        <w:t>.</w:t>
      </w:r>
    </w:p>
    <w:p w:rsidR="00CB3B9D" w:rsidRDefault="007C5546" w:rsidP="00057101">
      <w:pPr>
        <w:spacing w:line="360" w:lineRule="auto"/>
        <w:ind w:firstLine="709"/>
        <w:jc w:val="both"/>
      </w:pPr>
      <w:r w:rsidRPr="007C5546">
        <w:rPr>
          <w:sz w:val="28"/>
          <w:szCs w:val="28"/>
        </w:rPr>
        <w:t>Список таких сотрудников должен определить начальник Административно-хозяйственного центра. А разъездной характер их работы зафиксировать в должностных инструкциях, трудовых договорах и приказах</w:t>
      </w:r>
      <w:r>
        <w:t>.</w:t>
      </w:r>
    </w:p>
    <w:p w:rsidR="007C5546" w:rsidRPr="007C5546" w:rsidRDefault="007C5546" w:rsidP="007C5546">
      <w:pPr>
        <w:spacing w:line="360" w:lineRule="auto"/>
        <w:ind w:firstLine="709"/>
        <w:jc w:val="both"/>
        <w:rPr>
          <w:sz w:val="28"/>
          <w:szCs w:val="28"/>
        </w:rPr>
      </w:pPr>
      <w:r w:rsidRPr="007C5546">
        <w:rPr>
          <w:sz w:val="28"/>
          <w:szCs w:val="28"/>
        </w:rPr>
        <w:t>Никаких требований к размеру и расчету компенсации сотруднику за использование автомобиля в служебных целях в трудовом законодательстве не предусмотрено. Поэтому работодатель может разработать методику расчета самостоятельно.</w:t>
      </w:r>
    </w:p>
    <w:p w:rsidR="007C5546" w:rsidRPr="001C47CA" w:rsidRDefault="007C5546" w:rsidP="001C47CA">
      <w:pPr>
        <w:spacing w:line="360" w:lineRule="auto"/>
        <w:ind w:firstLine="709"/>
        <w:jc w:val="both"/>
        <w:rPr>
          <w:sz w:val="28"/>
          <w:szCs w:val="28"/>
        </w:rPr>
      </w:pPr>
      <w:r w:rsidRPr="007C5546">
        <w:rPr>
          <w:sz w:val="28"/>
          <w:szCs w:val="28"/>
        </w:rPr>
        <w:lastRenderedPageBreak/>
        <w:t xml:space="preserve">Компенсацию за использование личного автомобиля выплачивать тем </w:t>
      </w:r>
      <w:r w:rsidRPr="001C47CA">
        <w:rPr>
          <w:sz w:val="28"/>
          <w:szCs w:val="28"/>
        </w:rPr>
        <w:t xml:space="preserve">сотрудникам, чья работа связана только со служебными поездками. </w:t>
      </w:r>
    </w:p>
    <w:p w:rsidR="007C5546" w:rsidRPr="007C5546" w:rsidRDefault="001C47CA" w:rsidP="001C47CA">
      <w:pPr>
        <w:spacing w:line="360" w:lineRule="auto"/>
        <w:ind w:firstLine="709"/>
        <w:rPr>
          <w:sz w:val="28"/>
          <w:szCs w:val="28"/>
        </w:rPr>
      </w:pPr>
      <w:r w:rsidRPr="001C47CA">
        <w:rPr>
          <w:sz w:val="28"/>
          <w:szCs w:val="28"/>
        </w:rPr>
        <w:t>Д</w:t>
      </w:r>
      <w:r w:rsidR="007C5546" w:rsidRPr="007C5546">
        <w:rPr>
          <w:sz w:val="28"/>
          <w:szCs w:val="28"/>
        </w:rPr>
        <w:t>ля расчета компенсации использу</w:t>
      </w:r>
      <w:r>
        <w:rPr>
          <w:sz w:val="28"/>
          <w:szCs w:val="28"/>
        </w:rPr>
        <w:t>ем</w:t>
      </w:r>
      <w:r w:rsidR="007C5546" w:rsidRPr="007C5546">
        <w:rPr>
          <w:sz w:val="28"/>
          <w:szCs w:val="28"/>
        </w:rPr>
        <w:t xml:space="preserve"> данные:</w:t>
      </w:r>
    </w:p>
    <w:p w:rsidR="007C5546" w:rsidRPr="007C5546" w:rsidRDefault="007C5546" w:rsidP="00280B1F">
      <w:pPr>
        <w:numPr>
          <w:ilvl w:val="0"/>
          <w:numId w:val="13"/>
        </w:numPr>
        <w:spacing w:line="360" w:lineRule="auto"/>
        <w:ind w:left="0" w:firstLine="709"/>
        <w:rPr>
          <w:sz w:val="28"/>
          <w:szCs w:val="28"/>
        </w:rPr>
      </w:pPr>
      <w:r w:rsidRPr="007C5546">
        <w:rPr>
          <w:sz w:val="28"/>
          <w:szCs w:val="28"/>
        </w:rPr>
        <w:t>износа и срока полезного использования машины;</w:t>
      </w:r>
    </w:p>
    <w:p w:rsidR="007C5546" w:rsidRPr="007C5546" w:rsidRDefault="007C5546" w:rsidP="00280B1F">
      <w:pPr>
        <w:numPr>
          <w:ilvl w:val="0"/>
          <w:numId w:val="13"/>
        </w:numPr>
        <w:spacing w:line="360" w:lineRule="auto"/>
        <w:ind w:left="0" w:firstLine="709"/>
        <w:rPr>
          <w:sz w:val="28"/>
          <w:szCs w:val="28"/>
        </w:rPr>
      </w:pPr>
      <w:r w:rsidRPr="007C5546">
        <w:rPr>
          <w:sz w:val="28"/>
          <w:szCs w:val="28"/>
        </w:rPr>
        <w:t>интенсивности использования;</w:t>
      </w:r>
    </w:p>
    <w:p w:rsidR="007C5546" w:rsidRPr="007C5546" w:rsidRDefault="007C5546" w:rsidP="00280B1F">
      <w:pPr>
        <w:numPr>
          <w:ilvl w:val="0"/>
          <w:numId w:val="13"/>
        </w:numPr>
        <w:spacing w:line="360" w:lineRule="auto"/>
        <w:ind w:left="0" w:firstLine="709"/>
        <w:rPr>
          <w:sz w:val="28"/>
          <w:szCs w:val="28"/>
        </w:rPr>
      </w:pPr>
      <w:r w:rsidRPr="007C5546">
        <w:rPr>
          <w:sz w:val="28"/>
          <w:szCs w:val="28"/>
        </w:rPr>
        <w:t>о затратах на текущий ремонт, техобслуживание и ГСМ.</w:t>
      </w:r>
    </w:p>
    <w:p w:rsidR="007C5546" w:rsidRPr="007C5546" w:rsidRDefault="007C5546" w:rsidP="001C47CA">
      <w:pPr>
        <w:spacing w:line="360" w:lineRule="auto"/>
        <w:ind w:firstLine="709"/>
        <w:jc w:val="both"/>
        <w:rPr>
          <w:sz w:val="28"/>
          <w:szCs w:val="28"/>
        </w:rPr>
      </w:pPr>
      <w:r w:rsidRPr="007C5546">
        <w:rPr>
          <w:sz w:val="28"/>
          <w:szCs w:val="28"/>
        </w:rPr>
        <w:t>Чтобы посчитать износ, использу</w:t>
      </w:r>
      <w:r w:rsidR="001C47CA">
        <w:rPr>
          <w:sz w:val="28"/>
          <w:szCs w:val="28"/>
        </w:rPr>
        <w:t xml:space="preserve">ем </w:t>
      </w:r>
      <w:r w:rsidRPr="007C5546">
        <w:rPr>
          <w:sz w:val="28"/>
          <w:szCs w:val="28"/>
        </w:rPr>
        <w:t>правила бухучета по амортизации автомобилей.</w:t>
      </w:r>
    </w:p>
    <w:p w:rsidR="00E46ECE" w:rsidRPr="00E46ECE" w:rsidRDefault="007C5546" w:rsidP="00E46ECE">
      <w:pPr>
        <w:spacing w:line="360" w:lineRule="auto"/>
        <w:ind w:firstLine="709"/>
        <w:jc w:val="both"/>
        <w:rPr>
          <w:sz w:val="28"/>
          <w:szCs w:val="28"/>
        </w:rPr>
      </w:pPr>
      <w:r w:rsidRPr="007C5546">
        <w:rPr>
          <w:sz w:val="28"/>
          <w:szCs w:val="28"/>
        </w:rPr>
        <w:t>Как определять, насколько интенсивно используют авто, в законодательстве не сказано. Установ</w:t>
      </w:r>
      <w:r w:rsidR="001C47CA" w:rsidRPr="00E46ECE">
        <w:rPr>
          <w:sz w:val="28"/>
          <w:szCs w:val="28"/>
        </w:rPr>
        <w:t>ить</w:t>
      </w:r>
      <w:r w:rsidRPr="007C5546">
        <w:rPr>
          <w:sz w:val="28"/>
          <w:szCs w:val="28"/>
        </w:rPr>
        <w:t xml:space="preserve"> такой порядок внутри организации отдельным приказом или соглашением. Например, можно разделить поездки по городу и вне его пределов.</w:t>
      </w:r>
      <w:r w:rsidR="00E46ECE" w:rsidRPr="00E46ECE">
        <w:rPr>
          <w:sz w:val="28"/>
          <w:szCs w:val="28"/>
        </w:rPr>
        <w:t xml:space="preserve"> </w:t>
      </w:r>
    </w:p>
    <w:p w:rsidR="00DB0723" w:rsidRDefault="00BC0A25" w:rsidP="00E46ECE">
      <w:pPr>
        <w:pStyle w:val="ac"/>
        <w:rPr>
          <w:kern w:val="32"/>
        </w:rPr>
      </w:pPr>
      <w:r w:rsidRPr="00E46ECE">
        <w:t>Рассчитаем</w:t>
      </w:r>
      <w:r w:rsidR="00DB0723" w:rsidRPr="00E46ECE">
        <w:t xml:space="preserve"> компенсацию </w:t>
      </w:r>
      <w:r w:rsidR="00057101" w:rsidRPr="00057101">
        <w:rPr>
          <w:kern w:val="32"/>
        </w:rPr>
        <w:t>за использование личного автотранспортного средства в служебных целях</w:t>
      </w:r>
      <w:r w:rsidRPr="00E46ECE">
        <w:rPr>
          <w:kern w:val="32"/>
        </w:rPr>
        <w:t xml:space="preserve"> </w:t>
      </w:r>
      <w:r w:rsidR="00E46ECE">
        <w:rPr>
          <w:kern w:val="32"/>
        </w:rPr>
        <w:t xml:space="preserve">на 1 </w:t>
      </w:r>
      <w:r w:rsidRPr="00E46ECE">
        <w:rPr>
          <w:kern w:val="32"/>
        </w:rPr>
        <w:t xml:space="preserve">работника Административно-хозяйственного центра за месяц. </w:t>
      </w:r>
    </w:p>
    <w:p w:rsidR="00E46ECE" w:rsidRPr="00E46ECE" w:rsidRDefault="00E46ECE" w:rsidP="00E46ECE">
      <w:pPr>
        <w:spacing w:line="360" w:lineRule="auto"/>
        <w:ind w:firstLine="709"/>
        <w:jc w:val="both"/>
        <w:rPr>
          <w:sz w:val="28"/>
          <w:szCs w:val="28"/>
        </w:rPr>
      </w:pPr>
      <w:r w:rsidRPr="00E46ECE">
        <w:rPr>
          <w:sz w:val="28"/>
          <w:szCs w:val="28"/>
        </w:rPr>
        <w:t xml:space="preserve">Компенсацию за использование личного легкового автомобиля для служебных поездок в размере </w:t>
      </w:r>
      <w:r w:rsidR="003E068B">
        <w:rPr>
          <w:sz w:val="28"/>
          <w:szCs w:val="28"/>
        </w:rPr>
        <w:t>3</w:t>
      </w:r>
      <w:r w:rsidRPr="00E46ECE">
        <w:rPr>
          <w:sz w:val="28"/>
          <w:szCs w:val="28"/>
        </w:rPr>
        <w:t>00 руб. из учета 21 рабочего дня в месяц.</w:t>
      </w:r>
      <w:r>
        <w:rPr>
          <w:sz w:val="28"/>
          <w:szCs w:val="28"/>
        </w:rPr>
        <w:t xml:space="preserve"> </w:t>
      </w:r>
    </w:p>
    <w:p w:rsidR="00E46ECE" w:rsidRDefault="003E068B" w:rsidP="00E46ECE">
      <w:pPr>
        <w:spacing w:line="360" w:lineRule="auto"/>
        <w:ind w:firstLine="709"/>
        <w:jc w:val="both"/>
        <w:rPr>
          <w:sz w:val="28"/>
          <w:szCs w:val="28"/>
        </w:rPr>
      </w:pPr>
      <w:r>
        <w:rPr>
          <w:sz w:val="28"/>
          <w:szCs w:val="28"/>
        </w:rPr>
        <w:t>3</w:t>
      </w:r>
      <w:r w:rsidR="008B5D55">
        <w:rPr>
          <w:sz w:val="28"/>
          <w:szCs w:val="28"/>
        </w:rPr>
        <w:t>00</w:t>
      </w:r>
      <w:r w:rsidR="00E46ECE">
        <w:rPr>
          <w:sz w:val="28"/>
          <w:szCs w:val="28"/>
        </w:rPr>
        <w:t xml:space="preserve"> руб.</w:t>
      </w:r>
      <w:r w:rsidR="00E46ECE" w:rsidRPr="00E46ECE">
        <w:rPr>
          <w:sz w:val="28"/>
          <w:szCs w:val="28"/>
        </w:rPr>
        <w:t>*21</w:t>
      </w:r>
      <w:r w:rsidR="00E46ECE">
        <w:rPr>
          <w:sz w:val="28"/>
          <w:szCs w:val="28"/>
        </w:rPr>
        <w:t xml:space="preserve"> </w:t>
      </w:r>
      <w:proofErr w:type="spellStart"/>
      <w:r w:rsidR="00E46ECE">
        <w:rPr>
          <w:sz w:val="28"/>
          <w:szCs w:val="28"/>
        </w:rPr>
        <w:t>дн</w:t>
      </w:r>
      <w:proofErr w:type="spellEnd"/>
      <w:r w:rsidR="00E46ECE">
        <w:rPr>
          <w:sz w:val="28"/>
          <w:szCs w:val="28"/>
        </w:rPr>
        <w:t xml:space="preserve">. = </w:t>
      </w:r>
      <w:r>
        <w:rPr>
          <w:sz w:val="28"/>
          <w:szCs w:val="28"/>
        </w:rPr>
        <w:t>63</w:t>
      </w:r>
      <w:r w:rsidR="00E46ECE">
        <w:rPr>
          <w:sz w:val="28"/>
          <w:szCs w:val="28"/>
        </w:rPr>
        <w:t>00 руб. в месяц.</w:t>
      </w:r>
    </w:p>
    <w:p w:rsidR="00E46ECE" w:rsidRDefault="00E46ECE" w:rsidP="00CB7FB3">
      <w:pPr>
        <w:spacing w:line="360" w:lineRule="auto"/>
        <w:jc w:val="both"/>
        <w:rPr>
          <w:sz w:val="28"/>
          <w:szCs w:val="28"/>
        </w:rPr>
      </w:pPr>
      <w:r>
        <w:rPr>
          <w:sz w:val="28"/>
          <w:szCs w:val="28"/>
        </w:rPr>
        <w:t xml:space="preserve">Сумма компенсации </w:t>
      </w:r>
      <w:r w:rsidR="003E068B">
        <w:rPr>
          <w:sz w:val="28"/>
          <w:szCs w:val="28"/>
        </w:rPr>
        <w:t xml:space="preserve">5 работникам Административно-хозяйственного </w:t>
      </w:r>
      <w:r w:rsidR="005B5385">
        <w:rPr>
          <w:sz w:val="28"/>
          <w:szCs w:val="28"/>
        </w:rPr>
        <w:t>центра составит</w:t>
      </w:r>
      <w:r>
        <w:rPr>
          <w:sz w:val="28"/>
          <w:szCs w:val="28"/>
        </w:rPr>
        <w:t xml:space="preserve"> </w:t>
      </w:r>
      <w:r w:rsidR="003E068B">
        <w:rPr>
          <w:sz w:val="28"/>
          <w:szCs w:val="28"/>
        </w:rPr>
        <w:t>378 000</w:t>
      </w:r>
      <w:r>
        <w:rPr>
          <w:sz w:val="28"/>
          <w:szCs w:val="28"/>
        </w:rPr>
        <w:t xml:space="preserve"> руб</w:t>
      </w:r>
      <w:r w:rsidR="003E068B">
        <w:rPr>
          <w:sz w:val="28"/>
          <w:szCs w:val="28"/>
        </w:rPr>
        <w:t>. в год</w:t>
      </w:r>
    </w:p>
    <w:p w:rsidR="00E46ECE" w:rsidRPr="002E3894" w:rsidRDefault="0033410D" w:rsidP="00280B1F">
      <w:pPr>
        <w:pStyle w:val="aff8"/>
        <w:numPr>
          <w:ilvl w:val="0"/>
          <w:numId w:val="11"/>
        </w:numPr>
        <w:spacing w:after="0" w:line="360" w:lineRule="auto"/>
        <w:jc w:val="both"/>
        <w:rPr>
          <w:i/>
          <w:sz w:val="28"/>
          <w:szCs w:val="28"/>
        </w:rPr>
      </w:pPr>
      <w:r w:rsidRPr="002E3894">
        <w:rPr>
          <w:rFonts w:ascii="Times New Roman" w:hAnsi="Times New Roman" w:cs="Times New Roman"/>
          <w:i/>
          <w:sz w:val="28"/>
          <w:szCs w:val="28"/>
        </w:rPr>
        <w:t>Мотивация для молодых сотрудников возрасте до 30 лет.</w:t>
      </w:r>
    </w:p>
    <w:p w:rsidR="00C957D1" w:rsidRDefault="00C957D1" w:rsidP="00CB7FB3">
      <w:pPr>
        <w:spacing w:line="360" w:lineRule="auto"/>
        <w:ind w:firstLine="708"/>
        <w:jc w:val="both"/>
        <w:rPr>
          <w:sz w:val="28"/>
          <w:szCs w:val="28"/>
        </w:rPr>
      </w:pPr>
      <w:r>
        <w:rPr>
          <w:sz w:val="28"/>
          <w:szCs w:val="28"/>
        </w:rPr>
        <w:t xml:space="preserve">В организации система мотивации направлена в основном на более старший возраст сотрудников. При формировании социального пакета, организации необходимо учесть, что в данный момент делается акцент на набор молодых сотрудников, на данную возрастную группу не действует такая мотивация, как социальные гарантии, для них более важен заработок и развитие. </w:t>
      </w:r>
    </w:p>
    <w:p w:rsidR="00C957D1" w:rsidRPr="00C957D1" w:rsidRDefault="00C957D1" w:rsidP="00C957D1">
      <w:pPr>
        <w:spacing w:line="360" w:lineRule="auto"/>
        <w:ind w:firstLine="709"/>
        <w:jc w:val="both"/>
        <w:rPr>
          <w:sz w:val="28"/>
          <w:szCs w:val="28"/>
        </w:rPr>
      </w:pPr>
      <w:r w:rsidRPr="00C957D1">
        <w:rPr>
          <w:sz w:val="28"/>
          <w:szCs w:val="28"/>
        </w:rPr>
        <w:t>Для решения данной проблемы необходимо внедрить:</w:t>
      </w:r>
    </w:p>
    <w:p w:rsidR="00C957D1" w:rsidRPr="00C957D1" w:rsidRDefault="00C957D1" w:rsidP="00280B1F">
      <w:pPr>
        <w:pStyle w:val="aff8"/>
        <w:numPr>
          <w:ilvl w:val="0"/>
          <w:numId w:val="14"/>
        </w:numPr>
        <w:spacing w:line="360" w:lineRule="auto"/>
        <w:ind w:left="0" w:firstLine="709"/>
        <w:jc w:val="both"/>
        <w:rPr>
          <w:rFonts w:ascii="Times New Roman" w:hAnsi="Times New Roman" w:cs="Times New Roman"/>
          <w:sz w:val="28"/>
          <w:szCs w:val="28"/>
        </w:rPr>
      </w:pPr>
      <w:r w:rsidRPr="00C957D1">
        <w:rPr>
          <w:rFonts w:ascii="Times New Roman" w:hAnsi="Times New Roman" w:cs="Times New Roman"/>
          <w:sz w:val="28"/>
          <w:szCs w:val="28"/>
        </w:rPr>
        <w:t xml:space="preserve">Проведение тренинга </w:t>
      </w:r>
      <w:proofErr w:type="spellStart"/>
      <w:r w:rsidRPr="00C957D1">
        <w:rPr>
          <w:rFonts w:ascii="Times New Roman" w:hAnsi="Times New Roman" w:cs="Times New Roman"/>
          <w:sz w:val="28"/>
          <w:szCs w:val="28"/>
        </w:rPr>
        <w:t>командообразования</w:t>
      </w:r>
      <w:proofErr w:type="spellEnd"/>
      <w:r w:rsidRPr="00C957D1">
        <w:rPr>
          <w:rFonts w:ascii="Times New Roman" w:hAnsi="Times New Roman" w:cs="Times New Roman"/>
          <w:sz w:val="28"/>
          <w:szCs w:val="28"/>
        </w:rPr>
        <w:t>, Стоимость 1 тренинга составляет 90 000 рублей. Его необходимо проводить один раз в год.</w:t>
      </w:r>
    </w:p>
    <w:p w:rsidR="00C957D1" w:rsidRPr="00C957D1" w:rsidRDefault="00C957D1" w:rsidP="00280B1F">
      <w:pPr>
        <w:pStyle w:val="aff8"/>
        <w:numPr>
          <w:ilvl w:val="0"/>
          <w:numId w:val="14"/>
        </w:numPr>
        <w:spacing w:line="360" w:lineRule="auto"/>
        <w:ind w:left="0" w:firstLine="709"/>
        <w:jc w:val="both"/>
        <w:rPr>
          <w:rFonts w:ascii="Times New Roman" w:hAnsi="Times New Roman" w:cs="Times New Roman"/>
          <w:sz w:val="28"/>
          <w:szCs w:val="28"/>
        </w:rPr>
      </w:pPr>
      <w:r w:rsidRPr="00C957D1">
        <w:rPr>
          <w:rFonts w:ascii="Times New Roman" w:hAnsi="Times New Roman" w:cs="Times New Roman"/>
          <w:sz w:val="28"/>
          <w:szCs w:val="28"/>
        </w:rPr>
        <w:lastRenderedPageBreak/>
        <w:t>Корпоративные мероприятия, два раза в месяц организовывать проведение таких игр, как «монополия» и «мафия», также это поможет сплочению коллектива.  Затраты на проведение таких мероприятий составляют 4 500 рублей в месяц. 3 000 рублей будет – ведущий игр и 1 500 рублей – аренда помещения, это будет клуб для настольных игр. В год на данное мероприятие будет затрачено 54 000 рублей.</w:t>
      </w:r>
    </w:p>
    <w:p w:rsidR="00C957D1" w:rsidRPr="00C957D1" w:rsidRDefault="00C957D1" w:rsidP="00280B1F">
      <w:pPr>
        <w:pStyle w:val="aff8"/>
        <w:numPr>
          <w:ilvl w:val="0"/>
          <w:numId w:val="14"/>
        </w:numPr>
        <w:spacing w:line="360" w:lineRule="auto"/>
        <w:ind w:left="142" w:firstLine="284"/>
        <w:jc w:val="both"/>
        <w:rPr>
          <w:rFonts w:ascii="Times New Roman" w:hAnsi="Times New Roman" w:cs="Times New Roman"/>
          <w:iCs/>
          <w:sz w:val="28"/>
          <w:szCs w:val="28"/>
        </w:rPr>
      </w:pPr>
      <w:r w:rsidRPr="00C957D1">
        <w:rPr>
          <w:rFonts w:ascii="Times New Roman" w:hAnsi="Times New Roman" w:cs="Times New Roman"/>
          <w:sz w:val="28"/>
          <w:szCs w:val="28"/>
        </w:rPr>
        <w:t xml:space="preserve">Неожиданное поощрение сотрудника за активное участие в корпоративных мероприятиях, слетах молодежи. Эффект неожиданности при выдаче вознаграждения будет мотивировать сотрудника работать в полную силу всегда, а не только когда приближается конец года или отчетного периода, </w:t>
      </w:r>
      <w:r w:rsidRPr="00C957D1">
        <w:rPr>
          <w:rFonts w:ascii="Times New Roman" w:hAnsi="Times New Roman" w:cs="Times New Roman"/>
          <w:color w:val="0A0A0A"/>
          <w:sz w:val="27"/>
          <w:szCs w:val="27"/>
          <w:shd w:val="clear" w:color="auto" w:fill="FFFFFF"/>
        </w:rPr>
        <w:t xml:space="preserve">при выдаче премии также объявить сотруднику благодарность. </w:t>
      </w:r>
      <w:r w:rsidRPr="00C957D1">
        <w:rPr>
          <w:rFonts w:ascii="Times New Roman" w:hAnsi="Times New Roman" w:cs="Times New Roman"/>
          <w:sz w:val="28"/>
          <w:szCs w:val="28"/>
        </w:rPr>
        <w:t>Премировать один раз в месяц – 2 000 рублей. Затраты на одного сотрудника в год составят 24 000 рублей.</w:t>
      </w:r>
    </w:p>
    <w:p w:rsidR="00C957D1" w:rsidRDefault="00C957D1" w:rsidP="00280B1F">
      <w:pPr>
        <w:pStyle w:val="afe"/>
        <w:numPr>
          <w:ilvl w:val="1"/>
          <w:numId w:val="14"/>
        </w:numPr>
      </w:pPr>
      <w:r>
        <w:t>Оценка предложенных рекомендаций</w:t>
      </w:r>
    </w:p>
    <w:p w:rsidR="00564672" w:rsidRDefault="00564672" w:rsidP="00564672">
      <w:pPr>
        <w:pStyle w:val="afe"/>
        <w:spacing w:line="240" w:lineRule="auto"/>
        <w:ind w:left="1077" w:firstLine="0"/>
      </w:pPr>
    </w:p>
    <w:p w:rsidR="00C957D1" w:rsidRPr="00C957D1" w:rsidRDefault="00C957D1" w:rsidP="00C957D1">
      <w:pPr>
        <w:spacing w:line="360" w:lineRule="auto"/>
        <w:ind w:firstLine="360"/>
        <w:jc w:val="both"/>
        <w:rPr>
          <w:color w:val="000000" w:themeColor="text1"/>
          <w:sz w:val="28"/>
          <w:szCs w:val="28"/>
        </w:rPr>
      </w:pPr>
      <w:r w:rsidRPr="00C957D1">
        <w:rPr>
          <w:color w:val="000000" w:themeColor="text1"/>
          <w:sz w:val="28"/>
          <w:szCs w:val="28"/>
        </w:rPr>
        <w:t xml:space="preserve">После предложенных мероприятий по </w:t>
      </w:r>
      <w:r>
        <w:rPr>
          <w:color w:val="000000" w:themeColor="text1"/>
          <w:sz w:val="28"/>
          <w:szCs w:val="28"/>
        </w:rPr>
        <w:t>снижению текучести кадров Административно-хозяйственного центра</w:t>
      </w:r>
      <w:r w:rsidRPr="00C957D1">
        <w:rPr>
          <w:color w:val="000000" w:themeColor="text1"/>
          <w:sz w:val="28"/>
          <w:szCs w:val="28"/>
        </w:rPr>
        <w:t xml:space="preserve"> необходимо выяснить насколько эти методы будут эффективны.</w:t>
      </w:r>
      <w:r>
        <w:rPr>
          <w:color w:val="000000" w:themeColor="text1"/>
          <w:sz w:val="28"/>
          <w:szCs w:val="28"/>
        </w:rPr>
        <w:t xml:space="preserve"> З</w:t>
      </w:r>
      <w:r w:rsidRPr="00C957D1">
        <w:rPr>
          <w:color w:val="000000" w:themeColor="text1"/>
          <w:sz w:val="28"/>
          <w:szCs w:val="28"/>
        </w:rPr>
        <w:t>атраты на проведение предложенных мероприятий</w:t>
      </w:r>
      <w:r>
        <w:rPr>
          <w:color w:val="000000" w:themeColor="text1"/>
          <w:sz w:val="28"/>
          <w:szCs w:val="28"/>
        </w:rPr>
        <w:t xml:space="preserve"> представлены в таблице 13.</w:t>
      </w:r>
    </w:p>
    <w:p w:rsidR="00C957D1" w:rsidRDefault="00C957D1" w:rsidP="00C957D1">
      <w:pPr>
        <w:pStyle w:val="af7"/>
        <w:spacing w:line="240" w:lineRule="auto"/>
      </w:pPr>
      <w:r>
        <w:t>Таблица 13 - Затраты на</w:t>
      </w:r>
      <w:r w:rsidR="00986680">
        <w:t xml:space="preserve"> проведение</w:t>
      </w:r>
      <w:r>
        <w:t xml:space="preserve"> </w:t>
      </w:r>
      <w:r w:rsidR="00986680">
        <w:t>мотивационных мероприятий</w:t>
      </w:r>
      <w:r>
        <w:t xml:space="preserve"> Административно-хозяйственного центра Октябрьской железной дороги</w:t>
      </w:r>
    </w:p>
    <w:p w:rsidR="00C957D1" w:rsidRPr="00C957D1" w:rsidRDefault="00C957D1" w:rsidP="00C957D1">
      <w:pPr>
        <w:jc w:val="both"/>
        <w:rPr>
          <w:color w:val="000000" w:themeColor="text1"/>
          <w:sz w:val="28"/>
          <w:szCs w:val="28"/>
        </w:rPr>
      </w:pPr>
    </w:p>
    <w:tbl>
      <w:tblPr>
        <w:tblStyle w:val="a5"/>
        <w:tblW w:w="0" w:type="auto"/>
        <w:tblLook w:val="04A0" w:firstRow="1" w:lastRow="0" w:firstColumn="1" w:lastColumn="0" w:noHBand="0" w:noVBand="1"/>
      </w:tblPr>
      <w:tblGrid>
        <w:gridCol w:w="4672"/>
        <w:gridCol w:w="4672"/>
      </w:tblGrid>
      <w:tr w:rsidR="00C957D1" w:rsidRPr="00C957D1" w:rsidTr="008B5D55">
        <w:tc>
          <w:tcPr>
            <w:tcW w:w="4672" w:type="dxa"/>
            <w:tcBorders>
              <w:top w:val="single" w:sz="4" w:space="0" w:color="auto"/>
              <w:left w:val="single" w:sz="4" w:space="0" w:color="auto"/>
              <w:bottom w:val="single" w:sz="4" w:space="0" w:color="auto"/>
              <w:right w:val="single" w:sz="4" w:space="0" w:color="auto"/>
            </w:tcBorders>
            <w:hideMark/>
          </w:tcPr>
          <w:p w:rsidR="00C957D1" w:rsidRPr="00C957D1" w:rsidRDefault="00C957D1">
            <w:pPr>
              <w:spacing w:line="276" w:lineRule="auto"/>
              <w:jc w:val="center"/>
              <w:rPr>
                <w:color w:val="000000" w:themeColor="text1"/>
                <w:sz w:val="28"/>
                <w:szCs w:val="28"/>
              </w:rPr>
            </w:pPr>
            <w:r w:rsidRPr="00C957D1">
              <w:rPr>
                <w:color w:val="000000" w:themeColor="text1"/>
                <w:sz w:val="28"/>
                <w:szCs w:val="28"/>
              </w:rPr>
              <w:t>Предложенные мероприятия</w:t>
            </w:r>
          </w:p>
        </w:tc>
        <w:tc>
          <w:tcPr>
            <w:tcW w:w="4672" w:type="dxa"/>
            <w:tcBorders>
              <w:top w:val="single" w:sz="4" w:space="0" w:color="auto"/>
              <w:left w:val="single" w:sz="4" w:space="0" w:color="auto"/>
              <w:bottom w:val="single" w:sz="4" w:space="0" w:color="auto"/>
              <w:right w:val="single" w:sz="4" w:space="0" w:color="auto"/>
            </w:tcBorders>
            <w:hideMark/>
          </w:tcPr>
          <w:p w:rsidR="00C957D1" w:rsidRPr="00C957D1" w:rsidRDefault="00C957D1">
            <w:pPr>
              <w:spacing w:line="276" w:lineRule="auto"/>
              <w:jc w:val="center"/>
              <w:rPr>
                <w:color w:val="000000" w:themeColor="text1"/>
                <w:sz w:val="28"/>
                <w:szCs w:val="28"/>
              </w:rPr>
            </w:pPr>
            <w:r w:rsidRPr="00C957D1">
              <w:rPr>
                <w:color w:val="000000" w:themeColor="text1"/>
                <w:sz w:val="28"/>
                <w:szCs w:val="28"/>
              </w:rPr>
              <w:t>Затраты, руб./год</w:t>
            </w:r>
          </w:p>
        </w:tc>
      </w:tr>
      <w:tr w:rsidR="00C957D1" w:rsidRPr="00C957D1" w:rsidTr="008B5D55">
        <w:tc>
          <w:tcPr>
            <w:tcW w:w="4672" w:type="dxa"/>
            <w:tcBorders>
              <w:top w:val="single" w:sz="4" w:space="0" w:color="auto"/>
              <w:left w:val="single" w:sz="4" w:space="0" w:color="auto"/>
              <w:bottom w:val="single" w:sz="4" w:space="0" w:color="auto"/>
              <w:right w:val="single" w:sz="4" w:space="0" w:color="auto"/>
            </w:tcBorders>
            <w:hideMark/>
          </w:tcPr>
          <w:p w:rsidR="00C957D1" w:rsidRPr="00C957D1" w:rsidRDefault="00C957D1">
            <w:pPr>
              <w:spacing w:line="276" w:lineRule="auto"/>
              <w:rPr>
                <w:color w:val="000000" w:themeColor="text1"/>
                <w:sz w:val="28"/>
                <w:szCs w:val="28"/>
              </w:rPr>
            </w:pPr>
            <w:r w:rsidRPr="00C957D1">
              <w:rPr>
                <w:sz w:val="28"/>
                <w:szCs w:val="28"/>
              </w:rPr>
              <w:t xml:space="preserve">Улучшить мотивацию для молодых </w:t>
            </w:r>
            <w:r w:rsidR="00BF37F1" w:rsidRPr="00C957D1">
              <w:rPr>
                <w:sz w:val="28"/>
                <w:szCs w:val="28"/>
              </w:rPr>
              <w:t xml:space="preserve">сотрудников </w:t>
            </w:r>
            <w:r w:rsidR="00BF37F1">
              <w:rPr>
                <w:sz w:val="28"/>
                <w:szCs w:val="28"/>
              </w:rPr>
              <w:t>до</w:t>
            </w:r>
            <w:r w:rsidR="008B5D55">
              <w:rPr>
                <w:sz w:val="28"/>
                <w:szCs w:val="28"/>
              </w:rPr>
              <w:t xml:space="preserve"> 30 лет</w:t>
            </w:r>
            <w:r w:rsidRPr="00C957D1">
              <w:rPr>
                <w:sz w:val="28"/>
                <w:szCs w:val="28"/>
              </w:rPr>
              <w:t>(всего):</w:t>
            </w:r>
          </w:p>
        </w:tc>
        <w:tc>
          <w:tcPr>
            <w:tcW w:w="4672" w:type="dxa"/>
            <w:tcBorders>
              <w:top w:val="single" w:sz="4" w:space="0" w:color="auto"/>
              <w:left w:val="single" w:sz="4" w:space="0" w:color="auto"/>
              <w:bottom w:val="single" w:sz="4" w:space="0" w:color="auto"/>
              <w:right w:val="single" w:sz="4" w:space="0" w:color="auto"/>
            </w:tcBorders>
            <w:hideMark/>
          </w:tcPr>
          <w:p w:rsidR="00C957D1" w:rsidRPr="00C957D1" w:rsidRDefault="00C957D1">
            <w:pPr>
              <w:spacing w:line="276" w:lineRule="auto"/>
              <w:jc w:val="center"/>
              <w:rPr>
                <w:color w:val="000000" w:themeColor="text1"/>
                <w:sz w:val="28"/>
                <w:szCs w:val="28"/>
              </w:rPr>
            </w:pPr>
            <w:r w:rsidRPr="00C957D1">
              <w:rPr>
                <w:color w:val="000000" w:themeColor="text1"/>
                <w:sz w:val="28"/>
                <w:szCs w:val="28"/>
              </w:rPr>
              <w:t>168 000</w:t>
            </w:r>
          </w:p>
        </w:tc>
      </w:tr>
      <w:tr w:rsidR="00C957D1" w:rsidRPr="00C957D1" w:rsidTr="007A6CC9">
        <w:trPr>
          <w:trHeight w:val="433"/>
        </w:trPr>
        <w:tc>
          <w:tcPr>
            <w:tcW w:w="4672" w:type="dxa"/>
            <w:tcBorders>
              <w:top w:val="single" w:sz="4" w:space="0" w:color="auto"/>
              <w:left w:val="single" w:sz="4" w:space="0" w:color="auto"/>
              <w:bottom w:val="single" w:sz="4" w:space="0" w:color="auto"/>
              <w:right w:val="single" w:sz="4" w:space="0" w:color="auto"/>
            </w:tcBorders>
            <w:hideMark/>
          </w:tcPr>
          <w:p w:rsidR="00C957D1" w:rsidRPr="00C957D1" w:rsidRDefault="00C957D1" w:rsidP="003E068B">
            <w:pPr>
              <w:spacing w:line="276" w:lineRule="auto"/>
              <w:ind w:left="314"/>
              <w:rPr>
                <w:sz w:val="28"/>
                <w:szCs w:val="28"/>
              </w:rPr>
            </w:pPr>
            <w:r w:rsidRPr="00C957D1">
              <w:rPr>
                <w:sz w:val="28"/>
                <w:szCs w:val="28"/>
              </w:rPr>
              <w:t>тренинг</w:t>
            </w:r>
          </w:p>
        </w:tc>
        <w:tc>
          <w:tcPr>
            <w:tcW w:w="4672" w:type="dxa"/>
            <w:tcBorders>
              <w:top w:val="single" w:sz="4" w:space="0" w:color="auto"/>
              <w:left w:val="single" w:sz="4" w:space="0" w:color="auto"/>
              <w:bottom w:val="single" w:sz="4" w:space="0" w:color="auto"/>
              <w:right w:val="single" w:sz="4" w:space="0" w:color="auto"/>
            </w:tcBorders>
            <w:hideMark/>
          </w:tcPr>
          <w:p w:rsidR="00C957D1" w:rsidRPr="00C957D1" w:rsidRDefault="00C957D1">
            <w:pPr>
              <w:spacing w:line="276" w:lineRule="auto"/>
              <w:jc w:val="center"/>
              <w:rPr>
                <w:color w:val="000000" w:themeColor="text1"/>
                <w:sz w:val="28"/>
                <w:szCs w:val="28"/>
              </w:rPr>
            </w:pPr>
            <w:r w:rsidRPr="00C957D1">
              <w:rPr>
                <w:color w:val="000000" w:themeColor="text1"/>
                <w:sz w:val="28"/>
                <w:szCs w:val="28"/>
              </w:rPr>
              <w:t>90 000</w:t>
            </w:r>
          </w:p>
        </w:tc>
      </w:tr>
      <w:tr w:rsidR="00C957D1" w:rsidRPr="00C957D1" w:rsidTr="008B5D55">
        <w:tc>
          <w:tcPr>
            <w:tcW w:w="4672" w:type="dxa"/>
            <w:tcBorders>
              <w:top w:val="single" w:sz="4" w:space="0" w:color="auto"/>
              <w:left w:val="single" w:sz="4" w:space="0" w:color="auto"/>
              <w:bottom w:val="single" w:sz="4" w:space="0" w:color="auto"/>
              <w:right w:val="single" w:sz="4" w:space="0" w:color="auto"/>
            </w:tcBorders>
            <w:hideMark/>
          </w:tcPr>
          <w:p w:rsidR="00C957D1" w:rsidRPr="00C957D1" w:rsidRDefault="00C957D1" w:rsidP="003E068B">
            <w:pPr>
              <w:spacing w:line="276" w:lineRule="auto"/>
              <w:ind w:left="314"/>
              <w:rPr>
                <w:sz w:val="28"/>
                <w:szCs w:val="28"/>
              </w:rPr>
            </w:pPr>
            <w:r w:rsidRPr="00C957D1">
              <w:rPr>
                <w:sz w:val="28"/>
                <w:szCs w:val="28"/>
              </w:rPr>
              <w:t>проведение игр</w:t>
            </w:r>
          </w:p>
        </w:tc>
        <w:tc>
          <w:tcPr>
            <w:tcW w:w="4672" w:type="dxa"/>
            <w:tcBorders>
              <w:top w:val="single" w:sz="4" w:space="0" w:color="auto"/>
              <w:left w:val="single" w:sz="4" w:space="0" w:color="auto"/>
              <w:bottom w:val="single" w:sz="4" w:space="0" w:color="auto"/>
              <w:right w:val="single" w:sz="4" w:space="0" w:color="auto"/>
            </w:tcBorders>
            <w:hideMark/>
          </w:tcPr>
          <w:p w:rsidR="00C957D1" w:rsidRPr="00C957D1" w:rsidRDefault="00C957D1">
            <w:pPr>
              <w:spacing w:line="276" w:lineRule="auto"/>
              <w:jc w:val="center"/>
              <w:rPr>
                <w:color w:val="000000" w:themeColor="text1"/>
                <w:sz w:val="28"/>
                <w:szCs w:val="28"/>
              </w:rPr>
            </w:pPr>
            <w:r w:rsidRPr="00C957D1">
              <w:rPr>
                <w:color w:val="000000" w:themeColor="text1"/>
                <w:sz w:val="28"/>
                <w:szCs w:val="28"/>
              </w:rPr>
              <w:t>54 000</w:t>
            </w:r>
          </w:p>
        </w:tc>
      </w:tr>
      <w:tr w:rsidR="00C957D1" w:rsidRPr="00C957D1" w:rsidTr="008B5D55">
        <w:tc>
          <w:tcPr>
            <w:tcW w:w="4672" w:type="dxa"/>
            <w:tcBorders>
              <w:top w:val="single" w:sz="4" w:space="0" w:color="auto"/>
              <w:left w:val="single" w:sz="4" w:space="0" w:color="auto"/>
              <w:bottom w:val="single" w:sz="4" w:space="0" w:color="auto"/>
              <w:right w:val="single" w:sz="4" w:space="0" w:color="auto"/>
            </w:tcBorders>
            <w:hideMark/>
          </w:tcPr>
          <w:p w:rsidR="00C957D1" w:rsidRPr="00C957D1" w:rsidRDefault="00C957D1" w:rsidP="003E068B">
            <w:pPr>
              <w:spacing w:line="276" w:lineRule="auto"/>
              <w:ind w:left="314"/>
              <w:jc w:val="both"/>
              <w:rPr>
                <w:color w:val="000000" w:themeColor="text1"/>
                <w:sz w:val="28"/>
                <w:szCs w:val="28"/>
              </w:rPr>
            </w:pPr>
            <w:r w:rsidRPr="00C957D1">
              <w:rPr>
                <w:color w:val="000000" w:themeColor="text1"/>
                <w:sz w:val="28"/>
                <w:szCs w:val="28"/>
              </w:rPr>
              <w:t>поощрение</w:t>
            </w:r>
          </w:p>
        </w:tc>
        <w:tc>
          <w:tcPr>
            <w:tcW w:w="4672" w:type="dxa"/>
            <w:tcBorders>
              <w:top w:val="single" w:sz="4" w:space="0" w:color="auto"/>
              <w:left w:val="single" w:sz="4" w:space="0" w:color="auto"/>
              <w:bottom w:val="single" w:sz="4" w:space="0" w:color="auto"/>
              <w:right w:val="single" w:sz="4" w:space="0" w:color="auto"/>
            </w:tcBorders>
            <w:hideMark/>
          </w:tcPr>
          <w:p w:rsidR="00C957D1" w:rsidRPr="00C957D1" w:rsidRDefault="00C957D1">
            <w:pPr>
              <w:spacing w:line="276" w:lineRule="auto"/>
              <w:jc w:val="center"/>
              <w:rPr>
                <w:color w:val="000000" w:themeColor="text1"/>
                <w:sz w:val="28"/>
                <w:szCs w:val="28"/>
              </w:rPr>
            </w:pPr>
            <w:r w:rsidRPr="00C957D1">
              <w:rPr>
                <w:color w:val="000000" w:themeColor="text1"/>
                <w:sz w:val="28"/>
                <w:szCs w:val="28"/>
              </w:rPr>
              <w:t>24 000</w:t>
            </w:r>
          </w:p>
        </w:tc>
      </w:tr>
      <w:tr w:rsidR="003E068B" w:rsidRPr="00C957D1" w:rsidTr="008B5D55">
        <w:tc>
          <w:tcPr>
            <w:tcW w:w="4672" w:type="dxa"/>
            <w:tcBorders>
              <w:top w:val="single" w:sz="4" w:space="0" w:color="auto"/>
              <w:left w:val="single" w:sz="4" w:space="0" w:color="auto"/>
              <w:bottom w:val="single" w:sz="4" w:space="0" w:color="auto"/>
              <w:right w:val="single" w:sz="4" w:space="0" w:color="auto"/>
            </w:tcBorders>
            <w:hideMark/>
          </w:tcPr>
          <w:p w:rsidR="003E068B" w:rsidRPr="00FC7594" w:rsidRDefault="003E068B" w:rsidP="003E068B">
            <w:pPr>
              <w:pStyle w:val="afa"/>
              <w:rPr>
                <w:sz w:val="28"/>
                <w:szCs w:val="28"/>
              </w:rPr>
            </w:pPr>
            <w:r w:rsidRPr="00FC7594">
              <w:rPr>
                <w:sz w:val="28"/>
                <w:szCs w:val="28"/>
              </w:rPr>
              <w:t>Тренинги</w:t>
            </w:r>
            <w:r>
              <w:rPr>
                <w:sz w:val="28"/>
                <w:szCs w:val="28"/>
              </w:rPr>
              <w:t xml:space="preserve"> </w:t>
            </w:r>
            <w:r w:rsidR="00E02A81">
              <w:rPr>
                <w:sz w:val="28"/>
                <w:szCs w:val="28"/>
              </w:rPr>
              <w:t>для руководителей</w:t>
            </w:r>
          </w:p>
        </w:tc>
        <w:tc>
          <w:tcPr>
            <w:tcW w:w="4672" w:type="dxa"/>
            <w:tcBorders>
              <w:top w:val="single" w:sz="4" w:space="0" w:color="auto"/>
              <w:left w:val="single" w:sz="4" w:space="0" w:color="auto"/>
              <w:bottom w:val="single" w:sz="4" w:space="0" w:color="auto"/>
              <w:right w:val="single" w:sz="4" w:space="0" w:color="auto"/>
            </w:tcBorders>
            <w:hideMark/>
          </w:tcPr>
          <w:p w:rsidR="003E068B" w:rsidRPr="00C957D1" w:rsidRDefault="003E068B" w:rsidP="003E068B">
            <w:pPr>
              <w:spacing w:line="276" w:lineRule="auto"/>
              <w:jc w:val="center"/>
              <w:rPr>
                <w:color w:val="000000" w:themeColor="text1"/>
                <w:sz w:val="28"/>
                <w:szCs w:val="28"/>
              </w:rPr>
            </w:pPr>
            <w:r>
              <w:rPr>
                <w:sz w:val="28"/>
                <w:szCs w:val="28"/>
              </w:rPr>
              <w:t>112 000</w:t>
            </w:r>
          </w:p>
        </w:tc>
      </w:tr>
      <w:tr w:rsidR="003E068B" w:rsidRPr="00C957D1" w:rsidTr="008B5D55">
        <w:tc>
          <w:tcPr>
            <w:tcW w:w="4672" w:type="dxa"/>
            <w:tcBorders>
              <w:top w:val="single" w:sz="4" w:space="0" w:color="auto"/>
              <w:left w:val="single" w:sz="4" w:space="0" w:color="auto"/>
              <w:bottom w:val="single" w:sz="4" w:space="0" w:color="auto"/>
              <w:right w:val="single" w:sz="4" w:space="0" w:color="auto"/>
            </w:tcBorders>
          </w:tcPr>
          <w:p w:rsidR="003E068B" w:rsidRPr="00FC7594" w:rsidRDefault="003E068B" w:rsidP="003E068B">
            <w:pPr>
              <w:pStyle w:val="afa"/>
              <w:rPr>
                <w:sz w:val="28"/>
                <w:szCs w:val="28"/>
              </w:rPr>
            </w:pPr>
            <w:r w:rsidRPr="00FC7594">
              <w:rPr>
                <w:sz w:val="28"/>
                <w:szCs w:val="28"/>
              </w:rPr>
              <w:t>Обучение в ВУЗе</w:t>
            </w:r>
            <w:r w:rsidR="00E02A81">
              <w:rPr>
                <w:sz w:val="28"/>
                <w:szCs w:val="28"/>
              </w:rPr>
              <w:t xml:space="preserve"> для руководителей</w:t>
            </w:r>
          </w:p>
        </w:tc>
        <w:tc>
          <w:tcPr>
            <w:tcW w:w="4672" w:type="dxa"/>
            <w:tcBorders>
              <w:top w:val="single" w:sz="4" w:space="0" w:color="auto"/>
              <w:left w:val="single" w:sz="4" w:space="0" w:color="auto"/>
              <w:bottom w:val="single" w:sz="4" w:space="0" w:color="auto"/>
              <w:right w:val="single" w:sz="4" w:space="0" w:color="auto"/>
            </w:tcBorders>
          </w:tcPr>
          <w:p w:rsidR="003E068B" w:rsidRDefault="003E068B" w:rsidP="003E068B">
            <w:pPr>
              <w:spacing w:line="276" w:lineRule="auto"/>
              <w:jc w:val="center"/>
              <w:rPr>
                <w:sz w:val="28"/>
                <w:szCs w:val="28"/>
              </w:rPr>
            </w:pPr>
            <w:r>
              <w:rPr>
                <w:sz w:val="28"/>
                <w:szCs w:val="28"/>
              </w:rPr>
              <w:t>280 000</w:t>
            </w:r>
          </w:p>
        </w:tc>
      </w:tr>
      <w:tr w:rsidR="008B5D55" w:rsidRPr="00C957D1" w:rsidTr="008B5D55">
        <w:tc>
          <w:tcPr>
            <w:tcW w:w="4672" w:type="dxa"/>
            <w:tcBorders>
              <w:top w:val="single" w:sz="4" w:space="0" w:color="auto"/>
              <w:left w:val="single" w:sz="4" w:space="0" w:color="auto"/>
              <w:bottom w:val="single" w:sz="4" w:space="0" w:color="auto"/>
              <w:right w:val="single" w:sz="4" w:space="0" w:color="auto"/>
            </w:tcBorders>
          </w:tcPr>
          <w:p w:rsidR="008B5D55" w:rsidRPr="008B5D55" w:rsidRDefault="00057101">
            <w:pPr>
              <w:spacing w:line="276" w:lineRule="auto"/>
              <w:jc w:val="both"/>
              <w:rPr>
                <w:sz w:val="28"/>
                <w:szCs w:val="28"/>
              </w:rPr>
            </w:pPr>
            <w:r w:rsidRPr="00057101">
              <w:rPr>
                <w:rFonts w:eastAsia="Calibri"/>
                <w:kern w:val="32"/>
                <w:sz w:val="28"/>
                <w:szCs w:val="32"/>
                <w:lang w:eastAsia="en-US"/>
              </w:rPr>
              <w:t xml:space="preserve">Компенсация за использование личного автотранспортного средства в </w:t>
            </w:r>
            <w:r w:rsidRPr="00057101">
              <w:rPr>
                <w:rFonts w:eastAsia="Calibri"/>
                <w:kern w:val="32"/>
                <w:sz w:val="28"/>
                <w:szCs w:val="28"/>
                <w:lang w:eastAsia="en-US"/>
              </w:rPr>
              <w:t>служебных целях</w:t>
            </w:r>
          </w:p>
        </w:tc>
        <w:tc>
          <w:tcPr>
            <w:tcW w:w="4672" w:type="dxa"/>
            <w:tcBorders>
              <w:top w:val="single" w:sz="4" w:space="0" w:color="auto"/>
              <w:left w:val="single" w:sz="4" w:space="0" w:color="auto"/>
              <w:bottom w:val="single" w:sz="4" w:space="0" w:color="auto"/>
              <w:right w:val="single" w:sz="4" w:space="0" w:color="auto"/>
            </w:tcBorders>
          </w:tcPr>
          <w:p w:rsidR="008B5D55" w:rsidRDefault="003E068B">
            <w:pPr>
              <w:spacing w:line="276" w:lineRule="auto"/>
              <w:jc w:val="center"/>
              <w:rPr>
                <w:sz w:val="28"/>
                <w:szCs w:val="28"/>
              </w:rPr>
            </w:pPr>
            <w:r>
              <w:rPr>
                <w:sz w:val="28"/>
                <w:szCs w:val="28"/>
              </w:rPr>
              <w:t>378</w:t>
            </w:r>
            <w:r w:rsidR="00C6092B">
              <w:rPr>
                <w:sz w:val="28"/>
                <w:szCs w:val="28"/>
              </w:rPr>
              <w:t xml:space="preserve"> 000</w:t>
            </w:r>
          </w:p>
        </w:tc>
      </w:tr>
    </w:tbl>
    <w:p w:rsidR="008B5D55" w:rsidRDefault="008B5D55" w:rsidP="008B5D55">
      <w:pPr>
        <w:pStyle w:val="ac"/>
        <w:spacing w:line="240" w:lineRule="auto"/>
      </w:pPr>
    </w:p>
    <w:p w:rsidR="00C957D1" w:rsidRPr="00C957D1" w:rsidRDefault="008B5D55" w:rsidP="00CB7FB3">
      <w:pPr>
        <w:pStyle w:val="ac"/>
        <w:rPr>
          <w:color w:val="000000" w:themeColor="text1"/>
        </w:rPr>
      </w:pPr>
      <w:r>
        <w:t xml:space="preserve">В итоге для проведения всех мероприятий потребовалось </w:t>
      </w:r>
      <w:r w:rsidR="00F8254E">
        <w:t>938</w:t>
      </w:r>
      <w:r w:rsidR="00CB7FB3">
        <w:t xml:space="preserve"> 000</w:t>
      </w:r>
      <w:r>
        <w:t xml:space="preserve"> руб. </w:t>
      </w:r>
    </w:p>
    <w:p w:rsidR="00CB7FB3" w:rsidRDefault="00CB7FB3" w:rsidP="00CB7FB3">
      <w:pPr>
        <w:pStyle w:val="ac"/>
      </w:pPr>
      <w:r>
        <w:t>Расчет необходимого количества привлекаемых средств с учетом экономии, представлен в таблице 14.</w:t>
      </w:r>
    </w:p>
    <w:p w:rsidR="00CB7FB3" w:rsidRDefault="00CB7FB3" w:rsidP="00CB7FB3">
      <w:pPr>
        <w:pStyle w:val="ac"/>
        <w:spacing w:line="240" w:lineRule="auto"/>
      </w:pPr>
    </w:p>
    <w:p w:rsidR="00CB7FB3" w:rsidRDefault="00CB7FB3" w:rsidP="00CB7FB3">
      <w:pPr>
        <w:pStyle w:val="af7"/>
        <w:spacing w:line="240" w:lineRule="auto"/>
      </w:pPr>
      <w:r>
        <w:t>Таблица 14 - Необходимое количество привлекаемых средств в год</w:t>
      </w:r>
      <w:r w:rsidR="00494BBA">
        <w:t xml:space="preserve"> для предложенных мероприятий.</w:t>
      </w:r>
    </w:p>
    <w:tbl>
      <w:tblPr>
        <w:tblW w:w="9351" w:type="dxa"/>
        <w:tblLook w:val="04A0" w:firstRow="1" w:lastRow="0" w:firstColumn="1" w:lastColumn="0" w:noHBand="0" w:noVBand="1"/>
      </w:tblPr>
      <w:tblGrid>
        <w:gridCol w:w="3823"/>
        <w:gridCol w:w="1701"/>
        <w:gridCol w:w="1701"/>
        <w:gridCol w:w="2126"/>
      </w:tblGrid>
      <w:tr w:rsidR="00CB7FB3" w:rsidRPr="00C159CE" w:rsidTr="00970E6C">
        <w:trPr>
          <w:trHeight w:val="15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7FB3" w:rsidRPr="00C159CE" w:rsidRDefault="00CB7FB3">
            <w:pPr>
              <w:jc w:val="center"/>
              <w:rPr>
                <w:color w:val="000000"/>
                <w:sz w:val="28"/>
                <w:szCs w:val="28"/>
              </w:rPr>
            </w:pPr>
            <w:r w:rsidRPr="00C159CE">
              <w:rPr>
                <w:color w:val="000000"/>
                <w:sz w:val="28"/>
                <w:szCs w:val="28"/>
              </w:rPr>
              <w:t>Мероприятие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8254E" w:rsidRPr="00C159CE" w:rsidRDefault="00CB7FB3">
            <w:pPr>
              <w:jc w:val="center"/>
              <w:rPr>
                <w:color w:val="000000"/>
                <w:sz w:val="28"/>
                <w:szCs w:val="28"/>
              </w:rPr>
            </w:pPr>
            <w:r w:rsidRPr="00C159CE">
              <w:rPr>
                <w:color w:val="000000"/>
                <w:sz w:val="28"/>
                <w:szCs w:val="28"/>
              </w:rPr>
              <w:t xml:space="preserve">Затраты, </w:t>
            </w:r>
          </w:p>
          <w:p w:rsidR="00CB7FB3" w:rsidRPr="00C159CE" w:rsidRDefault="00CB7FB3">
            <w:pPr>
              <w:jc w:val="center"/>
              <w:rPr>
                <w:color w:val="000000"/>
                <w:sz w:val="28"/>
                <w:szCs w:val="28"/>
              </w:rPr>
            </w:pPr>
            <w:r w:rsidRPr="00C159CE">
              <w:rPr>
                <w:color w:val="000000"/>
                <w:sz w:val="28"/>
                <w:szCs w:val="28"/>
              </w:rPr>
              <w:t>тыс.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7FB3" w:rsidRPr="00C159CE" w:rsidRDefault="00CB7FB3">
            <w:pPr>
              <w:jc w:val="center"/>
              <w:rPr>
                <w:color w:val="000000"/>
                <w:sz w:val="28"/>
                <w:szCs w:val="28"/>
              </w:rPr>
            </w:pPr>
            <w:r w:rsidRPr="00C159CE">
              <w:rPr>
                <w:color w:val="000000"/>
                <w:sz w:val="28"/>
                <w:szCs w:val="28"/>
              </w:rPr>
              <w:t>Экономия, тыс. руб.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B7FB3" w:rsidRPr="00C159CE" w:rsidRDefault="00CB7FB3">
            <w:pPr>
              <w:jc w:val="center"/>
              <w:rPr>
                <w:color w:val="000000"/>
                <w:sz w:val="28"/>
                <w:szCs w:val="28"/>
              </w:rPr>
            </w:pPr>
            <w:r w:rsidRPr="00C159CE">
              <w:rPr>
                <w:color w:val="000000"/>
                <w:sz w:val="28"/>
                <w:szCs w:val="28"/>
              </w:rPr>
              <w:t xml:space="preserve">Необходимость привлечения средств, </w:t>
            </w:r>
            <w:r w:rsidR="00F8254E" w:rsidRPr="00C159CE">
              <w:rPr>
                <w:color w:val="000000"/>
                <w:sz w:val="28"/>
                <w:szCs w:val="28"/>
              </w:rPr>
              <w:t>тыс</w:t>
            </w:r>
            <w:r w:rsidRPr="00C159CE">
              <w:rPr>
                <w:color w:val="000000"/>
                <w:sz w:val="28"/>
                <w:szCs w:val="28"/>
              </w:rPr>
              <w:t>. руб.</w:t>
            </w:r>
          </w:p>
        </w:tc>
      </w:tr>
      <w:tr w:rsidR="00F8254E" w:rsidRPr="00C159CE" w:rsidTr="00970E6C">
        <w:trPr>
          <w:trHeight w:val="131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EE16F7" w:rsidRPr="00EE16F7" w:rsidRDefault="00EE16F7" w:rsidP="00EE16F7">
            <w:pPr>
              <w:rPr>
                <w:iCs/>
                <w:color w:val="000000"/>
                <w:sz w:val="28"/>
                <w:szCs w:val="28"/>
              </w:rPr>
            </w:pPr>
            <w:r w:rsidRPr="00EE16F7">
              <w:rPr>
                <w:iCs/>
                <w:color w:val="000000"/>
                <w:sz w:val="28"/>
                <w:szCs w:val="28"/>
              </w:rPr>
              <w:t>Ежегодная компенсационная выплата отдельным категориям работников за неиспользование корпоративного социального пакета</w:t>
            </w:r>
          </w:p>
          <w:p w:rsidR="00F8254E" w:rsidRPr="00C159CE" w:rsidRDefault="00F8254E" w:rsidP="00F8254E">
            <w:pPr>
              <w:rPr>
                <w:iCs/>
                <w:color w:val="000000"/>
                <w:sz w:val="28"/>
                <w:szCs w:val="28"/>
              </w:rPr>
            </w:pPr>
          </w:p>
        </w:tc>
        <w:tc>
          <w:tcPr>
            <w:tcW w:w="1701" w:type="dxa"/>
            <w:tcBorders>
              <w:top w:val="nil"/>
              <w:left w:val="nil"/>
              <w:bottom w:val="single" w:sz="4" w:space="0" w:color="auto"/>
              <w:right w:val="single" w:sz="4" w:space="0" w:color="auto"/>
            </w:tcBorders>
            <w:shd w:val="clear" w:color="auto" w:fill="auto"/>
            <w:vAlign w:val="center"/>
          </w:tcPr>
          <w:p w:rsidR="00F8254E" w:rsidRPr="00C159CE" w:rsidRDefault="00F8254E" w:rsidP="00F8254E">
            <w:pPr>
              <w:rPr>
                <w:color w:val="000000"/>
                <w:sz w:val="28"/>
                <w:szCs w:val="28"/>
              </w:rPr>
            </w:pPr>
            <w:r w:rsidRPr="00C159CE">
              <w:rPr>
                <w:color w:val="000000"/>
                <w:sz w:val="28"/>
                <w:szCs w:val="28"/>
              </w:rPr>
              <w:t>-</w:t>
            </w:r>
          </w:p>
        </w:tc>
        <w:tc>
          <w:tcPr>
            <w:tcW w:w="1701" w:type="dxa"/>
            <w:tcBorders>
              <w:top w:val="nil"/>
              <w:left w:val="nil"/>
              <w:bottom w:val="single" w:sz="4" w:space="0" w:color="auto"/>
              <w:right w:val="single" w:sz="4" w:space="0" w:color="auto"/>
            </w:tcBorders>
            <w:shd w:val="clear" w:color="auto" w:fill="auto"/>
            <w:vAlign w:val="center"/>
            <w:hideMark/>
          </w:tcPr>
          <w:p w:rsidR="00F8254E" w:rsidRPr="00C159CE" w:rsidRDefault="00F8254E" w:rsidP="00F8254E">
            <w:pPr>
              <w:rPr>
                <w:color w:val="000000"/>
                <w:sz w:val="28"/>
                <w:szCs w:val="28"/>
              </w:rPr>
            </w:pPr>
            <w:r w:rsidRPr="00C159CE">
              <w:rPr>
                <w:sz w:val="28"/>
                <w:szCs w:val="28"/>
              </w:rPr>
              <w:t xml:space="preserve"> 36 792</w:t>
            </w:r>
          </w:p>
        </w:tc>
        <w:tc>
          <w:tcPr>
            <w:tcW w:w="2126" w:type="dxa"/>
            <w:tcBorders>
              <w:top w:val="nil"/>
              <w:left w:val="nil"/>
              <w:bottom w:val="single" w:sz="4" w:space="0" w:color="auto"/>
              <w:right w:val="single" w:sz="4" w:space="0" w:color="auto"/>
            </w:tcBorders>
            <w:shd w:val="clear" w:color="auto" w:fill="auto"/>
            <w:vAlign w:val="center"/>
          </w:tcPr>
          <w:p w:rsidR="00F8254E" w:rsidRPr="00C159CE" w:rsidRDefault="00F8254E" w:rsidP="00F8254E">
            <w:pPr>
              <w:rPr>
                <w:color w:val="000000"/>
                <w:sz w:val="28"/>
                <w:szCs w:val="28"/>
              </w:rPr>
            </w:pPr>
            <w:r w:rsidRPr="00C159CE">
              <w:rPr>
                <w:color w:val="000000"/>
                <w:sz w:val="28"/>
                <w:szCs w:val="28"/>
              </w:rPr>
              <w:t>-36 792</w:t>
            </w:r>
          </w:p>
        </w:tc>
      </w:tr>
      <w:tr w:rsidR="00883C25" w:rsidRPr="00C159CE" w:rsidTr="00970E6C">
        <w:trPr>
          <w:trHeight w:val="563"/>
        </w:trPr>
        <w:tc>
          <w:tcPr>
            <w:tcW w:w="3823" w:type="dxa"/>
            <w:tcBorders>
              <w:top w:val="nil"/>
              <w:left w:val="single" w:sz="4" w:space="0" w:color="auto"/>
              <w:bottom w:val="single" w:sz="4" w:space="0" w:color="auto"/>
              <w:right w:val="single" w:sz="4" w:space="0" w:color="auto"/>
            </w:tcBorders>
            <w:shd w:val="clear" w:color="auto" w:fill="auto"/>
            <w:vAlign w:val="center"/>
          </w:tcPr>
          <w:p w:rsidR="00883C25" w:rsidRPr="00970E6C" w:rsidRDefault="00EE16F7" w:rsidP="00CB7FB3">
            <w:pPr>
              <w:rPr>
                <w:color w:val="000000"/>
                <w:sz w:val="28"/>
                <w:szCs w:val="28"/>
              </w:rPr>
            </w:pPr>
            <w:r>
              <w:rPr>
                <w:iCs/>
                <w:color w:val="000000"/>
                <w:sz w:val="28"/>
                <w:szCs w:val="28"/>
              </w:rPr>
              <w:t>Единовременная компенсационная выплата</w:t>
            </w:r>
          </w:p>
        </w:tc>
        <w:tc>
          <w:tcPr>
            <w:tcW w:w="1701" w:type="dxa"/>
            <w:tcBorders>
              <w:top w:val="nil"/>
              <w:left w:val="nil"/>
              <w:bottom w:val="single" w:sz="4" w:space="0" w:color="auto"/>
              <w:right w:val="single" w:sz="4" w:space="0" w:color="auto"/>
            </w:tcBorders>
            <w:shd w:val="clear" w:color="auto" w:fill="auto"/>
            <w:vAlign w:val="center"/>
          </w:tcPr>
          <w:p w:rsidR="00883C25" w:rsidRPr="00C159CE" w:rsidRDefault="00883C25" w:rsidP="00CB7FB3">
            <w:pPr>
              <w:rPr>
                <w:color w:val="000000"/>
                <w:sz w:val="28"/>
                <w:szCs w:val="28"/>
              </w:rPr>
            </w:pPr>
            <w:r w:rsidRPr="00C159CE">
              <w:rPr>
                <w:sz w:val="28"/>
                <w:szCs w:val="28"/>
              </w:rPr>
              <w:t>36 792</w:t>
            </w:r>
          </w:p>
        </w:tc>
        <w:tc>
          <w:tcPr>
            <w:tcW w:w="1701" w:type="dxa"/>
            <w:tcBorders>
              <w:top w:val="nil"/>
              <w:left w:val="nil"/>
              <w:bottom w:val="single" w:sz="4" w:space="0" w:color="auto"/>
              <w:right w:val="single" w:sz="4" w:space="0" w:color="auto"/>
            </w:tcBorders>
            <w:shd w:val="clear" w:color="auto" w:fill="auto"/>
            <w:vAlign w:val="center"/>
          </w:tcPr>
          <w:p w:rsidR="00883C25" w:rsidRPr="00C159CE" w:rsidRDefault="00F8254E" w:rsidP="00CB7FB3">
            <w:pPr>
              <w:rPr>
                <w:color w:val="000000"/>
                <w:sz w:val="28"/>
                <w:szCs w:val="28"/>
              </w:rPr>
            </w:pPr>
            <w:r w:rsidRPr="00C159CE">
              <w:rPr>
                <w:color w:val="000000"/>
                <w:sz w:val="28"/>
                <w:szCs w:val="28"/>
              </w:rPr>
              <w:t>-</w:t>
            </w:r>
          </w:p>
        </w:tc>
        <w:tc>
          <w:tcPr>
            <w:tcW w:w="2126" w:type="dxa"/>
            <w:tcBorders>
              <w:top w:val="nil"/>
              <w:left w:val="nil"/>
              <w:bottom w:val="single" w:sz="4" w:space="0" w:color="auto"/>
              <w:right w:val="single" w:sz="4" w:space="0" w:color="auto"/>
            </w:tcBorders>
            <w:shd w:val="clear" w:color="auto" w:fill="auto"/>
            <w:vAlign w:val="center"/>
          </w:tcPr>
          <w:p w:rsidR="00883C25" w:rsidRPr="00C159CE" w:rsidRDefault="00F8254E" w:rsidP="00CB7FB3">
            <w:pPr>
              <w:rPr>
                <w:color w:val="000000"/>
                <w:sz w:val="28"/>
                <w:szCs w:val="28"/>
              </w:rPr>
            </w:pPr>
            <w:r w:rsidRPr="00C159CE">
              <w:rPr>
                <w:color w:val="000000"/>
                <w:sz w:val="28"/>
                <w:szCs w:val="28"/>
              </w:rPr>
              <w:t>36 792</w:t>
            </w:r>
          </w:p>
        </w:tc>
      </w:tr>
      <w:tr w:rsidR="00883C25" w:rsidRPr="00C159CE" w:rsidTr="00970E6C">
        <w:trPr>
          <w:trHeight w:val="7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3C25" w:rsidRPr="00C159CE" w:rsidRDefault="00883C25" w:rsidP="00883C25">
            <w:pPr>
              <w:rPr>
                <w:color w:val="000000"/>
                <w:sz w:val="28"/>
                <w:szCs w:val="28"/>
              </w:rPr>
            </w:pPr>
            <w:r w:rsidRPr="00C159CE">
              <w:rPr>
                <w:color w:val="000000"/>
                <w:sz w:val="28"/>
                <w:szCs w:val="28"/>
              </w:rPr>
              <w:t xml:space="preserve">Обучение </w:t>
            </w:r>
            <w:r w:rsidR="00EE16F7">
              <w:rPr>
                <w:color w:val="000000"/>
                <w:sz w:val="28"/>
                <w:szCs w:val="28"/>
              </w:rPr>
              <w:t>руководителей среднего звена</w:t>
            </w:r>
          </w:p>
          <w:p w:rsidR="00F8254E" w:rsidRPr="00C159CE" w:rsidRDefault="00F8254E" w:rsidP="00883C25">
            <w:pPr>
              <w:rPr>
                <w:color w:val="00000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rsidR="00883C25" w:rsidRPr="00C159CE" w:rsidRDefault="00883C25" w:rsidP="00883C25">
            <w:pPr>
              <w:rPr>
                <w:color w:val="000000"/>
                <w:sz w:val="28"/>
                <w:szCs w:val="28"/>
              </w:rPr>
            </w:pPr>
            <w:r w:rsidRPr="00C159CE">
              <w:rPr>
                <w:color w:val="000000"/>
                <w:sz w:val="28"/>
                <w:szCs w:val="28"/>
              </w:rPr>
              <w:t>392</w:t>
            </w:r>
          </w:p>
        </w:tc>
        <w:tc>
          <w:tcPr>
            <w:tcW w:w="1701" w:type="dxa"/>
            <w:tcBorders>
              <w:top w:val="nil"/>
              <w:left w:val="nil"/>
              <w:bottom w:val="single" w:sz="4" w:space="0" w:color="auto"/>
              <w:right w:val="single" w:sz="4" w:space="0" w:color="auto"/>
            </w:tcBorders>
            <w:shd w:val="clear" w:color="auto" w:fill="auto"/>
            <w:vAlign w:val="center"/>
            <w:hideMark/>
          </w:tcPr>
          <w:p w:rsidR="00883C25" w:rsidRPr="00C159CE" w:rsidRDefault="00883C25" w:rsidP="00883C25">
            <w:pPr>
              <w:rPr>
                <w:color w:val="000000"/>
                <w:sz w:val="28"/>
                <w:szCs w:val="28"/>
              </w:rPr>
            </w:pPr>
            <w:r w:rsidRPr="00C159CE">
              <w:rPr>
                <w:color w:val="000000"/>
                <w:sz w:val="28"/>
                <w:szCs w:val="28"/>
              </w:rPr>
              <w:t>-</w:t>
            </w:r>
          </w:p>
        </w:tc>
        <w:tc>
          <w:tcPr>
            <w:tcW w:w="2126" w:type="dxa"/>
            <w:tcBorders>
              <w:top w:val="nil"/>
              <w:left w:val="nil"/>
              <w:bottom w:val="single" w:sz="4" w:space="0" w:color="auto"/>
              <w:right w:val="single" w:sz="4" w:space="0" w:color="auto"/>
            </w:tcBorders>
            <w:shd w:val="clear" w:color="auto" w:fill="auto"/>
            <w:vAlign w:val="center"/>
          </w:tcPr>
          <w:p w:rsidR="00883C25" w:rsidRPr="00C159CE" w:rsidRDefault="00883C25" w:rsidP="00883C25">
            <w:pPr>
              <w:rPr>
                <w:color w:val="000000"/>
                <w:sz w:val="28"/>
                <w:szCs w:val="28"/>
              </w:rPr>
            </w:pPr>
            <w:r w:rsidRPr="00C159CE">
              <w:rPr>
                <w:color w:val="000000"/>
                <w:sz w:val="28"/>
                <w:szCs w:val="28"/>
              </w:rPr>
              <w:t>392</w:t>
            </w:r>
          </w:p>
        </w:tc>
      </w:tr>
      <w:tr w:rsidR="00883C25" w:rsidRPr="00C159CE" w:rsidTr="00970E6C">
        <w:trPr>
          <w:trHeight w:val="1058"/>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3C25" w:rsidRPr="00C159CE" w:rsidRDefault="00883C25" w:rsidP="00883C25">
            <w:pPr>
              <w:rPr>
                <w:color w:val="000000"/>
                <w:sz w:val="28"/>
                <w:szCs w:val="28"/>
              </w:rPr>
            </w:pPr>
            <w:r w:rsidRPr="00C159CE">
              <w:rPr>
                <w:color w:val="000000"/>
                <w:sz w:val="28"/>
                <w:szCs w:val="28"/>
              </w:rPr>
              <w:t>Мотивация для молодых сотрудников возрасте до 30 лет.</w:t>
            </w:r>
          </w:p>
        </w:tc>
        <w:tc>
          <w:tcPr>
            <w:tcW w:w="1701" w:type="dxa"/>
            <w:tcBorders>
              <w:top w:val="nil"/>
              <w:left w:val="nil"/>
              <w:bottom w:val="single" w:sz="4" w:space="0" w:color="auto"/>
              <w:right w:val="single" w:sz="4" w:space="0" w:color="auto"/>
            </w:tcBorders>
            <w:shd w:val="clear" w:color="auto" w:fill="auto"/>
            <w:vAlign w:val="center"/>
          </w:tcPr>
          <w:p w:rsidR="00883C25" w:rsidRPr="00C159CE" w:rsidRDefault="00883C25" w:rsidP="00883C25">
            <w:pPr>
              <w:rPr>
                <w:sz w:val="28"/>
                <w:szCs w:val="28"/>
              </w:rPr>
            </w:pPr>
            <w:r w:rsidRPr="00C159CE">
              <w:rPr>
                <w:sz w:val="28"/>
                <w:szCs w:val="28"/>
              </w:rPr>
              <w:t>168</w:t>
            </w:r>
          </w:p>
        </w:tc>
        <w:tc>
          <w:tcPr>
            <w:tcW w:w="1701" w:type="dxa"/>
            <w:tcBorders>
              <w:top w:val="nil"/>
              <w:left w:val="nil"/>
              <w:bottom w:val="single" w:sz="4" w:space="0" w:color="auto"/>
              <w:right w:val="single" w:sz="4" w:space="0" w:color="auto"/>
            </w:tcBorders>
            <w:shd w:val="clear" w:color="auto" w:fill="auto"/>
            <w:vAlign w:val="center"/>
          </w:tcPr>
          <w:p w:rsidR="00883C25" w:rsidRPr="00C159CE" w:rsidRDefault="00883C25" w:rsidP="00883C25">
            <w:pPr>
              <w:rPr>
                <w:sz w:val="28"/>
                <w:szCs w:val="28"/>
              </w:rPr>
            </w:pPr>
            <w:r w:rsidRPr="00C159CE">
              <w:rPr>
                <w:sz w:val="28"/>
                <w:szCs w:val="28"/>
              </w:rPr>
              <w:t>-</w:t>
            </w:r>
          </w:p>
        </w:tc>
        <w:tc>
          <w:tcPr>
            <w:tcW w:w="2126" w:type="dxa"/>
            <w:tcBorders>
              <w:top w:val="nil"/>
              <w:left w:val="nil"/>
              <w:bottom w:val="single" w:sz="4" w:space="0" w:color="auto"/>
              <w:right w:val="single" w:sz="4" w:space="0" w:color="auto"/>
            </w:tcBorders>
            <w:shd w:val="clear" w:color="auto" w:fill="auto"/>
            <w:vAlign w:val="center"/>
          </w:tcPr>
          <w:p w:rsidR="00883C25" w:rsidRPr="00C159CE" w:rsidRDefault="00883C25" w:rsidP="00883C25">
            <w:pPr>
              <w:rPr>
                <w:sz w:val="28"/>
                <w:szCs w:val="28"/>
              </w:rPr>
            </w:pPr>
            <w:r w:rsidRPr="00C159CE">
              <w:rPr>
                <w:sz w:val="28"/>
                <w:szCs w:val="28"/>
              </w:rPr>
              <w:t>168</w:t>
            </w:r>
          </w:p>
        </w:tc>
      </w:tr>
      <w:tr w:rsidR="00883C25" w:rsidRPr="00C159CE" w:rsidTr="00970E6C">
        <w:trPr>
          <w:trHeight w:val="151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3C25" w:rsidRPr="00C159CE" w:rsidRDefault="00883C25" w:rsidP="00883C25">
            <w:pPr>
              <w:rPr>
                <w:color w:val="000000"/>
                <w:sz w:val="28"/>
                <w:szCs w:val="28"/>
              </w:rPr>
            </w:pPr>
            <w:r w:rsidRPr="00C159CE">
              <w:rPr>
                <w:color w:val="000000"/>
                <w:kern w:val="32"/>
                <w:sz w:val="28"/>
                <w:szCs w:val="28"/>
              </w:rPr>
              <w:t>Компенсация за использование личного автотранспортного средства в служебных целях</w:t>
            </w:r>
          </w:p>
        </w:tc>
        <w:tc>
          <w:tcPr>
            <w:tcW w:w="1701" w:type="dxa"/>
            <w:tcBorders>
              <w:top w:val="nil"/>
              <w:left w:val="nil"/>
              <w:bottom w:val="single" w:sz="4" w:space="0" w:color="auto"/>
              <w:right w:val="single" w:sz="4" w:space="0" w:color="auto"/>
            </w:tcBorders>
            <w:shd w:val="clear" w:color="auto" w:fill="auto"/>
            <w:vAlign w:val="center"/>
            <w:hideMark/>
          </w:tcPr>
          <w:p w:rsidR="00883C25" w:rsidRPr="00C159CE" w:rsidRDefault="00883C25" w:rsidP="00883C25">
            <w:pPr>
              <w:rPr>
                <w:sz w:val="28"/>
                <w:szCs w:val="28"/>
              </w:rPr>
            </w:pPr>
            <w:r w:rsidRPr="00C159CE">
              <w:rPr>
                <w:kern w:val="24"/>
                <w:sz w:val="28"/>
                <w:szCs w:val="28"/>
              </w:rPr>
              <w:t>378</w:t>
            </w:r>
          </w:p>
        </w:tc>
        <w:tc>
          <w:tcPr>
            <w:tcW w:w="1701" w:type="dxa"/>
            <w:tcBorders>
              <w:top w:val="nil"/>
              <w:left w:val="nil"/>
              <w:bottom w:val="single" w:sz="4" w:space="0" w:color="auto"/>
              <w:right w:val="single" w:sz="4" w:space="0" w:color="auto"/>
            </w:tcBorders>
            <w:shd w:val="clear" w:color="auto" w:fill="auto"/>
            <w:vAlign w:val="center"/>
            <w:hideMark/>
          </w:tcPr>
          <w:p w:rsidR="00883C25" w:rsidRPr="00C159CE" w:rsidRDefault="00883C25" w:rsidP="00883C25">
            <w:pPr>
              <w:rPr>
                <w:sz w:val="28"/>
                <w:szCs w:val="28"/>
              </w:rPr>
            </w:pPr>
            <w:r w:rsidRPr="00C159CE">
              <w:rPr>
                <w:kern w:val="24"/>
                <w:sz w:val="28"/>
                <w:szCs w:val="28"/>
              </w:rPr>
              <w:t>-</w:t>
            </w:r>
          </w:p>
        </w:tc>
        <w:tc>
          <w:tcPr>
            <w:tcW w:w="2126" w:type="dxa"/>
            <w:tcBorders>
              <w:top w:val="nil"/>
              <w:left w:val="nil"/>
              <w:bottom w:val="single" w:sz="4" w:space="0" w:color="auto"/>
              <w:right w:val="single" w:sz="4" w:space="0" w:color="auto"/>
            </w:tcBorders>
            <w:shd w:val="clear" w:color="auto" w:fill="auto"/>
            <w:vAlign w:val="center"/>
          </w:tcPr>
          <w:p w:rsidR="00883C25" w:rsidRPr="00C159CE" w:rsidRDefault="00883C25" w:rsidP="00883C25">
            <w:pPr>
              <w:rPr>
                <w:sz w:val="28"/>
                <w:szCs w:val="28"/>
              </w:rPr>
            </w:pPr>
            <w:r w:rsidRPr="00C159CE">
              <w:rPr>
                <w:kern w:val="24"/>
                <w:sz w:val="28"/>
                <w:szCs w:val="28"/>
              </w:rPr>
              <w:t>378</w:t>
            </w:r>
          </w:p>
        </w:tc>
      </w:tr>
      <w:tr w:rsidR="00CB7FB3" w:rsidRPr="00C159CE" w:rsidTr="00970E6C">
        <w:trPr>
          <w:trHeight w:val="37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B7FB3" w:rsidRPr="00C159CE" w:rsidRDefault="00CB7FB3" w:rsidP="00CB7FB3">
            <w:pPr>
              <w:rPr>
                <w:sz w:val="28"/>
                <w:szCs w:val="28"/>
              </w:rPr>
            </w:pPr>
            <w:r w:rsidRPr="00C159CE">
              <w:rPr>
                <w:bCs/>
                <w:kern w:val="24"/>
                <w:sz w:val="28"/>
                <w:szCs w:val="28"/>
              </w:rPr>
              <w:t>Итог</w:t>
            </w:r>
          </w:p>
        </w:tc>
        <w:tc>
          <w:tcPr>
            <w:tcW w:w="1701" w:type="dxa"/>
            <w:tcBorders>
              <w:top w:val="nil"/>
              <w:left w:val="nil"/>
              <w:bottom w:val="single" w:sz="4" w:space="0" w:color="auto"/>
              <w:right w:val="single" w:sz="4" w:space="0" w:color="auto"/>
            </w:tcBorders>
            <w:shd w:val="clear" w:color="auto" w:fill="auto"/>
            <w:vAlign w:val="center"/>
            <w:hideMark/>
          </w:tcPr>
          <w:p w:rsidR="00CB7FB3" w:rsidRPr="00C159CE" w:rsidRDefault="00F8254E" w:rsidP="00CB7FB3">
            <w:pPr>
              <w:rPr>
                <w:sz w:val="28"/>
                <w:szCs w:val="28"/>
              </w:rPr>
            </w:pPr>
            <w:r w:rsidRPr="00C159CE">
              <w:rPr>
                <w:sz w:val="28"/>
                <w:szCs w:val="28"/>
              </w:rPr>
              <w:t>37 730</w:t>
            </w:r>
          </w:p>
        </w:tc>
        <w:tc>
          <w:tcPr>
            <w:tcW w:w="1701" w:type="dxa"/>
            <w:tcBorders>
              <w:top w:val="nil"/>
              <w:left w:val="nil"/>
              <w:bottom w:val="single" w:sz="4" w:space="0" w:color="auto"/>
              <w:right w:val="single" w:sz="4" w:space="0" w:color="auto"/>
            </w:tcBorders>
            <w:shd w:val="clear" w:color="auto" w:fill="auto"/>
            <w:vAlign w:val="center"/>
            <w:hideMark/>
          </w:tcPr>
          <w:p w:rsidR="00CB7FB3" w:rsidRPr="00C159CE" w:rsidRDefault="00F8254E" w:rsidP="00CB7FB3">
            <w:pPr>
              <w:rPr>
                <w:sz w:val="28"/>
                <w:szCs w:val="28"/>
              </w:rPr>
            </w:pPr>
            <w:r w:rsidRPr="00C159CE">
              <w:rPr>
                <w:sz w:val="28"/>
                <w:szCs w:val="28"/>
              </w:rPr>
              <w:t xml:space="preserve"> 36 792</w:t>
            </w:r>
          </w:p>
        </w:tc>
        <w:tc>
          <w:tcPr>
            <w:tcW w:w="2126" w:type="dxa"/>
            <w:tcBorders>
              <w:top w:val="nil"/>
              <w:left w:val="nil"/>
              <w:bottom w:val="single" w:sz="4" w:space="0" w:color="auto"/>
              <w:right w:val="single" w:sz="4" w:space="0" w:color="auto"/>
            </w:tcBorders>
            <w:shd w:val="clear" w:color="auto" w:fill="auto"/>
            <w:vAlign w:val="center"/>
            <w:hideMark/>
          </w:tcPr>
          <w:p w:rsidR="00CB7FB3" w:rsidRPr="00C159CE" w:rsidRDefault="00F8254E" w:rsidP="00CB7FB3">
            <w:pPr>
              <w:rPr>
                <w:sz w:val="28"/>
                <w:szCs w:val="28"/>
              </w:rPr>
            </w:pPr>
            <w:r w:rsidRPr="00C159CE">
              <w:rPr>
                <w:sz w:val="28"/>
                <w:szCs w:val="28"/>
              </w:rPr>
              <w:t>938</w:t>
            </w:r>
          </w:p>
        </w:tc>
      </w:tr>
    </w:tbl>
    <w:p w:rsidR="00CB7FB3" w:rsidRPr="00C159CE" w:rsidRDefault="00CB7FB3" w:rsidP="00CB7FB3">
      <w:pPr>
        <w:pStyle w:val="ac"/>
        <w:spacing w:line="240" w:lineRule="auto"/>
        <w:jc w:val="left"/>
      </w:pPr>
    </w:p>
    <w:p w:rsidR="00883C25" w:rsidRDefault="00C85BE9" w:rsidP="00C85BE9">
      <w:pPr>
        <w:pStyle w:val="ac"/>
        <w:ind w:firstLine="0"/>
      </w:pPr>
      <w:r>
        <w:t xml:space="preserve"> </w:t>
      </w:r>
      <w:r>
        <w:tab/>
        <w:t xml:space="preserve">Вывод. </w:t>
      </w:r>
      <w:bookmarkStart w:id="108" w:name="_Hlk77161573"/>
      <w:r>
        <w:t xml:space="preserve">Для снижения текучести персонала в Административно-хозяйственном центре мною были предложены мероприятия. В </w:t>
      </w:r>
      <w:r w:rsidR="00CB7FB3">
        <w:t xml:space="preserve">результате сокращения затрат на обеспечение социального пакета, удалось сэкономить </w:t>
      </w:r>
      <w:r w:rsidR="00AD5EFE">
        <w:t>36 792</w:t>
      </w:r>
      <w:r w:rsidR="00883C25">
        <w:t> 000</w:t>
      </w:r>
      <w:r w:rsidR="00CB7FB3">
        <w:t xml:space="preserve"> руб. в год</w:t>
      </w:r>
      <w:r w:rsidR="00883C25">
        <w:t xml:space="preserve">, которые будут направлены на </w:t>
      </w:r>
      <w:r w:rsidR="00460B13">
        <w:t xml:space="preserve">ежегодные компенсационные выплаты </w:t>
      </w:r>
      <w:r w:rsidR="00A566AA">
        <w:t>рабочим</w:t>
      </w:r>
      <w:r w:rsidR="00F936AA">
        <w:t>.</w:t>
      </w:r>
    </w:p>
    <w:p w:rsidR="00CB7FB3" w:rsidRDefault="00CB7FB3" w:rsidP="00C85BE9">
      <w:pPr>
        <w:pStyle w:val="ac"/>
      </w:pPr>
      <w:r>
        <w:t xml:space="preserve"> На проведение </w:t>
      </w:r>
      <w:r w:rsidR="00986680">
        <w:t xml:space="preserve">мотивационных </w:t>
      </w:r>
      <w:r>
        <w:t>мероприятий потреб</w:t>
      </w:r>
      <w:r w:rsidR="00986680">
        <w:t>уется</w:t>
      </w:r>
      <w:r>
        <w:t xml:space="preserve"> привлечь </w:t>
      </w:r>
      <w:r w:rsidR="00C85BE9">
        <w:t xml:space="preserve">сравнительно небольшую сумму </w:t>
      </w:r>
      <w:r w:rsidR="00F8254E">
        <w:t>938</w:t>
      </w:r>
      <w:r w:rsidR="00883C25">
        <w:t xml:space="preserve"> 000 руб.</w:t>
      </w:r>
    </w:p>
    <w:bookmarkEnd w:id="108"/>
    <w:p w:rsidR="00AD5EFE" w:rsidRDefault="00AD5EFE" w:rsidP="00AD5EFE">
      <w:pPr>
        <w:pStyle w:val="1"/>
      </w:pPr>
      <w:r w:rsidRPr="00FE05FE">
        <w:lastRenderedPageBreak/>
        <w:t>ЗАКЛЮЧЕНИЕ</w:t>
      </w:r>
    </w:p>
    <w:p w:rsidR="00C85BE9" w:rsidRPr="00C85BE9" w:rsidRDefault="00C85BE9" w:rsidP="00C85BE9"/>
    <w:p w:rsidR="001E2BA7" w:rsidRDefault="001E2BA7" w:rsidP="001E2BA7">
      <w:pPr>
        <w:spacing w:line="360" w:lineRule="auto"/>
        <w:ind w:firstLine="709"/>
        <w:jc w:val="both"/>
        <w:rPr>
          <w:i/>
          <w:sz w:val="28"/>
          <w:szCs w:val="28"/>
        </w:rPr>
      </w:pPr>
      <w:bookmarkStart w:id="109" w:name="_Hlk76464596"/>
      <w:r w:rsidRPr="008935C0">
        <w:rPr>
          <w:i/>
          <w:sz w:val="28"/>
          <w:szCs w:val="28"/>
        </w:rPr>
        <w:t>Целями аттестационной работы были:</w:t>
      </w:r>
    </w:p>
    <w:p w:rsidR="001E2BA7" w:rsidRPr="001E2BA7" w:rsidRDefault="001E2BA7" w:rsidP="001E2BA7">
      <w:pPr>
        <w:pStyle w:val="aff8"/>
        <w:numPr>
          <w:ilvl w:val="0"/>
          <w:numId w:val="29"/>
        </w:numPr>
        <w:spacing w:line="360" w:lineRule="auto"/>
        <w:jc w:val="both"/>
        <w:rPr>
          <w:rFonts w:ascii="Times New Roman" w:hAnsi="Times New Roman" w:cs="Times New Roman"/>
          <w:sz w:val="28"/>
          <w:szCs w:val="28"/>
        </w:rPr>
      </w:pPr>
      <w:r w:rsidRPr="001E2BA7">
        <w:rPr>
          <w:rFonts w:ascii="Times New Roman" w:hAnsi="Times New Roman" w:cs="Times New Roman"/>
          <w:sz w:val="28"/>
          <w:szCs w:val="28"/>
        </w:rPr>
        <w:t>Анализ основных теоретических положений по</w:t>
      </w:r>
      <w:r w:rsidRPr="001E2BA7">
        <w:rPr>
          <w:rFonts w:ascii="Times New Roman" w:eastAsia="Times New Roman" w:hAnsi="Times New Roman" w:cs="Times New Roman"/>
          <w:color w:val="000000"/>
          <w:sz w:val="28"/>
          <w:szCs w:val="28"/>
          <w:shd w:val="clear" w:color="auto" w:fill="FFFFFF"/>
        </w:rPr>
        <w:t xml:space="preserve"> текучести персонала</w:t>
      </w:r>
      <w:r w:rsidRPr="001E2BA7">
        <w:rPr>
          <w:rFonts w:ascii="Times New Roman" w:hAnsi="Times New Roman" w:cs="Times New Roman"/>
          <w:sz w:val="28"/>
          <w:szCs w:val="28"/>
        </w:rPr>
        <w:t>.</w:t>
      </w:r>
    </w:p>
    <w:p w:rsidR="001E2BA7" w:rsidRPr="001E2BA7" w:rsidRDefault="001E2BA7" w:rsidP="001E2BA7">
      <w:pPr>
        <w:pStyle w:val="aff8"/>
        <w:numPr>
          <w:ilvl w:val="0"/>
          <w:numId w:val="29"/>
        </w:numPr>
        <w:spacing w:line="360" w:lineRule="auto"/>
        <w:jc w:val="both"/>
        <w:rPr>
          <w:rFonts w:ascii="Times New Roman" w:hAnsi="Times New Roman" w:cs="Times New Roman"/>
          <w:sz w:val="28"/>
          <w:szCs w:val="28"/>
        </w:rPr>
      </w:pPr>
      <w:r w:rsidRPr="001E2BA7">
        <w:rPr>
          <w:rFonts w:ascii="Times New Roman" w:hAnsi="Times New Roman" w:cs="Times New Roman"/>
          <w:sz w:val="28"/>
          <w:szCs w:val="28"/>
        </w:rPr>
        <w:t xml:space="preserve">Анализ </w:t>
      </w:r>
      <w:r w:rsidRPr="001E2BA7">
        <w:rPr>
          <w:rFonts w:ascii="Times New Roman" w:hAnsi="Times New Roman" w:cs="Times New Roman"/>
          <w:color w:val="000000"/>
          <w:sz w:val="28"/>
          <w:szCs w:val="28"/>
          <w:shd w:val="clear" w:color="auto" w:fill="FFFFFF"/>
        </w:rPr>
        <w:t>текучести</w:t>
      </w:r>
      <w:r w:rsidRPr="001E2BA7">
        <w:rPr>
          <w:rFonts w:ascii="Times New Roman" w:hAnsi="Times New Roman" w:cs="Times New Roman"/>
          <w:sz w:val="28"/>
          <w:szCs w:val="28"/>
        </w:rPr>
        <w:t xml:space="preserve"> персонала А</w:t>
      </w:r>
      <w:r w:rsidRPr="001E2BA7">
        <w:rPr>
          <w:rFonts w:ascii="Times New Roman" w:hAnsi="Times New Roman" w:cs="Times New Roman"/>
          <w:color w:val="000000"/>
          <w:sz w:val="28"/>
          <w:szCs w:val="28"/>
          <w:shd w:val="clear" w:color="auto" w:fill="FFFFFF"/>
        </w:rPr>
        <w:t>дминистративно-хозяйственного центра Октябрьской железной дороги</w:t>
      </w:r>
      <w:r w:rsidRPr="001E2BA7">
        <w:rPr>
          <w:rFonts w:ascii="Times New Roman" w:hAnsi="Times New Roman" w:cs="Times New Roman"/>
          <w:sz w:val="28"/>
          <w:szCs w:val="28"/>
        </w:rPr>
        <w:t xml:space="preserve">. </w:t>
      </w:r>
    </w:p>
    <w:p w:rsidR="001E2BA7" w:rsidRPr="001E2BA7" w:rsidRDefault="001E2BA7" w:rsidP="001E2BA7">
      <w:pPr>
        <w:pStyle w:val="aff8"/>
        <w:numPr>
          <w:ilvl w:val="0"/>
          <w:numId w:val="29"/>
        </w:numPr>
        <w:spacing w:after="0" w:line="360" w:lineRule="auto"/>
        <w:jc w:val="both"/>
        <w:rPr>
          <w:rFonts w:ascii="Times New Roman" w:hAnsi="Times New Roman" w:cs="Times New Roman"/>
          <w:sz w:val="28"/>
          <w:szCs w:val="28"/>
        </w:rPr>
      </w:pPr>
      <w:r w:rsidRPr="001E2BA7">
        <w:rPr>
          <w:rFonts w:ascii="Times New Roman" w:hAnsi="Times New Roman" w:cs="Times New Roman"/>
          <w:sz w:val="28"/>
          <w:szCs w:val="28"/>
        </w:rPr>
        <w:t xml:space="preserve">Разработка практических рекомендаций по снижению текучести персонала в </w:t>
      </w:r>
      <w:r w:rsidRPr="001E2BA7">
        <w:rPr>
          <w:rFonts w:ascii="Times New Roman" w:eastAsia="Times New Roman" w:hAnsi="Times New Roman" w:cs="Times New Roman"/>
          <w:color w:val="000000"/>
          <w:sz w:val="28"/>
          <w:szCs w:val="28"/>
          <w:shd w:val="clear" w:color="auto" w:fill="FFFFFF"/>
        </w:rPr>
        <w:t>Административно-хозяйственном центре Октябрьской железной дороги.</w:t>
      </w:r>
    </w:p>
    <w:p w:rsidR="001E2BA7" w:rsidRDefault="001E2BA7" w:rsidP="001E2BA7">
      <w:pPr>
        <w:spacing w:line="360" w:lineRule="auto"/>
        <w:ind w:firstLine="709"/>
        <w:jc w:val="both"/>
        <w:rPr>
          <w:sz w:val="28"/>
          <w:szCs w:val="28"/>
        </w:rPr>
      </w:pPr>
      <w:r>
        <w:rPr>
          <w:sz w:val="28"/>
          <w:szCs w:val="28"/>
        </w:rPr>
        <w:t>Для реализации этих целей была проведена следующая работа.</w:t>
      </w:r>
    </w:p>
    <w:p w:rsidR="001E2BA7" w:rsidRPr="001E2BA7" w:rsidRDefault="001E2BA7" w:rsidP="001E2BA7">
      <w:pPr>
        <w:spacing w:line="360" w:lineRule="auto"/>
        <w:ind w:firstLine="709"/>
        <w:jc w:val="both"/>
        <w:rPr>
          <w:rFonts w:eastAsiaTheme="minorHAnsi"/>
          <w:sz w:val="28"/>
          <w:szCs w:val="28"/>
          <w:lang w:eastAsia="en-US"/>
        </w:rPr>
      </w:pPr>
      <w:r w:rsidRPr="00FA3D19">
        <w:rPr>
          <w:i/>
          <w:sz w:val="28"/>
          <w:szCs w:val="28"/>
        </w:rPr>
        <w:t xml:space="preserve">В первой главе </w:t>
      </w:r>
      <w:r>
        <w:rPr>
          <w:i/>
          <w:sz w:val="28"/>
          <w:szCs w:val="28"/>
        </w:rPr>
        <w:t>аттестационной</w:t>
      </w:r>
      <w:r w:rsidRPr="00331C90">
        <w:rPr>
          <w:i/>
          <w:color w:val="FF0000"/>
          <w:sz w:val="28"/>
          <w:szCs w:val="28"/>
        </w:rPr>
        <w:t xml:space="preserve"> </w:t>
      </w:r>
      <w:r w:rsidRPr="00FA3D19">
        <w:rPr>
          <w:i/>
          <w:sz w:val="28"/>
          <w:szCs w:val="28"/>
        </w:rPr>
        <w:t>работы</w:t>
      </w:r>
      <w:r>
        <w:rPr>
          <w:sz w:val="28"/>
          <w:szCs w:val="28"/>
        </w:rPr>
        <w:t xml:space="preserve"> был проведен анализ основных теоретических положений по текучести персонала, который </w:t>
      </w:r>
      <w:r w:rsidRPr="009276AB">
        <w:rPr>
          <w:rFonts w:eastAsiaTheme="minorHAnsi"/>
          <w:sz w:val="28"/>
          <w:szCs w:val="28"/>
          <w:lang w:eastAsia="en-US"/>
        </w:rPr>
        <w:t>показал, что</w:t>
      </w:r>
      <w:r>
        <w:rPr>
          <w:rFonts w:eastAsiaTheme="minorHAnsi"/>
          <w:sz w:val="28"/>
          <w:szCs w:val="28"/>
          <w:lang w:eastAsia="en-US"/>
        </w:rPr>
        <w:t xml:space="preserve"> </w:t>
      </w:r>
      <w:r w:rsidRPr="001E2BA7">
        <w:rPr>
          <w:color w:val="000000"/>
          <w:sz w:val="28"/>
          <w:szCs w:val="28"/>
        </w:rPr>
        <w:t>решение многих проблем по сокращению излишней текучести кадров зависит от самих предприятий. Предлагаемый порядок деятельности по управлению текучестью кадров, прежде всего, рассчитан на собственные силы кадровой службы любого предприятия и при должной организации управления персоналом способен эффективно решать возникающие проблемы</w:t>
      </w:r>
      <w:r>
        <w:rPr>
          <w:color w:val="000000"/>
        </w:rPr>
        <w:t xml:space="preserve">. </w:t>
      </w:r>
    </w:p>
    <w:p w:rsidR="001E2BA7" w:rsidRDefault="001E2BA7" w:rsidP="001E2BA7">
      <w:pPr>
        <w:pStyle w:val="14"/>
        <w:spacing w:line="360" w:lineRule="auto"/>
        <w:ind w:firstLine="709"/>
        <w:jc w:val="both"/>
      </w:pPr>
      <w:r>
        <w:rPr>
          <w:color w:val="000000"/>
        </w:rPr>
        <w:t xml:space="preserve">В </w:t>
      </w:r>
      <w:r>
        <w:t>рыночных условиях текучесть персонала - движение работников между предприятиями, вызванное наличием дисбаланса между корпоративной конкурентоспособностью персонала и конкурентоспособностью работника - позволяет выявить данное несовпадение по двум критериям: уровню и длительности жизненного цикла компетенции. Сущность процесса текучести кадров — целенаправленный поиск для индивида рыночной ниши, благоприятствующей достижению корпоративной конкурентоспособности персонала с помощью долговременного использования компетенции работника для удовлетворения рыночной потребности в труде с наименьшими социально-экономическими издержками на рабочую силу.</w:t>
      </w:r>
    </w:p>
    <w:p w:rsidR="001E2BA7" w:rsidRDefault="001E2BA7" w:rsidP="001E2BA7">
      <w:pPr>
        <w:autoSpaceDE w:val="0"/>
        <w:autoSpaceDN w:val="0"/>
        <w:adjustRightInd w:val="0"/>
        <w:spacing w:line="360" w:lineRule="auto"/>
        <w:ind w:firstLine="709"/>
        <w:jc w:val="both"/>
        <w:rPr>
          <w:sz w:val="28"/>
          <w:szCs w:val="28"/>
        </w:rPr>
      </w:pPr>
      <w:r>
        <w:rPr>
          <w:sz w:val="28"/>
          <w:szCs w:val="28"/>
        </w:rPr>
        <w:t>Проведенный анализ показал, что т</w:t>
      </w:r>
      <w:r w:rsidRPr="008D7B14">
        <w:rPr>
          <w:sz w:val="28"/>
          <w:szCs w:val="28"/>
        </w:rPr>
        <w:t>екучесть персонала способствует</w:t>
      </w:r>
      <w:r>
        <w:rPr>
          <w:sz w:val="28"/>
          <w:szCs w:val="28"/>
        </w:rPr>
        <w:t>:</w:t>
      </w:r>
    </w:p>
    <w:p w:rsidR="001E2BA7" w:rsidRPr="00622985" w:rsidRDefault="001E2BA7" w:rsidP="001E2BA7">
      <w:pPr>
        <w:pStyle w:val="aff8"/>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622985">
        <w:rPr>
          <w:rFonts w:ascii="Times New Roman" w:hAnsi="Times New Roman" w:cs="Times New Roman"/>
          <w:sz w:val="28"/>
          <w:szCs w:val="28"/>
        </w:rPr>
        <w:lastRenderedPageBreak/>
        <w:t>Созданию широких возможностей для реализации работником своих жизненных запросов и способностей на основе свободного труда и роста личных доходов.</w:t>
      </w:r>
    </w:p>
    <w:p w:rsidR="001E2BA7" w:rsidRPr="00622985" w:rsidRDefault="001E2BA7" w:rsidP="001E2BA7">
      <w:pPr>
        <w:pStyle w:val="aff8"/>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622985">
        <w:rPr>
          <w:rFonts w:ascii="Times New Roman" w:hAnsi="Times New Roman" w:cs="Times New Roman"/>
          <w:sz w:val="28"/>
          <w:szCs w:val="28"/>
        </w:rPr>
        <w:t>Развитию конкуренции между носителями рабочей силы за более выгодные сферы приложения.</w:t>
      </w:r>
    </w:p>
    <w:p w:rsidR="001E2BA7" w:rsidRDefault="001E2BA7" w:rsidP="001E2BA7">
      <w:pPr>
        <w:pStyle w:val="aff8"/>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622985">
        <w:rPr>
          <w:rFonts w:ascii="Times New Roman" w:hAnsi="Times New Roman" w:cs="Times New Roman"/>
          <w:sz w:val="28"/>
          <w:szCs w:val="28"/>
        </w:rPr>
        <w:t>Усилению конкуренции между субъектами управления производством за личность компетентного работника, за более эффективное использование его человеческого капитала.</w:t>
      </w:r>
    </w:p>
    <w:p w:rsidR="002E3894" w:rsidRPr="002E3894" w:rsidRDefault="001E2BA7" w:rsidP="002E3894">
      <w:pPr>
        <w:spacing w:line="360" w:lineRule="auto"/>
        <w:ind w:firstLine="709"/>
        <w:jc w:val="both"/>
        <w:rPr>
          <w:sz w:val="28"/>
          <w:szCs w:val="28"/>
        </w:rPr>
      </w:pPr>
      <w:r w:rsidRPr="00FA3D19">
        <w:rPr>
          <w:i/>
          <w:sz w:val="28"/>
          <w:szCs w:val="28"/>
        </w:rPr>
        <w:t>В</w:t>
      </w:r>
      <w:r>
        <w:rPr>
          <w:i/>
          <w:sz w:val="28"/>
          <w:szCs w:val="28"/>
        </w:rPr>
        <w:t>о второй</w:t>
      </w:r>
      <w:r w:rsidRPr="00FA3D19">
        <w:rPr>
          <w:i/>
          <w:sz w:val="28"/>
          <w:szCs w:val="28"/>
        </w:rPr>
        <w:t xml:space="preserve"> главе </w:t>
      </w:r>
      <w:r>
        <w:rPr>
          <w:i/>
          <w:sz w:val="28"/>
          <w:szCs w:val="28"/>
        </w:rPr>
        <w:t>аттестационной</w:t>
      </w:r>
      <w:r w:rsidRPr="00331C90">
        <w:rPr>
          <w:i/>
          <w:color w:val="FF0000"/>
          <w:sz w:val="28"/>
          <w:szCs w:val="28"/>
        </w:rPr>
        <w:t xml:space="preserve"> </w:t>
      </w:r>
      <w:r w:rsidRPr="00FA3D19">
        <w:rPr>
          <w:i/>
          <w:sz w:val="28"/>
          <w:szCs w:val="28"/>
        </w:rPr>
        <w:t>работы</w:t>
      </w:r>
      <w:r>
        <w:rPr>
          <w:sz w:val="28"/>
          <w:szCs w:val="28"/>
        </w:rPr>
        <w:t xml:space="preserve"> был проведен анализ текучести персонала</w:t>
      </w:r>
      <w:r w:rsidR="002E3894">
        <w:rPr>
          <w:sz w:val="28"/>
          <w:szCs w:val="28"/>
        </w:rPr>
        <w:t xml:space="preserve">. </w:t>
      </w:r>
      <w:r w:rsidR="002E3894" w:rsidRPr="002E3894">
        <w:rPr>
          <w:color w:val="000000"/>
          <w:sz w:val="28"/>
          <w:szCs w:val="28"/>
        </w:rPr>
        <w:t>Опираясь на результаты проведенного тестирования, целесообразно сделать вывод, что определяющими факторами удовлетворенности трудовой жизнью являются факторы материального стимулирования (уровень заработной платы, зависимость оплаты труда от результатов работы, забота компании о сотруднике) равно, как и высказанные пожелания и предложения, касаются увеличения экономической и социальной заинтересованности сотрудников, улучшения условий труда.</w:t>
      </w:r>
    </w:p>
    <w:p w:rsidR="002E3894" w:rsidRDefault="002E3894" w:rsidP="002E3894">
      <w:pPr>
        <w:spacing w:line="360" w:lineRule="auto"/>
        <w:ind w:firstLine="709"/>
        <w:jc w:val="both"/>
        <w:rPr>
          <w:color w:val="000000"/>
          <w:sz w:val="28"/>
          <w:szCs w:val="28"/>
        </w:rPr>
      </w:pPr>
      <w:r w:rsidRPr="002E3894">
        <w:rPr>
          <w:color w:val="000000"/>
          <w:sz w:val="28"/>
          <w:szCs w:val="28"/>
        </w:rPr>
        <w:t>Исходя из результатов исследования системы мотивации персонала в Административно-хозяйственном центре Октябрьской железной дороги – филиала ОАО «РЖД», полученных с применением методов наблюдения и анкетирования, а также анализируя показатели функционирования, результативности и эффективности процесса управления персоналом: укомплектованность кадрами основных профессий по состоянию на 01.01.2021г., рост нарушений трудовой дисциплины, увеличение случаев увольнения и внутритранспортных перемещений персонала в соответствии с анализом приема и увольнения работников в 2020 г., рост текучести кадров согласно справке о текучести кадров-становится очевидной необходимость преобразований и применения новых, прогрессивных методов воздействия на трудовые ресурсы организации, способствующих улучшению сложившейся ситуации</w:t>
      </w:r>
      <w:r>
        <w:rPr>
          <w:color w:val="000000"/>
          <w:sz w:val="28"/>
          <w:szCs w:val="28"/>
        </w:rPr>
        <w:t>, а так же разработке и внедрению новых мероприятий.</w:t>
      </w:r>
    </w:p>
    <w:p w:rsidR="002E3894" w:rsidRDefault="002E3894" w:rsidP="002E3894">
      <w:pPr>
        <w:spacing w:line="360" w:lineRule="auto"/>
        <w:ind w:firstLine="709"/>
        <w:jc w:val="both"/>
        <w:rPr>
          <w:rFonts w:eastAsiaTheme="minorHAnsi"/>
          <w:sz w:val="28"/>
          <w:szCs w:val="28"/>
          <w:lang w:eastAsia="en-US"/>
        </w:rPr>
      </w:pPr>
      <w:r w:rsidRPr="00FA3D19">
        <w:rPr>
          <w:rFonts w:eastAsiaTheme="minorHAnsi"/>
          <w:i/>
          <w:sz w:val="28"/>
          <w:szCs w:val="28"/>
          <w:lang w:eastAsia="en-US"/>
        </w:rPr>
        <w:lastRenderedPageBreak/>
        <w:t>В</w:t>
      </w:r>
      <w:r>
        <w:rPr>
          <w:rFonts w:eastAsiaTheme="minorHAnsi"/>
          <w:i/>
          <w:sz w:val="28"/>
          <w:szCs w:val="28"/>
          <w:lang w:eastAsia="en-US"/>
        </w:rPr>
        <w:t xml:space="preserve"> третьей </w:t>
      </w:r>
      <w:r w:rsidRPr="00FA3D19">
        <w:rPr>
          <w:rFonts w:eastAsiaTheme="minorHAnsi"/>
          <w:i/>
          <w:sz w:val="28"/>
          <w:szCs w:val="28"/>
          <w:lang w:eastAsia="en-US"/>
        </w:rPr>
        <w:t xml:space="preserve">главе </w:t>
      </w:r>
      <w:r>
        <w:rPr>
          <w:rFonts w:eastAsiaTheme="minorHAnsi"/>
          <w:i/>
          <w:sz w:val="28"/>
          <w:szCs w:val="28"/>
          <w:lang w:eastAsia="en-US"/>
        </w:rPr>
        <w:t>аттестационной</w:t>
      </w:r>
      <w:r w:rsidRPr="00FA3D19">
        <w:rPr>
          <w:rFonts w:eastAsiaTheme="minorHAnsi"/>
          <w:i/>
          <w:sz w:val="28"/>
          <w:szCs w:val="28"/>
          <w:lang w:eastAsia="en-US"/>
        </w:rPr>
        <w:t xml:space="preserve"> работы</w:t>
      </w:r>
      <w:r>
        <w:rPr>
          <w:rFonts w:eastAsiaTheme="minorHAnsi"/>
          <w:sz w:val="28"/>
          <w:szCs w:val="28"/>
          <w:lang w:eastAsia="en-US"/>
        </w:rPr>
        <w:t xml:space="preserve"> были разработаны следующие рекомендации для решения выявленных проблем:</w:t>
      </w:r>
    </w:p>
    <w:p w:rsidR="002E3894" w:rsidRPr="00460B13" w:rsidRDefault="00460B13" w:rsidP="002E3894">
      <w:pPr>
        <w:pStyle w:val="ac"/>
        <w:numPr>
          <w:ilvl w:val="0"/>
          <w:numId w:val="30"/>
        </w:numPr>
      </w:pPr>
      <w:r w:rsidRPr="00460B13">
        <w:rPr>
          <w:bCs w:val="0"/>
        </w:rPr>
        <w:t>Ежегодная компенсационная выплата отдельным категориям работников за неиспользование корпоративного социального пакета</w:t>
      </w:r>
      <w:r w:rsidR="002E3894" w:rsidRPr="00460B13">
        <w:t xml:space="preserve">. </w:t>
      </w:r>
    </w:p>
    <w:p w:rsidR="002E3894" w:rsidRPr="002E3894" w:rsidRDefault="002E3894" w:rsidP="002E3894">
      <w:pPr>
        <w:pStyle w:val="ac"/>
        <w:numPr>
          <w:ilvl w:val="0"/>
          <w:numId w:val="30"/>
        </w:numPr>
      </w:pPr>
      <w:r w:rsidRPr="002E3894">
        <w:t>Обучение руководителей</w:t>
      </w:r>
      <w:r w:rsidR="00460B13">
        <w:t xml:space="preserve"> среднего звена</w:t>
      </w:r>
      <w:r w:rsidRPr="002E3894">
        <w:t xml:space="preserve">. </w:t>
      </w:r>
    </w:p>
    <w:p w:rsidR="002E3894" w:rsidRPr="002E3894" w:rsidRDefault="002E3894" w:rsidP="002E3894">
      <w:pPr>
        <w:pStyle w:val="afe"/>
        <w:numPr>
          <w:ilvl w:val="0"/>
          <w:numId w:val="30"/>
        </w:numPr>
        <w:rPr>
          <w:b w:val="0"/>
          <w:szCs w:val="28"/>
        </w:rPr>
      </w:pPr>
      <w:r w:rsidRPr="002E3894">
        <w:rPr>
          <w:b w:val="0"/>
        </w:rPr>
        <w:t xml:space="preserve">Компенсация за использование личного автотранспортного средства в </w:t>
      </w:r>
      <w:r w:rsidRPr="002E3894">
        <w:rPr>
          <w:b w:val="0"/>
          <w:szCs w:val="28"/>
        </w:rPr>
        <w:t>служебных целях.</w:t>
      </w:r>
    </w:p>
    <w:p w:rsidR="002E3894" w:rsidRPr="002E3894" w:rsidRDefault="002E3894" w:rsidP="002E3894">
      <w:pPr>
        <w:pStyle w:val="aff8"/>
        <w:numPr>
          <w:ilvl w:val="0"/>
          <w:numId w:val="30"/>
        </w:numPr>
        <w:spacing w:after="0" w:line="360" w:lineRule="auto"/>
        <w:jc w:val="both"/>
        <w:rPr>
          <w:iCs/>
          <w:sz w:val="28"/>
          <w:szCs w:val="28"/>
        </w:rPr>
      </w:pPr>
      <w:r w:rsidRPr="002E3894">
        <w:rPr>
          <w:rFonts w:ascii="Times New Roman" w:hAnsi="Times New Roman" w:cs="Times New Roman"/>
          <w:iCs/>
          <w:sz w:val="28"/>
          <w:szCs w:val="28"/>
        </w:rPr>
        <w:t>Мотивация для молодых сотрудников возрасте до 30 лет.</w:t>
      </w:r>
    </w:p>
    <w:p w:rsidR="002E3894" w:rsidRDefault="002E3894" w:rsidP="002E3894">
      <w:pPr>
        <w:pStyle w:val="ac"/>
      </w:pPr>
      <w:r>
        <w:t>В результате сокращения затрат на обеспечение социального пакета, удалось сэкономить 36 792 000 руб. в год, которые будут направлены на повышение уровня заработной платы рабочим, а именно увеличение заработной платы каждого работника на 20%.</w:t>
      </w:r>
    </w:p>
    <w:p w:rsidR="002E3894" w:rsidRDefault="002E3894" w:rsidP="002E3894">
      <w:pPr>
        <w:pStyle w:val="ac"/>
      </w:pPr>
      <w:r>
        <w:t>На проведение мотивационных мероприятий потребуется привлечь сравнительно небольшую сумму 938 000 руб.</w:t>
      </w:r>
    </w:p>
    <w:p w:rsidR="00AD5EFE" w:rsidRPr="00AD5EFE" w:rsidRDefault="00AD5EFE" w:rsidP="001E2BA7">
      <w:pPr>
        <w:pStyle w:val="14"/>
        <w:spacing w:line="360" w:lineRule="auto"/>
        <w:ind w:firstLine="709"/>
        <w:jc w:val="both"/>
      </w:pPr>
      <w:r w:rsidRPr="00AD5EFE">
        <w:rPr>
          <w:color w:val="000000"/>
        </w:rPr>
        <w:t>Среди общего перечня социальных гарантий, размер заработной платы является главным, поскольку рост реальной заработной платы - наиболее важный фактор при решении многих социальных проблем и ключевое средство мотивации к высокопроизводительному труду. Для работников Административно-хозяйственного центра Октябрьской железной дороги - филиала ОАО «РЖД» заработная плата регулярно индексируется в зависимости от роста потребительских цен.</w:t>
      </w:r>
    </w:p>
    <w:p w:rsidR="00AD5EFE" w:rsidRPr="00AD5EFE" w:rsidRDefault="00AD5EFE" w:rsidP="00AD5EFE">
      <w:pPr>
        <w:pStyle w:val="14"/>
        <w:spacing w:line="360" w:lineRule="auto"/>
        <w:ind w:firstLine="709"/>
        <w:jc w:val="both"/>
      </w:pPr>
      <w:r w:rsidRPr="00AD5EFE">
        <w:rPr>
          <w:color w:val="000000"/>
        </w:rPr>
        <w:t>По результатам работы персонала руководители структурных подразделений совместно с действующими комиссиями по премированию контролируют выполнение показателей премирования, установленных в соответствии с положениями о премировании персонала за основные результаты производственно-хозяйственной деятельности. В соответствии с выполнением основных показателей формируются предложения по премированию персонала, согласованные экономической службой и службой организации труда и заработной платы.</w:t>
      </w:r>
    </w:p>
    <w:p w:rsidR="00AD5EFE" w:rsidRPr="00AD5EFE" w:rsidRDefault="00AD5EFE" w:rsidP="00AD5EFE">
      <w:pPr>
        <w:pStyle w:val="14"/>
        <w:spacing w:line="360" w:lineRule="auto"/>
        <w:ind w:firstLine="709"/>
        <w:jc w:val="both"/>
      </w:pPr>
      <w:r w:rsidRPr="00AD5EFE">
        <w:rPr>
          <w:color w:val="000000"/>
        </w:rPr>
        <w:t xml:space="preserve">Важно также создать финансовые ориентиры для каждого сотрудника. </w:t>
      </w:r>
      <w:r w:rsidRPr="00AD5EFE">
        <w:rPr>
          <w:color w:val="000000"/>
        </w:rPr>
        <w:lastRenderedPageBreak/>
        <w:t>Для этого следует отражать все возможные дополнительные материальные вознаграждения в контрактах, трудовых договорах работников или приложениях к ним, и ставить их получение в прямую зависимость от достижения сотрудником тех или иных результатов. При этом, данные вопросы необходимо ежегодно пересматривать. Не следует забывать, что, несмотря на множество других мотивационных факторов, размер оплаты труда все же остается наиболее значимой формой стимулирования для подавляющего большинства сотрудников.</w:t>
      </w:r>
    </w:p>
    <w:p w:rsidR="00AD5EFE" w:rsidRPr="00AD5EFE" w:rsidRDefault="00AD5EFE" w:rsidP="00AD5EFE">
      <w:pPr>
        <w:pStyle w:val="14"/>
        <w:spacing w:line="360" w:lineRule="auto"/>
        <w:ind w:firstLine="709"/>
        <w:jc w:val="both"/>
      </w:pPr>
      <w:r w:rsidRPr="00AD5EFE">
        <w:rPr>
          <w:color w:val="000000"/>
        </w:rPr>
        <w:t>Работники должны ощущать прямую отдачу от улучшения своей работы, трудового вклада, инноваций, качества, предприимчивости. Помимо применения материального стимулирования необходимо разработать системы социальных выплат и льгот (например, оплата учебы детей, льготное кредитование покупки жилья, транспорта и пр.). Возможно их введение в порядке эксперимента в Административно-хозяйственном центре Октябрьской железной дороги – филиала ОАО «РЖД», а затем и в полном масштабе.</w:t>
      </w:r>
    </w:p>
    <w:p w:rsidR="007C5546" w:rsidRDefault="00AD5EFE" w:rsidP="00AD5EFE">
      <w:pPr>
        <w:spacing w:line="360" w:lineRule="auto"/>
        <w:ind w:firstLine="709"/>
        <w:jc w:val="both"/>
        <w:rPr>
          <w:color w:val="000000"/>
          <w:sz w:val="28"/>
          <w:szCs w:val="28"/>
        </w:rPr>
      </w:pPr>
      <w:r w:rsidRPr="00AD5EFE">
        <w:rPr>
          <w:color w:val="000000"/>
          <w:sz w:val="28"/>
          <w:szCs w:val="28"/>
        </w:rPr>
        <w:t xml:space="preserve">В процессе создания дополнительных рычагов мотивационного характера на данном этапе, наиболее оправданным является </w:t>
      </w:r>
      <w:r w:rsidR="00E02A81">
        <w:rPr>
          <w:color w:val="000000"/>
          <w:sz w:val="28"/>
          <w:szCs w:val="28"/>
        </w:rPr>
        <w:t>повышение</w:t>
      </w:r>
      <w:r w:rsidRPr="00AD5EFE">
        <w:rPr>
          <w:color w:val="000000"/>
          <w:sz w:val="28"/>
          <w:szCs w:val="28"/>
        </w:rPr>
        <w:t xml:space="preserve"> </w:t>
      </w:r>
      <w:r w:rsidR="00E02A81">
        <w:rPr>
          <w:color w:val="000000"/>
          <w:sz w:val="28"/>
          <w:szCs w:val="28"/>
        </w:rPr>
        <w:t>заработной платы</w:t>
      </w:r>
      <w:r w:rsidRPr="00AD5EFE">
        <w:rPr>
          <w:color w:val="000000"/>
          <w:sz w:val="28"/>
          <w:szCs w:val="28"/>
        </w:rPr>
        <w:t>, позволяюще</w:t>
      </w:r>
      <w:r w:rsidR="00E02A81">
        <w:rPr>
          <w:color w:val="000000"/>
          <w:sz w:val="28"/>
          <w:szCs w:val="28"/>
        </w:rPr>
        <w:t>е</w:t>
      </w:r>
      <w:r w:rsidRPr="00AD5EFE">
        <w:rPr>
          <w:color w:val="000000"/>
          <w:sz w:val="28"/>
          <w:szCs w:val="28"/>
        </w:rPr>
        <w:t xml:space="preserve"> повысить заинтересованность работников, что в свою очередь обеспечит повышение рентабельности, эффективности работы, снижение текучести кадров, повышение укомплектованности кадров основных профессий, улучшение трудовой, исполнительной дисциплины и в конечном итоге положительную динамику экономических и финансовых показателей производственной деятельности Административно-хозяйственного центра Октябрьской железной дороги – филиала ОАО «РЖД».</w:t>
      </w:r>
      <w:bookmarkEnd w:id="109"/>
    </w:p>
    <w:p w:rsidR="002E3894" w:rsidRDefault="002E3894" w:rsidP="002E3894">
      <w:pPr>
        <w:spacing w:line="360" w:lineRule="auto"/>
        <w:ind w:firstLine="708"/>
        <w:jc w:val="both"/>
        <w:rPr>
          <w:rFonts w:eastAsiaTheme="minorHAnsi"/>
          <w:sz w:val="28"/>
          <w:szCs w:val="28"/>
          <w:lang w:eastAsia="en-US"/>
        </w:rPr>
      </w:pPr>
      <w:r>
        <w:rPr>
          <w:rFonts w:eastAsiaTheme="minorHAnsi"/>
          <w:sz w:val="28"/>
          <w:szCs w:val="28"/>
          <w:lang w:eastAsia="en-US"/>
        </w:rPr>
        <w:t xml:space="preserve">Таким образом, проведенный анализ основных теоретических положений по </w:t>
      </w:r>
      <w:r w:rsidR="00BF37F1">
        <w:rPr>
          <w:rFonts w:eastAsiaTheme="minorHAnsi"/>
          <w:sz w:val="28"/>
          <w:szCs w:val="28"/>
          <w:lang w:eastAsia="en-US"/>
        </w:rPr>
        <w:t>текучести персонала</w:t>
      </w:r>
      <w:r>
        <w:rPr>
          <w:rFonts w:eastAsiaTheme="minorHAnsi"/>
          <w:sz w:val="28"/>
          <w:szCs w:val="28"/>
          <w:lang w:eastAsia="en-US"/>
        </w:rPr>
        <w:t xml:space="preserve">, анализ направлений кадровой политики </w:t>
      </w:r>
      <w:r w:rsidR="00A84FE5">
        <w:rPr>
          <w:rFonts w:eastAsiaTheme="minorHAnsi"/>
          <w:sz w:val="28"/>
          <w:szCs w:val="28"/>
          <w:lang w:eastAsia="en-US"/>
        </w:rPr>
        <w:t>предприятия</w:t>
      </w:r>
      <w:r>
        <w:rPr>
          <w:rFonts w:eastAsiaTheme="minorHAnsi"/>
          <w:sz w:val="28"/>
          <w:szCs w:val="28"/>
          <w:lang w:eastAsia="en-US"/>
        </w:rPr>
        <w:t xml:space="preserve"> и разработка практических рекомендаций по </w:t>
      </w:r>
      <w:r w:rsidR="00BF37F1">
        <w:rPr>
          <w:rFonts w:eastAsiaTheme="minorHAnsi"/>
          <w:sz w:val="28"/>
          <w:szCs w:val="28"/>
          <w:lang w:eastAsia="en-US"/>
        </w:rPr>
        <w:t>снижению текучести персонала</w:t>
      </w:r>
      <w:r>
        <w:rPr>
          <w:rFonts w:eastAsiaTheme="minorHAnsi"/>
          <w:sz w:val="28"/>
          <w:szCs w:val="28"/>
          <w:lang w:eastAsia="en-US"/>
        </w:rPr>
        <w:t xml:space="preserve"> в </w:t>
      </w:r>
      <w:r w:rsidR="006D4EF5">
        <w:rPr>
          <w:rFonts w:eastAsiaTheme="minorHAnsi"/>
          <w:sz w:val="28"/>
          <w:szCs w:val="28"/>
          <w:lang w:eastAsia="en-US"/>
        </w:rPr>
        <w:t>Административно-хозяйственном центре</w:t>
      </w:r>
      <w:r>
        <w:rPr>
          <w:rFonts w:eastAsiaTheme="minorHAnsi"/>
          <w:sz w:val="28"/>
          <w:szCs w:val="28"/>
          <w:lang w:eastAsia="en-US"/>
        </w:rPr>
        <w:t xml:space="preserve"> позволили выполнить цель аттестационной работы.</w:t>
      </w:r>
    </w:p>
    <w:p w:rsidR="00AD5EFE" w:rsidRDefault="00E02A81" w:rsidP="00AD5EFE">
      <w:pPr>
        <w:pStyle w:val="1"/>
        <w:rPr>
          <w:b w:val="0"/>
          <w:color w:val="000000" w:themeColor="text1"/>
          <w:sz w:val="28"/>
          <w:szCs w:val="28"/>
        </w:rPr>
      </w:pPr>
      <w:r>
        <w:rPr>
          <w:color w:val="000000" w:themeColor="text1"/>
          <w:sz w:val="28"/>
          <w:szCs w:val="28"/>
        </w:rPr>
        <w:lastRenderedPageBreak/>
        <w:t>Б</w:t>
      </w:r>
      <w:r w:rsidR="00AD5EFE">
        <w:rPr>
          <w:color w:val="000000" w:themeColor="text1"/>
          <w:sz w:val="28"/>
          <w:szCs w:val="28"/>
        </w:rPr>
        <w:t xml:space="preserve">ИБЛИОГРАФИЧЕСКИЙ СПИСОК </w:t>
      </w:r>
    </w:p>
    <w:p w:rsidR="00AD5EFE" w:rsidRDefault="00AD5EFE" w:rsidP="00AD5EFE"/>
    <w:p w:rsidR="00C324D2" w:rsidRPr="00C324D2" w:rsidRDefault="00C324D2" w:rsidP="00C324D2">
      <w:pPr>
        <w:pStyle w:val="aff8"/>
        <w:numPr>
          <w:ilvl w:val="0"/>
          <w:numId w:val="15"/>
        </w:numPr>
        <w:tabs>
          <w:tab w:val="clear" w:pos="1871"/>
          <w:tab w:val="num" w:pos="851"/>
        </w:tabs>
        <w:overflowPunct w:val="0"/>
        <w:autoSpaceDE w:val="0"/>
        <w:autoSpaceDN w:val="0"/>
        <w:adjustRightInd w:val="0"/>
        <w:spacing w:after="0" w:line="360" w:lineRule="auto"/>
        <w:ind w:left="0" w:firstLine="709"/>
        <w:jc w:val="both"/>
        <w:textAlignment w:val="baseline"/>
        <w:rPr>
          <w:rFonts w:ascii="Times New Roman" w:hAnsi="Times New Roman" w:cs="Times New Roman"/>
          <w:kern w:val="28"/>
          <w:sz w:val="28"/>
          <w:szCs w:val="28"/>
        </w:rPr>
      </w:pPr>
      <w:bookmarkStart w:id="110" w:name="_Ref39171944"/>
      <w:r w:rsidRPr="00C324D2">
        <w:rPr>
          <w:rFonts w:ascii="Times New Roman" w:hAnsi="Times New Roman" w:cs="Times New Roman"/>
          <w:kern w:val="28"/>
          <w:sz w:val="28"/>
          <w:szCs w:val="28"/>
        </w:rPr>
        <w:t xml:space="preserve">Веснин В.Р. Управление персоналом в схемах: Учебное пособие / В.Р. Веснин. - М.: Проспект, 2015. </w:t>
      </w:r>
    </w:p>
    <w:p w:rsidR="00C324D2" w:rsidRPr="00C324D2" w:rsidRDefault="00C324D2" w:rsidP="00C324D2">
      <w:pPr>
        <w:pStyle w:val="aff8"/>
        <w:numPr>
          <w:ilvl w:val="0"/>
          <w:numId w:val="15"/>
        </w:numPr>
        <w:tabs>
          <w:tab w:val="clear" w:pos="1871"/>
          <w:tab w:val="num" w:pos="851"/>
        </w:tabs>
        <w:overflowPunct w:val="0"/>
        <w:autoSpaceDE w:val="0"/>
        <w:autoSpaceDN w:val="0"/>
        <w:adjustRightInd w:val="0"/>
        <w:spacing w:after="0" w:line="360" w:lineRule="auto"/>
        <w:ind w:left="0" w:firstLine="709"/>
        <w:jc w:val="both"/>
        <w:textAlignment w:val="baseline"/>
        <w:rPr>
          <w:rFonts w:ascii="Times New Roman" w:hAnsi="Times New Roman" w:cs="Times New Roman"/>
          <w:kern w:val="28"/>
          <w:sz w:val="28"/>
          <w:szCs w:val="28"/>
        </w:rPr>
      </w:pPr>
      <w:r w:rsidRPr="00C324D2">
        <w:rPr>
          <w:rFonts w:ascii="Times New Roman" w:eastAsia="Calibri" w:hAnsi="Times New Roman" w:cs="Times New Roman"/>
          <w:sz w:val="28"/>
          <w:szCs w:val="28"/>
        </w:rPr>
        <w:t xml:space="preserve">Годовой отчет Административно-хозяйственного центра Октябрьской железной дороги, 2018 г., 2019 г., 2020 г. </w:t>
      </w:r>
    </w:p>
    <w:p w:rsidR="00C324D2" w:rsidRPr="00C324D2" w:rsidRDefault="00C324D2" w:rsidP="00C324D2">
      <w:pPr>
        <w:pStyle w:val="aff8"/>
        <w:numPr>
          <w:ilvl w:val="0"/>
          <w:numId w:val="15"/>
        </w:numPr>
        <w:tabs>
          <w:tab w:val="clear" w:pos="1871"/>
          <w:tab w:val="num" w:pos="851"/>
        </w:tabs>
        <w:overflowPunct w:val="0"/>
        <w:autoSpaceDE w:val="0"/>
        <w:autoSpaceDN w:val="0"/>
        <w:adjustRightInd w:val="0"/>
        <w:spacing w:after="0" w:line="360" w:lineRule="auto"/>
        <w:ind w:left="0" w:firstLine="709"/>
        <w:jc w:val="both"/>
        <w:textAlignment w:val="baseline"/>
        <w:rPr>
          <w:rFonts w:ascii="Times New Roman" w:hAnsi="Times New Roman" w:cs="Times New Roman"/>
          <w:kern w:val="28"/>
          <w:sz w:val="28"/>
          <w:szCs w:val="28"/>
        </w:rPr>
      </w:pPr>
      <w:r w:rsidRPr="00C324D2">
        <w:rPr>
          <w:rFonts w:ascii="Times New Roman" w:hAnsi="Times New Roman" w:cs="Times New Roman"/>
          <w:sz w:val="28"/>
          <w:szCs w:val="28"/>
        </w:rPr>
        <w:t xml:space="preserve">Деловой мир [Электронный ресурс], </w:t>
      </w:r>
      <w:hyperlink r:id="rId26" w:history="1">
        <w:r w:rsidRPr="00C324D2">
          <w:rPr>
            <w:rStyle w:val="a9"/>
            <w:rFonts w:ascii="Times New Roman" w:hAnsi="Times New Roman" w:cs="Times New Roman"/>
            <w:color w:val="auto"/>
            <w:sz w:val="28"/>
            <w:szCs w:val="28"/>
          </w:rPr>
          <w:t>www.delovoymir.biz</w:t>
        </w:r>
      </w:hyperlink>
      <w:r w:rsidRPr="00C324D2">
        <w:rPr>
          <w:rFonts w:ascii="Times New Roman" w:hAnsi="Times New Roman" w:cs="Times New Roman"/>
          <w:sz w:val="28"/>
          <w:szCs w:val="28"/>
        </w:rPr>
        <w:t>.</w:t>
      </w:r>
    </w:p>
    <w:p w:rsidR="00C324D2" w:rsidRPr="00C324D2" w:rsidRDefault="00AD5EFE" w:rsidP="00C324D2">
      <w:pPr>
        <w:pStyle w:val="aff8"/>
        <w:numPr>
          <w:ilvl w:val="0"/>
          <w:numId w:val="15"/>
        </w:numPr>
        <w:tabs>
          <w:tab w:val="clear" w:pos="1871"/>
          <w:tab w:val="num" w:pos="851"/>
        </w:tabs>
        <w:overflowPunct w:val="0"/>
        <w:autoSpaceDE w:val="0"/>
        <w:autoSpaceDN w:val="0"/>
        <w:adjustRightInd w:val="0"/>
        <w:spacing w:after="0" w:line="360" w:lineRule="auto"/>
        <w:ind w:left="0" w:firstLine="709"/>
        <w:jc w:val="both"/>
        <w:textAlignment w:val="baseline"/>
        <w:rPr>
          <w:rFonts w:ascii="Times New Roman" w:hAnsi="Times New Roman" w:cs="Times New Roman"/>
          <w:kern w:val="28"/>
          <w:sz w:val="28"/>
          <w:szCs w:val="28"/>
        </w:rPr>
      </w:pPr>
      <w:r w:rsidRPr="00C324D2">
        <w:rPr>
          <w:rFonts w:ascii="Times New Roman" w:eastAsia="Calibri" w:hAnsi="Times New Roman" w:cs="Times New Roman"/>
          <w:sz w:val="28"/>
          <w:szCs w:val="28"/>
        </w:rPr>
        <w:t>Крикун В.П. - Конспект лекций для направления «Управление человеческими ресурсами» по профилям: «Менеджмент», 2020 г.</w:t>
      </w:r>
      <w:bookmarkEnd w:id="110"/>
    </w:p>
    <w:p w:rsidR="00C324D2" w:rsidRPr="00C324D2" w:rsidRDefault="00AD5EFE" w:rsidP="00C324D2">
      <w:pPr>
        <w:pStyle w:val="aff8"/>
        <w:numPr>
          <w:ilvl w:val="0"/>
          <w:numId w:val="15"/>
        </w:numPr>
        <w:tabs>
          <w:tab w:val="clear" w:pos="1871"/>
          <w:tab w:val="num" w:pos="851"/>
        </w:tabs>
        <w:overflowPunct w:val="0"/>
        <w:autoSpaceDE w:val="0"/>
        <w:autoSpaceDN w:val="0"/>
        <w:adjustRightInd w:val="0"/>
        <w:spacing w:after="0" w:line="360" w:lineRule="auto"/>
        <w:ind w:left="0" w:firstLine="709"/>
        <w:jc w:val="both"/>
        <w:textAlignment w:val="baseline"/>
        <w:rPr>
          <w:rFonts w:ascii="Times New Roman" w:hAnsi="Times New Roman" w:cs="Times New Roman"/>
          <w:kern w:val="28"/>
          <w:sz w:val="28"/>
          <w:szCs w:val="28"/>
        </w:rPr>
      </w:pPr>
      <w:r w:rsidRPr="00C324D2">
        <w:rPr>
          <w:rFonts w:ascii="Times New Roman" w:eastAsia="Calibri" w:hAnsi="Times New Roman" w:cs="Times New Roman"/>
          <w:sz w:val="28"/>
          <w:szCs w:val="28"/>
        </w:rPr>
        <w:t>Крикун В.П. - Конспект лекций для направления 38.03.02 «Менеджмент» по профилям: «Финансовый менеджмент», «Маркетинг», «Логистика», 2019 г.</w:t>
      </w:r>
      <w:bookmarkStart w:id="111" w:name="_Ref39176249"/>
    </w:p>
    <w:p w:rsidR="00C324D2" w:rsidRPr="00C324D2" w:rsidRDefault="00C324D2" w:rsidP="00C324D2">
      <w:pPr>
        <w:pStyle w:val="aff8"/>
        <w:numPr>
          <w:ilvl w:val="0"/>
          <w:numId w:val="15"/>
        </w:numPr>
        <w:tabs>
          <w:tab w:val="clear" w:pos="1871"/>
          <w:tab w:val="num" w:pos="851"/>
        </w:tabs>
        <w:overflowPunct w:val="0"/>
        <w:autoSpaceDE w:val="0"/>
        <w:autoSpaceDN w:val="0"/>
        <w:adjustRightInd w:val="0"/>
        <w:spacing w:after="0" w:line="360" w:lineRule="auto"/>
        <w:ind w:left="0" w:firstLine="709"/>
        <w:jc w:val="both"/>
        <w:textAlignment w:val="baseline"/>
        <w:rPr>
          <w:rFonts w:ascii="Times New Roman" w:hAnsi="Times New Roman" w:cs="Times New Roman"/>
          <w:kern w:val="28"/>
          <w:sz w:val="28"/>
          <w:szCs w:val="28"/>
        </w:rPr>
      </w:pPr>
      <w:r w:rsidRPr="00C324D2">
        <w:rPr>
          <w:rFonts w:ascii="Times New Roman" w:eastAsia="Calibri" w:hAnsi="Times New Roman" w:cs="Times New Roman"/>
          <w:sz w:val="28"/>
          <w:szCs w:val="28"/>
        </w:rPr>
        <w:t>Коллективный договор ОАО «РЖД» на 2020-2022 г.</w:t>
      </w:r>
    </w:p>
    <w:p w:rsidR="00C324D2" w:rsidRPr="00C324D2" w:rsidRDefault="00C324D2" w:rsidP="00C324D2">
      <w:pPr>
        <w:pStyle w:val="aff8"/>
        <w:numPr>
          <w:ilvl w:val="0"/>
          <w:numId w:val="15"/>
        </w:numPr>
        <w:tabs>
          <w:tab w:val="clear" w:pos="1871"/>
          <w:tab w:val="num" w:pos="851"/>
        </w:tabs>
        <w:overflowPunct w:val="0"/>
        <w:autoSpaceDE w:val="0"/>
        <w:autoSpaceDN w:val="0"/>
        <w:adjustRightInd w:val="0"/>
        <w:spacing w:after="0" w:line="360" w:lineRule="auto"/>
        <w:ind w:left="0" w:firstLine="709"/>
        <w:jc w:val="both"/>
        <w:textAlignment w:val="baseline"/>
        <w:rPr>
          <w:rFonts w:ascii="Times New Roman" w:hAnsi="Times New Roman" w:cs="Times New Roman"/>
          <w:kern w:val="28"/>
          <w:sz w:val="28"/>
          <w:szCs w:val="28"/>
        </w:rPr>
      </w:pPr>
      <w:proofErr w:type="spellStart"/>
      <w:r w:rsidRPr="00C324D2">
        <w:rPr>
          <w:rFonts w:ascii="Times New Roman" w:hAnsi="Times New Roman" w:cs="Times New Roman"/>
          <w:sz w:val="28"/>
          <w:szCs w:val="28"/>
        </w:rPr>
        <w:t>Кибанов</w:t>
      </w:r>
      <w:proofErr w:type="spellEnd"/>
      <w:r w:rsidRPr="00C324D2">
        <w:rPr>
          <w:rFonts w:ascii="Times New Roman" w:hAnsi="Times New Roman" w:cs="Times New Roman"/>
          <w:sz w:val="28"/>
          <w:szCs w:val="28"/>
        </w:rPr>
        <w:t xml:space="preserve"> А.Я. Основы управления персоналом: учебник для студентов высших учебных заведений / А.Я. </w:t>
      </w:r>
      <w:proofErr w:type="spellStart"/>
      <w:r w:rsidRPr="00C324D2">
        <w:rPr>
          <w:rFonts w:ascii="Times New Roman" w:hAnsi="Times New Roman" w:cs="Times New Roman"/>
          <w:sz w:val="28"/>
          <w:szCs w:val="28"/>
        </w:rPr>
        <w:t>Кибанов</w:t>
      </w:r>
      <w:proofErr w:type="spellEnd"/>
      <w:r w:rsidRPr="00C324D2">
        <w:rPr>
          <w:rFonts w:ascii="Times New Roman" w:hAnsi="Times New Roman" w:cs="Times New Roman"/>
          <w:sz w:val="28"/>
          <w:szCs w:val="28"/>
        </w:rPr>
        <w:t>. – Изд. 2</w:t>
      </w:r>
      <w:r w:rsidRPr="00C324D2">
        <w:rPr>
          <w:rFonts w:ascii="Times New Roman" w:eastAsia="Calibri" w:hAnsi="Times New Roman" w:cs="Times New Roman"/>
          <w:sz w:val="28"/>
          <w:szCs w:val="28"/>
        </w:rPr>
        <w:t>–</w:t>
      </w:r>
      <w:r w:rsidRPr="00C324D2">
        <w:rPr>
          <w:rFonts w:ascii="Times New Roman" w:hAnsi="Times New Roman" w:cs="Times New Roman"/>
          <w:sz w:val="28"/>
          <w:szCs w:val="28"/>
        </w:rPr>
        <w:t xml:space="preserve">е, </w:t>
      </w:r>
      <w:proofErr w:type="spellStart"/>
      <w:r w:rsidRPr="00C324D2">
        <w:rPr>
          <w:rFonts w:ascii="Times New Roman" w:hAnsi="Times New Roman" w:cs="Times New Roman"/>
          <w:sz w:val="28"/>
          <w:szCs w:val="28"/>
        </w:rPr>
        <w:t>перераб</w:t>
      </w:r>
      <w:proofErr w:type="spellEnd"/>
      <w:r w:rsidRPr="00C324D2">
        <w:rPr>
          <w:rFonts w:ascii="Times New Roman" w:hAnsi="Times New Roman" w:cs="Times New Roman"/>
          <w:sz w:val="28"/>
          <w:szCs w:val="28"/>
        </w:rPr>
        <w:t>. и доп.–</w:t>
      </w:r>
      <w:proofErr w:type="gramStart"/>
      <w:r w:rsidRPr="00C324D2">
        <w:rPr>
          <w:rFonts w:ascii="Times New Roman" w:hAnsi="Times New Roman" w:cs="Times New Roman"/>
          <w:sz w:val="28"/>
          <w:szCs w:val="28"/>
        </w:rPr>
        <w:t>М.:ИНФРА</w:t>
      </w:r>
      <w:proofErr w:type="gramEnd"/>
      <w:r w:rsidRPr="00C324D2">
        <w:rPr>
          <w:rFonts w:ascii="Times New Roman" w:eastAsia="Calibri" w:hAnsi="Times New Roman" w:cs="Times New Roman"/>
          <w:sz w:val="28"/>
          <w:szCs w:val="28"/>
        </w:rPr>
        <w:t>–</w:t>
      </w:r>
      <w:r w:rsidRPr="00C324D2">
        <w:rPr>
          <w:rFonts w:ascii="Times New Roman" w:hAnsi="Times New Roman" w:cs="Times New Roman"/>
          <w:sz w:val="28"/>
          <w:szCs w:val="28"/>
        </w:rPr>
        <w:t>М, 2007.</w:t>
      </w:r>
    </w:p>
    <w:p w:rsidR="00C324D2" w:rsidRPr="00C324D2" w:rsidRDefault="00C324D2" w:rsidP="00C324D2">
      <w:pPr>
        <w:pStyle w:val="aff8"/>
        <w:numPr>
          <w:ilvl w:val="0"/>
          <w:numId w:val="15"/>
        </w:numPr>
        <w:tabs>
          <w:tab w:val="clear" w:pos="1871"/>
          <w:tab w:val="num" w:pos="851"/>
        </w:tabs>
        <w:overflowPunct w:val="0"/>
        <w:autoSpaceDE w:val="0"/>
        <w:autoSpaceDN w:val="0"/>
        <w:adjustRightInd w:val="0"/>
        <w:spacing w:after="0" w:line="360" w:lineRule="auto"/>
        <w:ind w:left="0" w:firstLine="709"/>
        <w:jc w:val="both"/>
        <w:textAlignment w:val="baseline"/>
        <w:rPr>
          <w:rFonts w:ascii="Times New Roman" w:hAnsi="Times New Roman" w:cs="Times New Roman"/>
          <w:kern w:val="28"/>
          <w:sz w:val="28"/>
          <w:szCs w:val="28"/>
        </w:rPr>
      </w:pPr>
      <w:proofErr w:type="spellStart"/>
      <w:r w:rsidRPr="00C324D2">
        <w:rPr>
          <w:rFonts w:ascii="Times New Roman" w:hAnsi="Times New Roman" w:cs="Times New Roman"/>
          <w:kern w:val="28"/>
          <w:sz w:val="28"/>
          <w:szCs w:val="28"/>
        </w:rPr>
        <w:t>Одегов</w:t>
      </w:r>
      <w:proofErr w:type="spellEnd"/>
      <w:r w:rsidRPr="00C324D2">
        <w:rPr>
          <w:rFonts w:ascii="Times New Roman" w:hAnsi="Times New Roman" w:cs="Times New Roman"/>
          <w:kern w:val="28"/>
          <w:sz w:val="28"/>
          <w:szCs w:val="28"/>
        </w:rPr>
        <w:t xml:space="preserve">, Ю. Г. Кадровая политика и кадровое планирование. В 2 ч. Часть 1: учебник и практикум для академического бакалавриата / Ю. Г. </w:t>
      </w:r>
      <w:proofErr w:type="spellStart"/>
      <w:r w:rsidRPr="00C324D2">
        <w:rPr>
          <w:rFonts w:ascii="Times New Roman" w:hAnsi="Times New Roman" w:cs="Times New Roman"/>
          <w:kern w:val="28"/>
          <w:sz w:val="28"/>
          <w:szCs w:val="28"/>
        </w:rPr>
        <w:t>Одегов</w:t>
      </w:r>
      <w:proofErr w:type="spellEnd"/>
      <w:r w:rsidRPr="00C324D2">
        <w:rPr>
          <w:rFonts w:ascii="Times New Roman" w:hAnsi="Times New Roman" w:cs="Times New Roman"/>
          <w:kern w:val="28"/>
          <w:sz w:val="28"/>
          <w:szCs w:val="28"/>
        </w:rPr>
        <w:t xml:space="preserve">, С. А. Карташов, М. Г. </w:t>
      </w:r>
      <w:proofErr w:type="spellStart"/>
      <w:r w:rsidRPr="00C324D2">
        <w:rPr>
          <w:rFonts w:ascii="Times New Roman" w:hAnsi="Times New Roman" w:cs="Times New Roman"/>
          <w:kern w:val="28"/>
          <w:sz w:val="28"/>
          <w:szCs w:val="28"/>
        </w:rPr>
        <w:t>Лабаджян</w:t>
      </w:r>
      <w:proofErr w:type="spellEnd"/>
      <w:r w:rsidRPr="00C324D2">
        <w:rPr>
          <w:rFonts w:ascii="Times New Roman" w:hAnsi="Times New Roman" w:cs="Times New Roman"/>
          <w:kern w:val="28"/>
          <w:sz w:val="28"/>
          <w:szCs w:val="28"/>
        </w:rPr>
        <w:t xml:space="preserve">. — 2-е изд., </w:t>
      </w:r>
      <w:proofErr w:type="spellStart"/>
      <w:r w:rsidRPr="00C324D2">
        <w:rPr>
          <w:rFonts w:ascii="Times New Roman" w:hAnsi="Times New Roman" w:cs="Times New Roman"/>
          <w:kern w:val="28"/>
          <w:sz w:val="28"/>
          <w:szCs w:val="28"/>
        </w:rPr>
        <w:t>перераб</w:t>
      </w:r>
      <w:proofErr w:type="spellEnd"/>
      <w:proofErr w:type="gramStart"/>
      <w:r w:rsidRPr="00C324D2">
        <w:rPr>
          <w:rFonts w:ascii="Times New Roman" w:hAnsi="Times New Roman" w:cs="Times New Roman"/>
          <w:kern w:val="28"/>
          <w:sz w:val="28"/>
          <w:szCs w:val="28"/>
        </w:rPr>
        <w:t>.</w:t>
      </w:r>
      <w:proofErr w:type="gramEnd"/>
      <w:r w:rsidRPr="00C324D2">
        <w:rPr>
          <w:rFonts w:ascii="Times New Roman" w:hAnsi="Times New Roman" w:cs="Times New Roman"/>
          <w:kern w:val="28"/>
          <w:sz w:val="28"/>
          <w:szCs w:val="28"/>
        </w:rPr>
        <w:t xml:space="preserve"> и доп. — М.: Издательство </w:t>
      </w:r>
      <w:proofErr w:type="spellStart"/>
      <w:r w:rsidRPr="00C324D2">
        <w:rPr>
          <w:rFonts w:ascii="Times New Roman" w:hAnsi="Times New Roman" w:cs="Times New Roman"/>
          <w:kern w:val="28"/>
          <w:sz w:val="28"/>
          <w:szCs w:val="28"/>
        </w:rPr>
        <w:t>Юрайт</w:t>
      </w:r>
      <w:proofErr w:type="spellEnd"/>
      <w:r w:rsidRPr="00C324D2">
        <w:rPr>
          <w:rFonts w:ascii="Times New Roman" w:hAnsi="Times New Roman" w:cs="Times New Roman"/>
          <w:kern w:val="28"/>
          <w:sz w:val="28"/>
          <w:szCs w:val="28"/>
        </w:rPr>
        <w:t>, 2017.</w:t>
      </w:r>
    </w:p>
    <w:p w:rsidR="00C324D2" w:rsidRPr="00C324D2" w:rsidRDefault="00AD5EFE" w:rsidP="00C324D2">
      <w:pPr>
        <w:pStyle w:val="aff8"/>
        <w:numPr>
          <w:ilvl w:val="0"/>
          <w:numId w:val="15"/>
        </w:numPr>
        <w:tabs>
          <w:tab w:val="clear" w:pos="1871"/>
          <w:tab w:val="num" w:pos="851"/>
        </w:tabs>
        <w:overflowPunct w:val="0"/>
        <w:autoSpaceDE w:val="0"/>
        <w:autoSpaceDN w:val="0"/>
        <w:adjustRightInd w:val="0"/>
        <w:spacing w:after="0" w:line="360" w:lineRule="auto"/>
        <w:ind w:left="0" w:firstLine="709"/>
        <w:jc w:val="both"/>
        <w:textAlignment w:val="baseline"/>
        <w:rPr>
          <w:rFonts w:ascii="Times New Roman" w:hAnsi="Times New Roman" w:cs="Times New Roman"/>
          <w:kern w:val="28"/>
          <w:sz w:val="28"/>
          <w:szCs w:val="28"/>
        </w:rPr>
      </w:pPr>
      <w:r w:rsidRPr="00C324D2">
        <w:rPr>
          <w:rFonts w:ascii="Times New Roman" w:eastAsia="Calibri" w:hAnsi="Times New Roman" w:cs="Times New Roman"/>
          <w:sz w:val="28"/>
          <w:szCs w:val="28"/>
        </w:rPr>
        <w:t xml:space="preserve">Персонал и стратегия компании. [Электронный ресурс] – Электронная библиотечная система </w:t>
      </w:r>
      <w:r w:rsidRPr="00C324D2">
        <w:rPr>
          <w:rFonts w:ascii="Times New Roman" w:eastAsia="Calibri" w:hAnsi="Times New Roman" w:cs="Times New Roman"/>
          <w:sz w:val="28"/>
          <w:szCs w:val="28"/>
          <w:lang w:val="en-US"/>
        </w:rPr>
        <w:t>IPR</w:t>
      </w:r>
      <w:r w:rsidRPr="00C324D2">
        <w:rPr>
          <w:rFonts w:ascii="Times New Roman" w:eastAsia="Calibri" w:hAnsi="Times New Roman" w:cs="Times New Roman"/>
          <w:sz w:val="28"/>
          <w:szCs w:val="28"/>
        </w:rPr>
        <w:t xml:space="preserve"> </w:t>
      </w:r>
      <w:r w:rsidRPr="00C324D2">
        <w:rPr>
          <w:rFonts w:ascii="Times New Roman" w:eastAsia="Calibri" w:hAnsi="Times New Roman" w:cs="Times New Roman"/>
          <w:sz w:val="28"/>
          <w:szCs w:val="28"/>
          <w:lang w:val="en-US"/>
        </w:rPr>
        <w:t>Books</w:t>
      </w:r>
      <w:r w:rsidRPr="00C324D2">
        <w:rPr>
          <w:rFonts w:ascii="Times New Roman" w:eastAsia="Calibri" w:hAnsi="Times New Roman" w:cs="Times New Roman"/>
          <w:sz w:val="28"/>
          <w:szCs w:val="28"/>
        </w:rPr>
        <w:t>.</w:t>
      </w:r>
      <w:r w:rsidRPr="00C324D2">
        <w:rPr>
          <w:rFonts w:ascii="Times New Roman" w:hAnsi="Times New Roman" w:cs="Times New Roman"/>
        </w:rPr>
        <w:t xml:space="preserve"> </w:t>
      </w:r>
      <w:r w:rsidRPr="00C324D2">
        <w:rPr>
          <w:rFonts w:ascii="Times New Roman" w:eastAsia="Calibri" w:hAnsi="Times New Roman" w:cs="Times New Roman"/>
          <w:sz w:val="28"/>
          <w:szCs w:val="28"/>
        </w:rPr>
        <w:t xml:space="preserve">Режим доступа: </w:t>
      </w:r>
      <w:hyperlink r:id="rId27" w:history="1">
        <w:r w:rsidR="00C324D2" w:rsidRPr="00C324D2">
          <w:rPr>
            <w:rStyle w:val="a9"/>
            <w:rFonts w:ascii="Times New Roman" w:eastAsia="Calibri" w:hAnsi="Times New Roman" w:cs="Times New Roman"/>
            <w:color w:val="auto"/>
            <w:sz w:val="28"/>
            <w:szCs w:val="28"/>
          </w:rPr>
          <w:t>http://www.iprbookshop.ru</w:t>
        </w:r>
      </w:hyperlink>
      <w:r w:rsidRPr="00C324D2">
        <w:rPr>
          <w:rFonts w:ascii="Times New Roman" w:eastAsia="Calibri" w:hAnsi="Times New Roman" w:cs="Times New Roman"/>
          <w:sz w:val="28"/>
          <w:szCs w:val="28"/>
        </w:rPr>
        <w:t>.</w:t>
      </w:r>
      <w:bookmarkEnd w:id="111"/>
    </w:p>
    <w:p w:rsidR="00C324D2" w:rsidRPr="00C324D2" w:rsidRDefault="00C324D2" w:rsidP="00C324D2">
      <w:pPr>
        <w:pStyle w:val="aff8"/>
        <w:numPr>
          <w:ilvl w:val="0"/>
          <w:numId w:val="15"/>
        </w:numPr>
        <w:tabs>
          <w:tab w:val="clear" w:pos="1871"/>
          <w:tab w:val="num" w:pos="851"/>
        </w:tabs>
        <w:overflowPunct w:val="0"/>
        <w:autoSpaceDE w:val="0"/>
        <w:autoSpaceDN w:val="0"/>
        <w:adjustRightInd w:val="0"/>
        <w:spacing w:after="0" w:line="360" w:lineRule="auto"/>
        <w:ind w:left="0" w:firstLine="709"/>
        <w:jc w:val="both"/>
        <w:textAlignment w:val="baseline"/>
        <w:rPr>
          <w:rFonts w:ascii="Times New Roman" w:hAnsi="Times New Roman" w:cs="Times New Roman"/>
          <w:kern w:val="28"/>
          <w:sz w:val="28"/>
          <w:szCs w:val="28"/>
        </w:rPr>
      </w:pPr>
      <w:r w:rsidRPr="00C324D2">
        <w:rPr>
          <w:rFonts w:ascii="Times New Roman" w:eastAsia="Calibri" w:hAnsi="Times New Roman" w:cs="Times New Roman"/>
          <w:sz w:val="28"/>
          <w:szCs w:val="28"/>
        </w:rPr>
        <w:t>Положение об Административно-хозяйственном центре Октябрьской железной дороги, 2017 г.</w:t>
      </w:r>
    </w:p>
    <w:p w:rsidR="00C324D2" w:rsidRPr="00C324D2" w:rsidRDefault="00C324D2" w:rsidP="00C324D2">
      <w:pPr>
        <w:pStyle w:val="aff8"/>
        <w:numPr>
          <w:ilvl w:val="0"/>
          <w:numId w:val="15"/>
        </w:numPr>
        <w:tabs>
          <w:tab w:val="clear" w:pos="1871"/>
          <w:tab w:val="num" w:pos="851"/>
        </w:tabs>
        <w:overflowPunct w:val="0"/>
        <w:autoSpaceDE w:val="0"/>
        <w:autoSpaceDN w:val="0"/>
        <w:adjustRightInd w:val="0"/>
        <w:spacing w:after="0" w:line="360" w:lineRule="auto"/>
        <w:ind w:left="0" w:firstLine="709"/>
        <w:jc w:val="both"/>
        <w:textAlignment w:val="baseline"/>
        <w:rPr>
          <w:rFonts w:ascii="Times New Roman" w:hAnsi="Times New Roman" w:cs="Times New Roman"/>
          <w:kern w:val="28"/>
          <w:sz w:val="28"/>
          <w:szCs w:val="28"/>
        </w:rPr>
      </w:pPr>
      <w:r w:rsidRPr="00C324D2">
        <w:rPr>
          <w:rFonts w:ascii="Times New Roman" w:hAnsi="Times New Roman" w:cs="Times New Roman"/>
          <w:sz w:val="28"/>
        </w:rPr>
        <w:t>Положение об отделе эксплуатации Административно-хозяйственного центра, 2017 г.</w:t>
      </w:r>
    </w:p>
    <w:p w:rsidR="00C324D2" w:rsidRPr="00C324D2" w:rsidRDefault="00C324D2" w:rsidP="00C324D2">
      <w:pPr>
        <w:pStyle w:val="aff8"/>
        <w:numPr>
          <w:ilvl w:val="0"/>
          <w:numId w:val="15"/>
        </w:numPr>
        <w:tabs>
          <w:tab w:val="clear" w:pos="1871"/>
          <w:tab w:val="num" w:pos="851"/>
        </w:tabs>
        <w:overflowPunct w:val="0"/>
        <w:autoSpaceDE w:val="0"/>
        <w:autoSpaceDN w:val="0"/>
        <w:adjustRightInd w:val="0"/>
        <w:spacing w:after="0" w:line="360" w:lineRule="auto"/>
        <w:ind w:left="0" w:firstLine="709"/>
        <w:jc w:val="both"/>
        <w:textAlignment w:val="baseline"/>
        <w:rPr>
          <w:rFonts w:ascii="Times New Roman" w:hAnsi="Times New Roman" w:cs="Times New Roman"/>
          <w:kern w:val="28"/>
          <w:sz w:val="28"/>
          <w:szCs w:val="28"/>
        </w:rPr>
      </w:pPr>
      <w:r w:rsidRPr="00C324D2">
        <w:rPr>
          <w:rFonts w:ascii="Times New Roman" w:hAnsi="Times New Roman" w:cs="Times New Roman"/>
          <w:sz w:val="28"/>
        </w:rPr>
        <w:t xml:space="preserve"> Положение об отделе по учету персонала Административно-хозяйственного центра, 2017 г.</w:t>
      </w:r>
    </w:p>
    <w:p w:rsidR="00C324D2" w:rsidRPr="00C324D2" w:rsidRDefault="00C324D2" w:rsidP="00C324D2">
      <w:pPr>
        <w:pStyle w:val="aff8"/>
        <w:numPr>
          <w:ilvl w:val="0"/>
          <w:numId w:val="15"/>
        </w:numPr>
        <w:tabs>
          <w:tab w:val="clear" w:pos="1871"/>
          <w:tab w:val="num" w:pos="851"/>
        </w:tabs>
        <w:overflowPunct w:val="0"/>
        <w:autoSpaceDE w:val="0"/>
        <w:autoSpaceDN w:val="0"/>
        <w:adjustRightInd w:val="0"/>
        <w:spacing w:after="0" w:line="360" w:lineRule="auto"/>
        <w:ind w:left="0" w:firstLine="709"/>
        <w:jc w:val="both"/>
        <w:textAlignment w:val="baseline"/>
        <w:rPr>
          <w:rFonts w:ascii="Times New Roman" w:hAnsi="Times New Roman" w:cs="Times New Roman"/>
          <w:kern w:val="28"/>
          <w:sz w:val="28"/>
          <w:szCs w:val="28"/>
        </w:rPr>
      </w:pPr>
      <w:r w:rsidRPr="00C324D2">
        <w:rPr>
          <w:rFonts w:ascii="Times New Roman" w:hAnsi="Times New Roman" w:cs="Times New Roman"/>
          <w:sz w:val="28"/>
        </w:rPr>
        <w:t xml:space="preserve"> Положение о дорожной почтовой экспедиции Административно-хозяйственного центра, 2017 г.</w:t>
      </w:r>
    </w:p>
    <w:p w:rsidR="00C324D2" w:rsidRPr="00C324D2" w:rsidRDefault="00C324D2" w:rsidP="00C324D2">
      <w:pPr>
        <w:pStyle w:val="aff8"/>
        <w:numPr>
          <w:ilvl w:val="0"/>
          <w:numId w:val="15"/>
        </w:numPr>
        <w:tabs>
          <w:tab w:val="clear" w:pos="1871"/>
          <w:tab w:val="num" w:pos="851"/>
        </w:tabs>
        <w:overflowPunct w:val="0"/>
        <w:autoSpaceDE w:val="0"/>
        <w:autoSpaceDN w:val="0"/>
        <w:adjustRightInd w:val="0"/>
        <w:spacing w:after="0" w:line="360" w:lineRule="auto"/>
        <w:ind w:left="0" w:firstLine="709"/>
        <w:jc w:val="both"/>
        <w:textAlignment w:val="baseline"/>
        <w:rPr>
          <w:rFonts w:ascii="Times New Roman" w:hAnsi="Times New Roman" w:cs="Times New Roman"/>
          <w:kern w:val="28"/>
          <w:sz w:val="28"/>
          <w:szCs w:val="28"/>
        </w:rPr>
      </w:pPr>
      <w:r w:rsidRPr="00C324D2">
        <w:rPr>
          <w:rFonts w:ascii="Times New Roman" w:eastAsia="Calibri" w:hAnsi="Times New Roman" w:cs="Times New Roman"/>
          <w:sz w:val="28"/>
          <w:szCs w:val="28"/>
        </w:rPr>
        <w:lastRenderedPageBreak/>
        <w:t xml:space="preserve"> </w:t>
      </w:r>
      <w:r w:rsidRPr="00C324D2">
        <w:rPr>
          <w:rFonts w:ascii="Times New Roman" w:hAnsi="Times New Roman" w:cs="Times New Roman"/>
          <w:sz w:val="28"/>
        </w:rPr>
        <w:t>Положение о финансово-экономическом отделе</w:t>
      </w:r>
      <w:r w:rsidRPr="00C324D2">
        <w:rPr>
          <w:rFonts w:ascii="Times New Roman" w:hAnsi="Times New Roman" w:cs="Times New Roman"/>
          <w:i/>
          <w:iCs/>
          <w:sz w:val="28"/>
        </w:rPr>
        <w:t xml:space="preserve"> </w:t>
      </w:r>
      <w:r w:rsidRPr="00C324D2">
        <w:rPr>
          <w:rFonts w:ascii="Times New Roman" w:hAnsi="Times New Roman" w:cs="Times New Roman"/>
          <w:sz w:val="28"/>
        </w:rPr>
        <w:t>Административно-хозяйственного центра, 2017 г.</w:t>
      </w:r>
    </w:p>
    <w:p w:rsidR="00C324D2" w:rsidRPr="00C324D2" w:rsidRDefault="00C324D2" w:rsidP="00C324D2">
      <w:pPr>
        <w:pStyle w:val="aff8"/>
        <w:numPr>
          <w:ilvl w:val="0"/>
          <w:numId w:val="15"/>
        </w:numPr>
        <w:tabs>
          <w:tab w:val="clear" w:pos="1871"/>
          <w:tab w:val="num" w:pos="851"/>
        </w:tabs>
        <w:overflowPunct w:val="0"/>
        <w:autoSpaceDE w:val="0"/>
        <w:autoSpaceDN w:val="0"/>
        <w:adjustRightInd w:val="0"/>
        <w:spacing w:after="0" w:line="360" w:lineRule="auto"/>
        <w:ind w:left="0" w:firstLine="709"/>
        <w:jc w:val="both"/>
        <w:textAlignment w:val="baseline"/>
        <w:rPr>
          <w:rFonts w:ascii="Times New Roman" w:hAnsi="Times New Roman" w:cs="Times New Roman"/>
          <w:kern w:val="28"/>
          <w:sz w:val="28"/>
          <w:szCs w:val="28"/>
        </w:rPr>
      </w:pPr>
      <w:r w:rsidRPr="00C324D2">
        <w:rPr>
          <w:rFonts w:ascii="Times New Roman" w:hAnsi="Times New Roman" w:cs="Times New Roman"/>
          <w:sz w:val="28"/>
        </w:rPr>
        <w:t>Положение об административном отделе</w:t>
      </w:r>
      <w:r w:rsidRPr="00C324D2">
        <w:rPr>
          <w:rFonts w:ascii="Times New Roman" w:hAnsi="Times New Roman" w:cs="Times New Roman"/>
          <w:i/>
          <w:iCs/>
          <w:sz w:val="28"/>
        </w:rPr>
        <w:t xml:space="preserve"> </w:t>
      </w:r>
      <w:r w:rsidRPr="00C324D2">
        <w:rPr>
          <w:rFonts w:ascii="Times New Roman" w:hAnsi="Times New Roman" w:cs="Times New Roman"/>
          <w:sz w:val="28"/>
        </w:rPr>
        <w:t>Административно-хозяйственного центра, 2017 г.</w:t>
      </w:r>
    </w:p>
    <w:p w:rsidR="00C324D2" w:rsidRPr="00C324D2" w:rsidRDefault="00C324D2" w:rsidP="00C324D2">
      <w:pPr>
        <w:pStyle w:val="aff8"/>
        <w:numPr>
          <w:ilvl w:val="0"/>
          <w:numId w:val="15"/>
        </w:numPr>
        <w:tabs>
          <w:tab w:val="clear" w:pos="1871"/>
          <w:tab w:val="num" w:pos="851"/>
        </w:tabs>
        <w:overflowPunct w:val="0"/>
        <w:autoSpaceDE w:val="0"/>
        <w:autoSpaceDN w:val="0"/>
        <w:adjustRightInd w:val="0"/>
        <w:spacing w:after="0" w:line="360" w:lineRule="auto"/>
        <w:ind w:left="0" w:firstLine="709"/>
        <w:jc w:val="both"/>
        <w:textAlignment w:val="baseline"/>
        <w:rPr>
          <w:rFonts w:ascii="Times New Roman" w:hAnsi="Times New Roman" w:cs="Times New Roman"/>
          <w:kern w:val="28"/>
          <w:sz w:val="28"/>
          <w:szCs w:val="28"/>
        </w:rPr>
      </w:pPr>
      <w:r w:rsidRPr="00C324D2">
        <w:rPr>
          <w:rFonts w:ascii="Times New Roman" w:hAnsi="Times New Roman" w:cs="Times New Roman"/>
          <w:sz w:val="28"/>
        </w:rPr>
        <w:t>Положение о предприятии общественного питания</w:t>
      </w:r>
      <w:r w:rsidRPr="00C324D2">
        <w:rPr>
          <w:rFonts w:ascii="Times New Roman" w:hAnsi="Times New Roman" w:cs="Times New Roman"/>
          <w:i/>
          <w:iCs/>
          <w:sz w:val="28"/>
        </w:rPr>
        <w:t xml:space="preserve"> </w:t>
      </w:r>
      <w:r w:rsidRPr="00C324D2">
        <w:rPr>
          <w:rFonts w:ascii="Times New Roman" w:hAnsi="Times New Roman" w:cs="Times New Roman"/>
          <w:sz w:val="28"/>
        </w:rPr>
        <w:t>Административно-хозяйственного центра, 2017 г.</w:t>
      </w:r>
    </w:p>
    <w:p w:rsidR="00C324D2" w:rsidRPr="00C324D2" w:rsidRDefault="00C324D2" w:rsidP="00C324D2">
      <w:pPr>
        <w:pStyle w:val="aff8"/>
        <w:numPr>
          <w:ilvl w:val="0"/>
          <w:numId w:val="15"/>
        </w:numPr>
        <w:tabs>
          <w:tab w:val="clear" w:pos="1871"/>
          <w:tab w:val="num" w:pos="851"/>
        </w:tabs>
        <w:overflowPunct w:val="0"/>
        <w:autoSpaceDE w:val="0"/>
        <w:autoSpaceDN w:val="0"/>
        <w:adjustRightInd w:val="0"/>
        <w:spacing w:after="0" w:line="360" w:lineRule="auto"/>
        <w:ind w:left="0" w:firstLine="709"/>
        <w:jc w:val="both"/>
        <w:textAlignment w:val="baseline"/>
        <w:rPr>
          <w:rFonts w:ascii="Times New Roman" w:hAnsi="Times New Roman" w:cs="Times New Roman"/>
          <w:kern w:val="28"/>
          <w:sz w:val="28"/>
          <w:szCs w:val="28"/>
        </w:rPr>
      </w:pPr>
      <w:r w:rsidRPr="00C324D2">
        <w:rPr>
          <w:rFonts w:ascii="Times New Roman" w:hAnsi="Times New Roman" w:cs="Times New Roman"/>
          <w:sz w:val="28"/>
        </w:rPr>
        <w:t xml:space="preserve"> Положение о Центре деловых связей</w:t>
      </w:r>
      <w:r w:rsidRPr="00C324D2">
        <w:rPr>
          <w:rFonts w:ascii="Times New Roman" w:hAnsi="Times New Roman" w:cs="Times New Roman"/>
          <w:i/>
          <w:iCs/>
          <w:sz w:val="28"/>
        </w:rPr>
        <w:t xml:space="preserve"> </w:t>
      </w:r>
      <w:r w:rsidRPr="00C324D2">
        <w:rPr>
          <w:rFonts w:ascii="Times New Roman" w:hAnsi="Times New Roman" w:cs="Times New Roman"/>
          <w:sz w:val="28"/>
        </w:rPr>
        <w:t>Административно-хозяйственного центра, 2017 г.</w:t>
      </w:r>
      <w:bookmarkStart w:id="112" w:name="_Ref39176364"/>
    </w:p>
    <w:p w:rsidR="00C324D2" w:rsidRPr="00C324D2" w:rsidRDefault="00C324D2" w:rsidP="00C324D2">
      <w:pPr>
        <w:pStyle w:val="aff8"/>
        <w:numPr>
          <w:ilvl w:val="0"/>
          <w:numId w:val="15"/>
        </w:numPr>
        <w:tabs>
          <w:tab w:val="clear" w:pos="1871"/>
          <w:tab w:val="num" w:pos="851"/>
        </w:tabs>
        <w:overflowPunct w:val="0"/>
        <w:autoSpaceDE w:val="0"/>
        <w:autoSpaceDN w:val="0"/>
        <w:adjustRightInd w:val="0"/>
        <w:spacing w:after="0" w:line="360" w:lineRule="auto"/>
        <w:ind w:left="0" w:firstLine="709"/>
        <w:jc w:val="both"/>
        <w:textAlignment w:val="baseline"/>
        <w:rPr>
          <w:rFonts w:ascii="Times New Roman" w:hAnsi="Times New Roman" w:cs="Times New Roman"/>
          <w:kern w:val="28"/>
          <w:sz w:val="28"/>
          <w:szCs w:val="28"/>
        </w:rPr>
      </w:pPr>
      <w:r w:rsidRPr="00C324D2">
        <w:rPr>
          <w:rFonts w:ascii="Times New Roman" w:hAnsi="Times New Roman" w:cs="Times New Roman"/>
          <w:sz w:val="28"/>
        </w:rPr>
        <w:t>Положение о транспортном отделе Административно-хозяйственного центра, 2017 г.</w:t>
      </w:r>
    </w:p>
    <w:p w:rsidR="00C324D2" w:rsidRPr="00C324D2" w:rsidRDefault="00C324D2" w:rsidP="00C324D2">
      <w:pPr>
        <w:pStyle w:val="aff8"/>
        <w:numPr>
          <w:ilvl w:val="0"/>
          <w:numId w:val="15"/>
        </w:numPr>
        <w:tabs>
          <w:tab w:val="clear" w:pos="1871"/>
          <w:tab w:val="num" w:pos="851"/>
        </w:tabs>
        <w:overflowPunct w:val="0"/>
        <w:autoSpaceDE w:val="0"/>
        <w:autoSpaceDN w:val="0"/>
        <w:adjustRightInd w:val="0"/>
        <w:spacing w:after="0" w:line="360" w:lineRule="auto"/>
        <w:ind w:left="0" w:firstLine="709"/>
        <w:jc w:val="both"/>
        <w:textAlignment w:val="baseline"/>
        <w:rPr>
          <w:rFonts w:ascii="Times New Roman" w:hAnsi="Times New Roman" w:cs="Times New Roman"/>
          <w:kern w:val="28"/>
          <w:sz w:val="28"/>
          <w:szCs w:val="28"/>
        </w:rPr>
      </w:pPr>
      <w:r w:rsidRPr="00C324D2">
        <w:rPr>
          <w:rFonts w:ascii="Times New Roman" w:hAnsi="Times New Roman" w:cs="Times New Roman"/>
          <w:sz w:val="28"/>
        </w:rPr>
        <w:t>Положение о производственном участке Административно-хозяйственного центра, 2017 г.</w:t>
      </w:r>
    </w:p>
    <w:p w:rsidR="00C324D2" w:rsidRPr="00C324D2" w:rsidRDefault="00C324D2" w:rsidP="00C324D2">
      <w:pPr>
        <w:pStyle w:val="aff8"/>
        <w:numPr>
          <w:ilvl w:val="0"/>
          <w:numId w:val="15"/>
        </w:numPr>
        <w:tabs>
          <w:tab w:val="clear" w:pos="1871"/>
          <w:tab w:val="num" w:pos="851"/>
        </w:tabs>
        <w:overflowPunct w:val="0"/>
        <w:autoSpaceDE w:val="0"/>
        <w:autoSpaceDN w:val="0"/>
        <w:adjustRightInd w:val="0"/>
        <w:spacing w:after="0" w:line="360" w:lineRule="auto"/>
        <w:ind w:left="0" w:firstLine="709"/>
        <w:jc w:val="both"/>
        <w:textAlignment w:val="baseline"/>
        <w:rPr>
          <w:rFonts w:ascii="Times New Roman" w:hAnsi="Times New Roman" w:cs="Times New Roman"/>
          <w:kern w:val="28"/>
          <w:sz w:val="28"/>
          <w:szCs w:val="28"/>
        </w:rPr>
      </w:pPr>
      <w:r w:rsidRPr="00C324D2">
        <w:rPr>
          <w:rFonts w:ascii="Times New Roman" w:hAnsi="Times New Roman" w:cs="Times New Roman"/>
          <w:sz w:val="28"/>
        </w:rPr>
        <w:t>Положение о производственно-техническом отделе Административно-хозяйственного центра, 2017 г.</w:t>
      </w:r>
    </w:p>
    <w:p w:rsidR="00C324D2" w:rsidRPr="00C324D2" w:rsidRDefault="00AD5EFE" w:rsidP="00C324D2">
      <w:pPr>
        <w:pStyle w:val="aff8"/>
        <w:numPr>
          <w:ilvl w:val="0"/>
          <w:numId w:val="15"/>
        </w:numPr>
        <w:tabs>
          <w:tab w:val="clear" w:pos="1871"/>
          <w:tab w:val="num" w:pos="851"/>
        </w:tabs>
        <w:overflowPunct w:val="0"/>
        <w:autoSpaceDE w:val="0"/>
        <w:autoSpaceDN w:val="0"/>
        <w:adjustRightInd w:val="0"/>
        <w:spacing w:after="0" w:line="360" w:lineRule="auto"/>
        <w:ind w:left="0" w:firstLine="709"/>
        <w:jc w:val="both"/>
        <w:textAlignment w:val="baseline"/>
        <w:rPr>
          <w:rFonts w:ascii="Times New Roman" w:hAnsi="Times New Roman" w:cs="Times New Roman"/>
          <w:kern w:val="28"/>
          <w:sz w:val="28"/>
          <w:szCs w:val="28"/>
        </w:rPr>
      </w:pPr>
      <w:r w:rsidRPr="00C324D2">
        <w:rPr>
          <w:rFonts w:ascii="Times New Roman" w:eastAsia="Calibri" w:hAnsi="Times New Roman" w:cs="Times New Roman"/>
          <w:sz w:val="28"/>
          <w:szCs w:val="28"/>
        </w:rPr>
        <w:t>Стратегическое управление человеческими ресурсами. [Электронный ресурс] - Электронная библиотечная система «</w:t>
      </w:r>
      <w:proofErr w:type="spellStart"/>
      <w:r w:rsidRPr="00C324D2">
        <w:rPr>
          <w:rFonts w:ascii="Times New Roman" w:eastAsia="Calibri" w:hAnsi="Times New Roman" w:cs="Times New Roman"/>
          <w:sz w:val="28"/>
          <w:szCs w:val="28"/>
        </w:rPr>
        <w:t>ЗаОчник</w:t>
      </w:r>
      <w:proofErr w:type="spellEnd"/>
      <w:r w:rsidRPr="00C324D2">
        <w:rPr>
          <w:rFonts w:ascii="Times New Roman" w:eastAsia="Calibri" w:hAnsi="Times New Roman" w:cs="Times New Roman"/>
          <w:sz w:val="28"/>
          <w:szCs w:val="28"/>
        </w:rPr>
        <w:t xml:space="preserve">». Режим доступа: </w:t>
      </w:r>
      <w:hyperlink r:id="rId28" w:history="1">
        <w:r w:rsidR="00C324D2" w:rsidRPr="00C324D2">
          <w:rPr>
            <w:rStyle w:val="a9"/>
            <w:rFonts w:ascii="Times New Roman" w:eastAsia="Calibri" w:hAnsi="Times New Roman" w:cs="Times New Roman"/>
            <w:color w:val="auto"/>
            <w:sz w:val="28"/>
            <w:szCs w:val="28"/>
          </w:rPr>
          <w:t>https://zaochnik.com</w:t>
        </w:r>
      </w:hyperlink>
      <w:r w:rsidRPr="00C324D2">
        <w:rPr>
          <w:rFonts w:ascii="Times New Roman" w:eastAsia="Calibri" w:hAnsi="Times New Roman" w:cs="Times New Roman"/>
          <w:sz w:val="28"/>
          <w:szCs w:val="28"/>
        </w:rPr>
        <w:t>.</w:t>
      </w:r>
      <w:bookmarkEnd w:id="112"/>
    </w:p>
    <w:p w:rsidR="00C324D2" w:rsidRPr="00C324D2" w:rsidRDefault="00AD5EFE" w:rsidP="00C324D2">
      <w:pPr>
        <w:pStyle w:val="aff8"/>
        <w:numPr>
          <w:ilvl w:val="0"/>
          <w:numId w:val="15"/>
        </w:numPr>
        <w:tabs>
          <w:tab w:val="clear" w:pos="1871"/>
          <w:tab w:val="num" w:pos="851"/>
        </w:tabs>
        <w:overflowPunct w:val="0"/>
        <w:autoSpaceDE w:val="0"/>
        <w:autoSpaceDN w:val="0"/>
        <w:adjustRightInd w:val="0"/>
        <w:spacing w:after="0" w:line="360" w:lineRule="auto"/>
        <w:ind w:left="0" w:firstLine="709"/>
        <w:jc w:val="both"/>
        <w:textAlignment w:val="baseline"/>
        <w:rPr>
          <w:rFonts w:ascii="Times New Roman" w:hAnsi="Times New Roman" w:cs="Times New Roman"/>
          <w:kern w:val="28"/>
          <w:sz w:val="28"/>
          <w:szCs w:val="28"/>
        </w:rPr>
      </w:pPr>
      <w:r w:rsidRPr="00C324D2">
        <w:rPr>
          <w:rFonts w:ascii="Times New Roman" w:eastAsia="Calibri" w:hAnsi="Times New Roman" w:cs="Times New Roman"/>
          <w:sz w:val="28"/>
          <w:szCs w:val="28"/>
        </w:rPr>
        <w:t xml:space="preserve"> </w:t>
      </w:r>
      <w:bookmarkStart w:id="113" w:name="_Ref39176422"/>
      <w:r w:rsidRPr="00C324D2">
        <w:rPr>
          <w:rFonts w:ascii="Times New Roman" w:eastAsia="Calibri" w:hAnsi="Times New Roman" w:cs="Times New Roman"/>
          <w:sz w:val="28"/>
          <w:szCs w:val="28"/>
        </w:rPr>
        <w:t xml:space="preserve">Стратегия управления персоналом. [Электронный ресурс] – Электронная библиотечная система «КНИТУ». Режим доступа: </w:t>
      </w:r>
      <w:hyperlink r:id="rId29" w:history="1">
        <w:r w:rsidR="00C324D2" w:rsidRPr="00C324D2">
          <w:rPr>
            <w:rStyle w:val="a9"/>
            <w:rFonts w:ascii="Times New Roman" w:eastAsia="Calibri" w:hAnsi="Times New Roman" w:cs="Times New Roman"/>
            <w:color w:val="auto"/>
            <w:sz w:val="28"/>
            <w:szCs w:val="28"/>
          </w:rPr>
          <w:t>https://moodle.kstu.ru</w:t>
        </w:r>
      </w:hyperlink>
      <w:r w:rsidRPr="00C324D2">
        <w:rPr>
          <w:rFonts w:ascii="Times New Roman" w:eastAsia="Calibri" w:hAnsi="Times New Roman" w:cs="Times New Roman"/>
          <w:sz w:val="28"/>
          <w:szCs w:val="28"/>
        </w:rPr>
        <w:t>.</w:t>
      </w:r>
      <w:bookmarkStart w:id="114" w:name="_Ref39176311"/>
      <w:bookmarkEnd w:id="113"/>
    </w:p>
    <w:p w:rsidR="00C324D2" w:rsidRPr="00C324D2" w:rsidRDefault="00AD5EFE" w:rsidP="00C324D2">
      <w:pPr>
        <w:pStyle w:val="aff8"/>
        <w:numPr>
          <w:ilvl w:val="0"/>
          <w:numId w:val="15"/>
        </w:numPr>
        <w:tabs>
          <w:tab w:val="clear" w:pos="1871"/>
          <w:tab w:val="num" w:pos="851"/>
        </w:tabs>
        <w:overflowPunct w:val="0"/>
        <w:autoSpaceDE w:val="0"/>
        <w:autoSpaceDN w:val="0"/>
        <w:adjustRightInd w:val="0"/>
        <w:spacing w:after="0" w:line="360" w:lineRule="auto"/>
        <w:ind w:left="0" w:firstLine="709"/>
        <w:jc w:val="both"/>
        <w:textAlignment w:val="baseline"/>
        <w:rPr>
          <w:rFonts w:ascii="Times New Roman" w:hAnsi="Times New Roman" w:cs="Times New Roman"/>
          <w:kern w:val="28"/>
          <w:sz w:val="28"/>
          <w:szCs w:val="28"/>
        </w:rPr>
      </w:pPr>
      <w:r w:rsidRPr="00C324D2">
        <w:rPr>
          <w:rFonts w:ascii="Times New Roman" w:eastAsia="Calibri" w:hAnsi="Times New Roman" w:cs="Times New Roman"/>
          <w:bCs/>
          <w:sz w:val="28"/>
          <w:szCs w:val="28"/>
        </w:rPr>
        <w:t>Стратегия управления человеческими ресурсами.</w:t>
      </w:r>
      <w:r w:rsidRPr="00C324D2">
        <w:rPr>
          <w:rFonts w:ascii="Times New Roman" w:eastAsia="Calibri" w:hAnsi="Times New Roman" w:cs="Times New Roman"/>
          <w:b/>
          <w:bCs/>
          <w:sz w:val="28"/>
          <w:szCs w:val="28"/>
        </w:rPr>
        <w:t xml:space="preserve"> </w:t>
      </w:r>
      <w:r w:rsidRPr="00C324D2">
        <w:rPr>
          <w:rFonts w:ascii="Times New Roman" w:eastAsia="Calibri" w:hAnsi="Times New Roman" w:cs="Times New Roman"/>
          <w:sz w:val="28"/>
          <w:szCs w:val="28"/>
        </w:rPr>
        <w:t xml:space="preserve">[Электронный ресурс] - Информационный портал. Режим доступа: </w:t>
      </w:r>
      <w:hyperlink r:id="rId30" w:history="1">
        <w:r w:rsidR="00C324D2" w:rsidRPr="00C324D2">
          <w:rPr>
            <w:rStyle w:val="a9"/>
            <w:rFonts w:ascii="Times New Roman" w:eastAsia="Calibri" w:hAnsi="Times New Roman" w:cs="Times New Roman"/>
            <w:color w:val="auto"/>
            <w:sz w:val="28"/>
            <w:szCs w:val="28"/>
          </w:rPr>
          <w:t>https://bstudy.net</w:t>
        </w:r>
      </w:hyperlink>
      <w:r w:rsidRPr="00C324D2">
        <w:rPr>
          <w:rFonts w:ascii="Times New Roman" w:eastAsia="Calibri" w:hAnsi="Times New Roman" w:cs="Times New Roman"/>
          <w:sz w:val="28"/>
          <w:szCs w:val="28"/>
        </w:rPr>
        <w:t>.</w:t>
      </w:r>
      <w:bookmarkStart w:id="115" w:name="_Ref39172716"/>
      <w:bookmarkEnd w:id="114"/>
    </w:p>
    <w:p w:rsidR="00AD5EFE" w:rsidRPr="00C324D2" w:rsidRDefault="00AD5EFE" w:rsidP="00C324D2">
      <w:pPr>
        <w:pStyle w:val="aff8"/>
        <w:numPr>
          <w:ilvl w:val="0"/>
          <w:numId w:val="15"/>
        </w:numPr>
        <w:tabs>
          <w:tab w:val="clear" w:pos="1871"/>
          <w:tab w:val="num" w:pos="851"/>
        </w:tabs>
        <w:overflowPunct w:val="0"/>
        <w:autoSpaceDE w:val="0"/>
        <w:autoSpaceDN w:val="0"/>
        <w:adjustRightInd w:val="0"/>
        <w:spacing w:after="0" w:line="360" w:lineRule="auto"/>
        <w:ind w:left="0" w:firstLine="709"/>
        <w:jc w:val="both"/>
        <w:textAlignment w:val="baseline"/>
        <w:rPr>
          <w:rFonts w:ascii="Times New Roman" w:hAnsi="Times New Roman" w:cs="Times New Roman"/>
          <w:kern w:val="28"/>
          <w:sz w:val="28"/>
          <w:szCs w:val="28"/>
        </w:rPr>
      </w:pPr>
      <w:r w:rsidRPr="00C324D2">
        <w:rPr>
          <w:rFonts w:ascii="Times New Roman" w:eastAsia="Calibri" w:hAnsi="Times New Roman" w:cs="Times New Roman"/>
          <w:sz w:val="28"/>
          <w:szCs w:val="28"/>
        </w:rPr>
        <w:t>Штатное расписание Административно-хозяйственного центра Октябрьской железной дороги 2018 г., 2019 г., 2020 г</w:t>
      </w:r>
      <w:bookmarkEnd w:id="115"/>
      <w:r w:rsidRPr="00C324D2">
        <w:rPr>
          <w:rFonts w:ascii="Times New Roman" w:eastAsia="Calibri" w:hAnsi="Times New Roman" w:cs="Times New Roman"/>
          <w:sz w:val="28"/>
          <w:szCs w:val="28"/>
        </w:rPr>
        <w:t>.</w:t>
      </w:r>
    </w:p>
    <w:p w:rsidR="003D67A0" w:rsidRDefault="003D67A0" w:rsidP="00DB7B47">
      <w:pPr>
        <w:tabs>
          <w:tab w:val="left" w:pos="2025"/>
        </w:tabs>
        <w:spacing w:line="360" w:lineRule="auto"/>
        <w:ind w:left="720"/>
        <w:jc w:val="both"/>
        <w:rPr>
          <w:rFonts w:eastAsia="Calibri"/>
          <w:sz w:val="28"/>
          <w:szCs w:val="28"/>
        </w:rPr>
      </w:pPr>
    </w:p>
    <w:p w:rsidR="007607B4" w:rsidRPr="00F4063A" w:rsidRDefault="007607B4" w:rsidP="00F4063A">
      <w:pPr>
        <w:tabs>
          <w:tab w:val="center" w:pos="4819"/>
        </w:tabs>
        <w:rPr>
          <w:lang w:eastAsia="en-US"/>
        </w:rPr>
        <w:sectPr w:rsidR="007607B4" w:rsidRPr="00F4063A" w:rsidSect="0024131B">
          <w:pgSz w:w="11906" w:h="16838" w:code="9"/>
          <w:pgMar w:top="1134" w:right="851" w:bottom="1134" w:left="1701" w:header="510" w:footer="510" w:gutter="0"/>
          <w:cols w:space="708"/>
          <w:titlePg/>
          <w:docGrid w:linePitch="360"/>
        </w:sectPr>
      </w:pPr>
      <w:bookmarkStart w:id="116" w:name="_Toc421206811"/>
    </w:p>
    <w:p w:rsidR="00CF2ABE" w:rsidRPr="007F5BCD" w:rsidRDefault="00CF2ABE" w:rsidP="00C324D2">
      <w:pPr>
        <w:pStyle w:val="ac"/>
        <w:ind w:firstLine="0"/>
      </w:pPr>
      <w:bookmarkStart w:id="117" w:name="_GoBack"/>
      <w:bookmarkEnd w:id="116"/>
      <w:bookmarkEnd w:id="117"/>
    </w:p>
    <w:sectPr w:rsidR="00CF2ABE" w:rsidRPr="007F5BCD" w:rsidSect="00B54520">
      <w:pgSz w:w="16838" w:h="11906" w:orient="landscape" w:code="9"/>
      <w:pgMar w:top="851" w:right="1134" w:bottom="1701"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E1B" w:rsidRDefault="00701E1B" w:rsidP="00173144">
      <w:r>
        <w:separator/>
      </w:r>
    </w:p>
  </w:endnote>
  <w:endnote w:type="continuationSeparator" w:id="0">
    <w:p w:rsidR="00701E1B" w:rsidRDefault="00701E1B" w:rsidP="0017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Roboto-Regula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5A8" w:rsidRDefault="000F35A8" w:rsidP="00CF2ABE">
    <w:pPr>
      <w:pStyle w:val="af0"/>
      <w:spacing w:before="120"/>
      <w:jc w:val="center"/>
    </w:pPr>
    <w:r>
      <w:fldChar w:fldCharType="begin"/>
    </w:r>
    <w:r>
      <w:instrText xml:space="preserve"> PAGE   \* MERGEFORMAT </w:instrText>
    </w:r>
    <w:r>
      <w:fldChar w:fldCharType="separate"/>
    </w:r>
    <w:r>
      <w:rPr>
        <w:noProof/>
      </w:rPr>
      <w:t>68</w:t>
    </w:r>
    <w:r>
      <w:rPr>
        <w:noProof/>
      </w:rPr>
      <w:fldChar w:fldCharType="end"/>
    </w:r>
  </w:p>
  <w:p w:rsidR="000F35A8" w:rsidRDefault="000F35A8">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5A8" w:rsidRDefault="000F35A8" w:rsidP="00F4063A">
    <w:pPr>
      <w:pStyle w:val="af0"/>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E1B" w:rsidRDefault="00701E1B" w:rsidP="00173144">
      <w:r>
        <w:separator/>
      </w:r>
    </w:p>
  </w:footnote>
  <w:footnote w:type="continuationSeparator" w:id="0">
    <w:p w:rsidR="00701E1B" w:rsidRDefault="00701E1B" w:rsidP="00173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5A8" w:rsidRPr="00C647F9" w:rsidRDefault="000F35A8">
    <w:pPr>
      <w:pStyle w:val="a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5A8" w:rsidRDefault="000F35A8">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3894"/>
    <w:multiLevelType w:val="multilevel"/>
    <w:tmpl w:val="743EF3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04C23"/>
    <w:multiLevelType w:val="multilevel"/>
    <w:tmpl w:val="279CE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335A79"/>
    <w:multiLevelType w:val="hybridMultilevel"/>
    <w:tmpl w:val="48A668D0"/>
    <w:lvl w:ilvl="0" w:tplc="6724682A">
      <w:start w:val="1"/>
      <w:numFmt w:val="decimal"/>
      <w:lvlText w:val="%1."/>
      <w:lvlJc w:val="left"/>
      <w:pPr>
        <w:ind w:left="4455" w:hanging="360"/>
      </w:pPr>
      <w:rPr>
        <w:color w:val="000000" w:themeColor="text1"/>
      </w:rPr>
    </w:lvl>
    <w:lvl w:ilvl="1" w:tplc="04190019" w:tentative="1">
      <w:start w:val="1"/>
      <w:numFmt w:val="lowerLetter"/>
      <w:lvlText w:val="%2."/>
      <w:lvlJc w:val="left"/>
      <w:pPr>
        <w:ind w:left="5175" w:hanging="360"/>
      </w:pPr>
    </w:lvl>
    <w:lvl w:ilvl="2" w:tplc="0419001B" w:tentative="1">
      <w:start w:val="1"/>
      <w:numFmt w:val="lowerRoman"/>
      <w:lvlText w:val="%3."/>
      <w:lvlJc w:val="right"/>
      <w:pPr>
        <w:ind w:left="5895" w:hanging="180"/>
      </w:pPr>
    </w:lvl>
    <w:lvl w:ilvl="3" w:tplc="0419000F" w:tentative="1">
      <w:start w:val="1"/>
      <w:numFmt w:val="decimal"/>
      <w:lvlText w:val="%4."/>
      <w:lvlJc w:val="left"/>
      <w:pPr>
        <w:ind w:left="6615" w:hanging="360"/>
      </w:pPr>
    </w:lvl>
    <w:lvl w:ilvl="4" w:tplc="04190019" w:tentative="1">
      <w:start w:val="1"/>
      <w:numFmt w:val="lowerLetter"/>
      <w:lvlText w:val="%5."/>
      <w:lvlJc w:val="left"/>
      <w:pPr>
        <w:ind w:left="7335" w:hanging="360"/>
      </w:pPr>
    </w:lvl>
    <w:lvl w:ilvl="5" w:tplc="0419001B" w:tentative="1">
      <w:start w:val="1"/>
      <w:numFmt w:val="lowerRoman"/>
      <w:lvlText w:val="%6."/>
      <w:lvlJc w:val="right"/>
      <w:pPr>
        <w:ind w:left="8055" w:hanging="180"/>
      </w:pPr>
    </w:lvl>
    <w:lvl w:ilvl="6" w:tplc="0419000F" w:tentative="1">
      <w:start w:val="1"/>
      <w:numFmt w:val="decimal"/>
      <w:lvlText w:val="%7."/>
      <w:lvlJc w:val="left"/>
      <w:pPr>
        <w:ind w:left="8775" w:hanging="360"/>
      </w:pPr>
    </w:lvl>
    <w:lvl w:ilvl="7" w:tplc="04190019" w:tentative="1">
      <w:start w:val="1"/>
      <w:numFmt w:val="lowerLetter"/>
      <w:lvlText w:val="%8."/>
      <w:lvlJc w:val="left"/>
      <w:pPr>
        <w:ind w:left="9495" w:hanging="360"/>
      </w:pPr>
    </w:lvl>
    <w:lvl w:ilvl="8" w:tplc="0419001B" w:tentative="1">
      <w:start w:val="1"/>
      <w:numFmt w:val="lowerRoman"/>
      <w:lvlText w:val="%9."/>
      <w:lvlJc w:val="right"/>
      <w:pPr>
        <w:ind w:left="10215" w:hanging="180"/>
      </w:pPr>
    </w:lvl>
  </w:abstractNum>
  <w:abstractNum w:abstractNumId="3" w15:restartNumberingAfterBreak="0">
    <w:nsid w:val="0C1D6583"/>
    <w:multiLevelType w:val="hybridMultilevel"/>
    <w:tmpl w:val="1BE8F172"/>
    <w:lvl w:ilvl="0" w:tplc="60F047F8">
      <w:start w:val="1"/>
      <w:numFmt w:val="bullet"/>
      <w:lvlText w:val="•"/>
      <w:lvlJc w:val="left"/>
      <w:pPr>
        <w:tabs>
          <w:tab w:val="num" w:pos="720"/>
        </w:tabs>
        <w:ind w:left="720" w:hanging="360"/>
      </w:pPr>
      <w:rPr>
        <w:rFonts w:ascii="Times New Roman" w:hAnsi="Times New Roman" w:hint="default"/>
      </w:rPr>
    </w:lvl>
    <w:lvl w:ilvl="1" w:tplc="883C0116" w:tentative="1">
      <w:start w:val="1"/>
      <w:numFmt w:val="bullet"/>
      <w:lvlText w:val="•"/>
      <w:lvlJc w:val="left"/>
      <w:pPr>
        <w:tabs>
          <w:tab w:val="num" w:pos="1440"/>
        </w:tabs>
        <w:ind w:left="1440" w:hanging="360"/>
      </w:pPr>
      <w:rPr>
        <w:rFonts w:ascii="Times New Roman" w:hAnsi="Times New Roman" w:hint="default"/>
      </w:rPr>
    </w:lvl>
    <w:lvl w:ilvl="2" w:tplc="1F068C08" w:tentative="1">
      <w:start w:val="1"/>
      <w:numFmt w:val="bullet"/>
      <w:lvlText w:val="•"/>
      <w:lvlJc w:val="left"/>
      <w:pPr>
        <w:tabs>
          <w:tab w:val="num" w:pos="2160"/>
        </w:tabs>
        <w:ind w:left="2160" w:hanging="360"/>
      </w:pPr>
      <w:rPr>
        <w:rFonts w:ascii="Times New Roman" w:hAnsi="Times New Roman" w:hint="default"/>
      </w:rPr>
    </w:lvl>
    <w:lvl w:ilvl="3" w:tplc="8AEE4284" w:tentative="1">
      <w:start w:val="1"/>
      <w:numFmt w:val="bullet"/>
      <w:lvlText w:val="•"/>
      <w:lvlJc w:val="left"/>
      <w:pPr>
        <w:tabs>
          <w:tab w:val="num" w:pos="2880"/>
        </w:tabs>
        <w:ind w:left="2880" w:hanging="360"/>
      </w:pPr>
      <w:rPr>
        <w:rFonts w:ascii="Times New Roman" w:hAnsi="Times New Roman" w:hint="default"/>
      </w:rPr>
    </w:lvl>
    <w:lvl w:ilvl="4" w:tplc="2E04D448" w:tentative="1">
      <w:start w:val="1"/>
      <w:numFmt w:val="bullet"/>
      <w:lvlText w:val="•"/>
      <w:lvlJc w:val="left"/>
      <w:pPr>
        <w:tabs>
          <w:tab w:val="num" w:pos="3600"/>
        </w:tabs>
        <w:ind w:left="3600" w:hanging="360"/>
      </w:pPr>
      <w:rPr>
        <w:rFonts w:ascii="Times New Roman" w:hAnsi="Times New Roman" w:hint="default"/>
      </w:rPr>
    </w:lvl>
    <w:lvl w:ilvl="5" w:tplc="5BE02F9E" w:tentative="1">
      <w:start w:val="1"/>
      <w:numFmt w:val="bullet"/>
      <w:lvlText w:val="•"/>
      <w:lvlJc w:val="left"/>
      <w:pPr>
        <w:tabs>
          <w:tab w:val="num" w:pos="4320"/>
        </w:tabs>
        <w:ind w:left="4320" w:hanging="360"/>
      </w:pPr>
      <w:rPr>
        <w:rFonts w:ascii="Times New Roman" w:hAnsi="Times New Roman" w:hint="default"/>
      </w:rPr>
    </w:lvl>
    <w:lvl w:ilvl="6" w:tplc="48983B26" w:tentative="1">
      <w:start w:val="1"/>
      <w:numFmt w:val="bullet"/>
      <w:lvlText w:val="•"/>
      <w:lvlJc w:val="left"/>
      <w:pPr>
        <w:tabs>
          <w:tab w:val="num" w:pos="5040"/>
        </w:tabs>
        <w:ind w:left="5040" w:hanging="360"/>
      </w:pPr>
      <w:rPr>
        <w:rFonts w:ascii="Times New Roman" w:hAnsi="Times New Roman" w:hint="default"/>
      </w:rPr>
    </w:lvl>
    <w:lvl w:ilvl="7" w:tplc="85EE7E34" w:tentative="1">
      <w:start w:val="1"/>
      <w:numFmt w:val="bullet"/>
      <w:lvlText w:val="•"/>
      <w:lvlJc w:val="left"/>
      <w:pPr>
        <w:tabs>
          <w:tab w:val="num" w:pos="5760"/>
        </w:tabs>
        <w:ind w:left="5760" w:hanging="360"/>
      </w:pPr>
      <w:rPr>
        <w:rFonts w:ascii="Times New Roman" w:hAnsi="Times New Roman" w:hint="default"/>
      </w:rPr>
    </w:lvl>
    <w:lvl w:ilvl="8" w:tplc="1D243A1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250579"/>
    <w:multiLevelType w:val="hybridMultilevel"/>
    <w:tmpl w:val="F6A004B6"/>
    <w:lvl w:ilvl="0" w:tplc="088EA9BC">
      <w:start w:val="1"/>
      <w:numFmt w:val="decimal"/>
      <w:lvlText w:val="%1."/>
      <w:lvlJc w:val="left"/>
      <w:pPr>
        <w:tabs>
          <w:tab w:val="num" w:pos="1871"/>
        </w:tabs>
        <w:ind w:left="1871"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EE62D4B"/>
    <w:multiLevelType w:val="hybridMultilevel"/>
    <w:tmpl w:val="2A80FD12"/>
    <w:lvl w:ilvl="0" w:tplc="9ADED7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0F305BF0"/>
    <w:multiLevelType w:val="hybridMultilevel"/>
    <w:tmpl w:val="C6F2AADA"/>
    <w:lvl w:ilvl="0" w:tplc="0A1E7672">
      <w:start w:val="1"/>
      <w:numFmt w:val="decimal"/>
      <w:pStyle w:val="a"/>
      <w:lvlText w:val="%1."/>
      <w:lvlJc w:val="left"/>
      <w:pPr>
        <w:ind w:left="10851" w:hanging="360"/>
      </w:pPr>
      <w:rPr>
        <w:rFonts w:hint="default"/>
      </w:rPr>
    </w:lvl>
    <w:lvl w:ilvl="1" w:tplc="04190019" w:tentative="1">
      <w:start w:val="1"/>
      <w:numFmt w:val="lowerLetter"/>
      <w:lvlText w:val="%2."/>
      <w:lvlJc w:val="left"/>
      <w:pPr>
        <w:ind w:left="11571" w:hanging="360"/>
      </w:pPr>
    </w:lvl>
    <w:lvl w:ilvl="2" w:tplc="0419001B" w:tentative="1">
      <w:start w:val="1"/>
      <w:numFmt w:val="lowerRoman"/>
      <w:lvlText w:val="%3."/>
      <w:lvlJc w:val="right"/>
      <w:pPr>
        <w:ind w:left="12291" w:hanging="180"/>
      </w:pPr>
    </w:lvl>
    <w:lvl w:ilvl="3" w:tplc="0419000F" w:tentative="1">
      <w:start w:val="1"/>
      <w:numFmt w:val="decimal"/>
      <w:lvlText w:val="%4."/>
      <w:lvlJc w:val="left"/>
      <w:pPr>
        <w:ind w:left="13011" w:hanging="360"/>
      </w:pPr>
    </w:lvl>
    <w:lvl w:ilvl="4" w:tplc="04190019" w:tentative="1">
      <w:start w:val="1"/>
      <w:numFmt w:val="lowerLetter"/>
      <w:lvlText w:val="%5."/>
      <w:lvlJc w:val="left"/>
      <w:pPr>
        <w:ind w:left="13731" w:hanging="360"/>
      </w:pPr>
    </w:lvl>
    <w:lvl w:ilvl="5" w:tplc="0419001B" w:tentative="1">
      <w:start w:val="1"/>
      <w:numFmt w:val="lowerRoman"/>
      <w:lvlText w:val="%6."/>
      <w:lvlJc w:val="right"/>
      <w:pPr>
        <w:ind w:left="14451" w:hanging="180"/>
      </w:pPr>
    </w:lvl>
    <w:lvl w:ilvl="6" w:tplc="0419000F" w:tentative="1">
      <w:start w:val="1"/>
      <w:numFmt w:val="decimal"/>
      <w:lvlText w:val="%7."/>
      <w:lvlJc w:val="left"/>
      <w:pPr>
        <w:ind w:left="15171" w:hanging="360"/>
      </w:pPr>
    </w:lvl>
    <w:lvl w:ilvl="7" w:tplc="04190019" w:tentative="1">
      <w:start w:val="1"/>
      <w:numFmt w:val="lowerLetter"/>
      <w:lvlText w:val="%8."/>
      <w:lvlJc w:val="left"/>
      <w:pPr>
        <w:ind w:left="15891" w:hanging="360"/>
      </w:pPr>
    </w:lvl>
    <w:lvl w:ilvl="8" w:tplc="0419001B" w:tentative="1">
      <w:start w:val="1"/>
      <w:numFmt w:val="lowerRoman"/>
      <w:lvlText w:val="%9."/>
      <w:lvlJc w:val="right"/>
      <w:pPr>
        <w:ind w:left="16611" w:hanging="180"/>
      </w:pPr>
    </w:lvl>
  </w:abstractNum>
  <w:abstractNum w:abstractNumId="7" w15:restartNumberingAfterBreak="0">
    <w:nsid w:val="14E71DF3"/>
    <w:multiLevelType w:val="hybridMultilevel"/>
    <w:tmpl w:val="CFA46C4A"/>
    <w:lvl w:ilvl="0" w:tplc="E51E4D44">
      <w:start w:val="1"/>
      <w:numFmt w:val="decimal"/>
      <w:lvlText w:val="%1."/>
      <w:lvlJc w:val="left"/>
      <w:pPr>
        <w:ind w:left="760" w:hanging="360"/>
      </w:pPr>
      <w:rPr>
        <w:rFonts w:ascii="Times New Roman" w:eastAsia="Times New Roman" w:hAnsi="Times New Roman" w:cs="Times New Roman"/>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8" w15:restartNumberingAfterBreak="0">
    <w:nsid w:val="1684720E"/>
    <w:multiLevelType w:val="hybridMultilevel"/>
    <w:tmpl w:val="B3566A5C"/>
    <w:lvl w:ilvl="0" w:tplc="BB229D44">
      <w:start w:val="1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D2E2968"/>
    <w:multiLevelType w:val="hybridMultilevel"/>
    <w:tmpl w:val="5F3CD840"/>
    <w:lvl w:ilvl="0" w:tplc="BB229D44">
      <w:start w:val="1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3745147"/>
    <w:multiLevelType w:val="multilevel"/>
    <w:tmpl w:val="989C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D41E35"/>
    <w:multiLevelType w:val="multilevel"/>
    <w:tmpl w:val="175C6B5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EC2782F"/>
    <w:multiLevelType w:val="multilevel"/>
    <w:tmpl w:val="C2B88ED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1A96BEC"/>
    <w:multiLevelType w:val="hybridMultilevel"/>
    <w:tmpl w:val="F3C0C624"/>
    <w:lvl w:ilvl="0" w:tplc="D862A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4B66BF8"/>
    <w:multiLevelType w:val="hybridMultilevel"/>
    <w:tmpl w:val="74A43E50"/>
    <w:lvl w:ilvl="0" w:tplc="DD90682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3BC525D0"/>
    <w:multiLevelType w:val="hybridMultilevel"/>
    <w:tmpl w:val="BCD4A34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D77ABE"/>
    <w:multiLevelType w:val="hybridMultilevel"/>
    <w:tmpl w:val="2918C06A"/>
    <w:lvl w:ilvl="0" w:tplc="BB229D44">
      <w:start w:val="11"/>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3DA52E9"/>
    <w:multiLevelType w:val="hybridMultilevel"/>
    <w:tmpl w:val="30628C14"/>
    <w:lvl w:ilvl="0" w:tplc="FC422DA4">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68D643C"/>
    <w:multiLevelType w:val="multilevel"/>
    <w:tmpl w:val="F3FED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A04F7A"/>
    <w:multiLevelType w:val="hybridMultilevel"/>
    <w:tmpl w:val="F6A004B6"/>
    <w:lvl w:ilvl="0" w:tplc="088EA9BC">
      <w:start w:val="1"/>
      <w:numFmt w:val="decimal"/>
      <w:lvlText w:val="%1."/>
      <w:lvlJc w:val="left"/>
      <w:pPr>
        <w:tabs>
          <w:tab w:val="num" w:pos="1871"/>
        </w:tabs>
        <w:ind w:left="1871"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4F845045"/>
    <w:multiLevelType w:val="hybridMultilevel"/>
    <w:tmpl w:val="5A9ED696"/>
    <w:lvl w:ilvl="0" w:tplc="BB229D44">
      <w:start w:val="1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3023C92"/>
    <w:multiLevelType w:val="hybridMultilevel"/>
    <w:tmpl w:val="4A002F50"/>
    <w:lvl w:ilvl="0" w:tplc="7A34BF38">
      <w:start w:val="1"/>
      <w:numFmt w:val="decimal"/>
      <w:suff w:val="space"/>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532328F4"/>
    <w:multiLevelType w:val="hybridMultilevel"/>
    <w:tmpl w:val="4236A07C"/>
    <w:lvl w:ilvl="0" w:tplc="34AE5CDC">
      <w:start w:val="1"/>
      <w:numFmt w:val="decimal"/>
      <w:lvlText w:val="%1."/>
      <w:lvlJc w:val="left"/>
      <w:pPr>
        <w:ind w:left="1069" w:hanging="360"/>
      </w:pPr>
      <w:rPr>
        <w:rFonts w:ascii="Times New Roman" w:eastAsia="Times New Roman" w:hAnsi="Times New Roman" w:cs="Times New Roman"/>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101F89"/>
    <w:multiLevelType w:val="hybridMultilevel"/>
    <w:tmpl w:val="61DA45FE"/>
    <w:lvl w:ilvl="0" w:tplc="B29A599E">
      <w:start w:val="1"/>
      <w:numFmt w:val="decimal"/>
      <w:lvlText w:val="%1."/>
      <w:lvlJc w:val="left"/>
      <w:pPr>
        <w:ind w:left="1309" w:hanging="60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084076"/>
    <w:multiLevelType w:val="hybridMultilevel"/>
    <w:tmpl w:val="7090C148"/>
    <w:lvl w:ilvl="0" w:tplc="BB229D44">
      <w:start w:val="1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BA767AA"/>
    <w:multiLevelType w:val="hybridMultilevel"/>
    <w:tmpl w:val="3014FCCC"/>
    <w:lvl w:ilvl="0" w:tplc="F0768328">
      <w:start w:val="1"/>
      <w:numFmt w:val="bullet"/>
      <w:lvlText w:val="−"/>
      <w:lvlJc w:val="left"/>
      <w:pPr>
        <w:ind w:left="720" w:hanging="360"/>
      </w:pPr>
      <w:rPr>
        <w:rFonts w:ascii="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311237"/>
    <w:multiLevelType w:val="hybridMultilevel"/>
    <w:tmpl w:val="9B78F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206AA0"/>
    <w:multiLevelType w:val="hybridMultilevel"/>
    <w:tmpl w:val="56B82232"/>
    <w:lvl w:ilvl="0" w:tplc="B6486D74">
      <w:start w:val="28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8C5279"/>
    <w:multiLevelType w:val="hybridMultilevel"/>
    <w:tmpl w:val="90BAA202"/>
    <w:lvl w:ilvl="0" w:tplc="29EA7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9355988"/>
    <w:multiLevelType w:val="hybridMultilevel"/>
    <w:tmpl w:val="0C48A494"/>
    <w:lvl w:ilvl="0" w:tplc="BB229D44">
      <w:start w:val="1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62777D"/>
    <w:multiLevelType w:val="hybridMultilevel"/>
    <w:tmpl w:val="AFEC6D56"/>
    <w:lvl w:ilvl="0" w:tplc="ECECE29C">
      <w:start w:val="1"/>
      <w:numFmt w:val="bullet"/>
      <w:lvlText w:val="•"/>
      <w:lvlJc w:val="left"/>
      <w:pPr>
        <w:tabs>
          <w:tab w:val="num" w:pos="720"/>
        </w:tabs>
        <w:ind w:left="720" w:hanging="360"/>
      </w:pPr>
      <w:rPr>
        <w:rFonts w:ascii="Times New Roman" w:hAnsi="Times New Roman" w:hint="default"/>
      </w:rPr>
    </w:lvl>
    <w:lvl w:ilvl="1" w:tplc="1DF4804E" w:tentative="1">
      <w:start w:val="1"/>
      <w:numFmt w:val="bullet"/>
      <w:lvlText w:val="•"/>
      <w:lvlJc w:val="left"/>
      <w:pPr>
        <w:tabs>
          <w:tab w:val="num" w:pos="1440"/>
        </w:tabs>
        <w:ind w:left="1440" w:hanging="360"/>
      </w:pPr>
      <w:rPr>
        <w:rFonts w:ascii="Times New Roman" w:hAnsi="Times New Roman" w:hint="default"/>
      </w:rPr>
    </w:lvl>
    <w:lvl w:ilvl="2" w:tplc="B2166F28" w:tentative="1">
      <w:start w:val="1"/>
      <w:numFmt w:val="bullet"/>
      <w:lvlText w:val="•"/>
      <w:lvlJc w:val="left"/>
      <w:pPr>
        <w:tabs>
          <w:tab w:val="num" w:pos="2160"/>
        </w:tabs>
        <w:ind w:left="2160" w:hanging="360"/>
      </w:pPr>
      <w:rPr>
        <w:rFonts w:ascii="Times New Roman" w:hAnsi="Times New Roman" w:hint="default"/>
      </w:rPr>
    </w:lvl>
    <w:lvl w:ilvl="3" w:tplc="BAC47574" w:tentative="1">
      <w:start w:val="1"/>
      <w:numFmt w:val="bullet"/>
      <w:lvlText w:val="•"/>
      <w:lvlJc w:val="left"/>
      <w:pPr>
        <w:tabs>
          <w:tab w:val="num" w:pos="2880"/>
        </w:tabs>
        <w:ind w:left="2880" w:hanging="360"/>
      </w:pPr>
      <w:rPr>
        <w:rFonts w:ascii="Times New Roman" w:hAnsi="Times New Roman" w:hint="default"/>
      </w:rPr>
    </w:lvl>
    <w:lvl w:ilvl="4" w:tplc="8012D574" w:tentative="1">
      <w:start w:val="1"/>
      <w:numFmt w:val="bullet"/>
      <w:lvlText w:val="•"/>
      <w:lvlJc w:val="left"/>
      <w:pPr>
        <w:tabs>
          <w:tab w:val="num" w:pos="3600"/>
        </w:tabs>
        <w:ind w:left="3600" w:hanging="360"/>
      </w:pPr>
      <w:rPr>
        <w:rFonts w:ascii="Times New Roman" w:hAnsi="Times New Roman" w:hint="default"/>
      </w:rPr>
    </w:lvl>
    <w:lvl w:ilvl="5" w:tplc="6B8446E0" w:tentative="1">
      <w:start w:val="1"/>
      <w:numFmt w:val="bullet"/>
      <w:lvlText w:val="•"/>
      <w:lvlJc w:val="left"/>
      <w:pPr>
        <w:tabs>
          <w:tab w:val="num" w:pos="4320"/>
        </w:tabs>
        <w:ind w:left="4320" w:hanging="360"/>
      </w:pPr>
      <w:rPr>
        <w:rFonts w:ascii="Times New Roman" w:hAnsi="Times New Roman" w:hint="default"/>
      </w:rPr>
    </w:lvl>
    <w:lvl w:ilvl="6" w:tplc="6D0242BA" w:tentative="1">
      <w:start w:val="1"/>
      <w:numFmt w:val="bullet"/>
      <w:lvlText w:val="•"/>
      <w:lvlJc w:val="left"/>
      <w:pPr>
        <w:tabs>
          <w:tab w:val="num" w:pos="5040"/>
        </w:tabs>
        <w:ind w:left="5040" w:hanging="360"/>
      </w:pPr>
      <w:rPr>
        <w:rFonts w:ascii="Times New Roman" w:hAnsi="Times New Roman" w:hint="default"/>
      </w:rPr>
    </w:lvl>
    <w:lvl w:ilvl="7" w:tplc="484ACA04" w:tentative="1">
      <w:start w:val="1"/>
      <w:numFmt w:val="bullet"/>
      <w:lvlText w:val="•"/>
      <w:lvlJc w:val="left"/>
      <w:pPr>
        <w:tabs>
          <w:tab w:val="num" w:pos="5760"/>
        </w:tabs>
        <w:ind w:left="5760" w:hanging="360"/>
      </w:pPr>
      <w:rPr>
        <w:rFonts w:ascii="Times New Roman" w:hAnsi="Times New Roman" w:hint="default"/>
      </w:rPr>
    </w:lvl>
    <w:lvl w:ilvl="8" w:tplc="A774B49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1CA1E04"/>
    <w:multiLevelType w:val="multilevel"/>
    <w:tmpl w:val="7CE4D886"/>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56" w:hanging="70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2" w15:restartNumberingAfterBreak="0">
    <w:nsid w:val="72FB5F8A"/>
    <w:multiLevelType w:val="hybridMultilevel"/>
    <w:tmpl w:val="CECC0E0E"/>
    <w:lvl w:ilvl="0" w:tplc="BB229D44">
      <w:start w:val="11"/>
      <w:numFmt w:val="bullet"/>
      <w:lvlText w:val="-"/>
      <w:lvlJc w:val="left"/>
      <w:pPr>
        <w:ind w:left="0" w:firstLine="709"/>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59C2145"/>
    <w:multiLevelType w:val="multilevel"/>
    <w:tmpl w:val="738C4472"/>
    <w:lvl w:ilvl="0">
      <w:start w:val="1"/>
      <w:numFmt w:val="bullet"/>
      <w:pStyle w:val="a0"/>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8A7FF4"/>
    <w:multiLevelType w:val="hybridMultilevel"/>
    <w:tmpl w:val="36AE3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6"/>
  </w:num>
  <w:num w:numId="3">
    <w:abstractNumId w:val="2"/>
  </w:num>
  <w:num w:numId="4">
    <w:abstractNumId w:val="31"/>
  </w:num>
  <w:num w:numId="5">
    <w:abstractNumId w:val="18"/>
  </w:num>
  <w:num w:numId="6">
    <w:abstractNumId w:val="7"/>
  </w:num>
  <w:num w:numId="7">
    <w:abstractNumId w:val="22"/>
  </w:num>
  <w:num w:numId="8">
    <w:abstractNumId w:val="13"/>
  </w:num>
  <w:num w:numId="9">
    <w:abstractNumId w:val="0"/>
  </w:num>
  <w:num w:numId="10">
    <w:abstractNumId w:val="1"/>
  </w:num>
  <w:num w:numId="11">
    <w:abstractNumId w:val="15"/>
  </w:num>
  <w:num w:numId="12">
    <w:abstractNumId w:val="27"/>
  </w:num>
  <w:num w:numId="13">
    <w:abstractNumId w:val="10"/>
  </w:num>
  <w:num w:numId="14">
    <w:abstractNumId w:val="12"/>
  </w:num>
  <w:num w:numId="15">
    <w:abstractNumId w:val="19"/>
  </w:num>
  <w:num w:numId="16">
    <w:abstractNumId w:val="34"/>
  </w:num>
  <w:num w:numId="17">
    <w:abstractNumId w:val="14"/>
  </w:num>
  <w:num w:numId="18">
    <w:abstractNumId w:val="21"/>
  </w:num>
  <w:num w:numId="19">
    <w:abstractNumId w:val="23"/>
  </w:num>
  <w:num w:numId="20">
    <w:abstractNumId w:val="17"/>
  </w:num>
  <w:num w:numId="21">
    <w:abstractNumId w:val="25"/>
  </w:num>
  <w:num w:numId="22">
    <w:abstractNumId w:val="32"/>
  </w:num>
  <w:num w:numId="23">
    <w:abstractNumId w:val="24"/>
  </w:num>
  <w:num w:numId="24">
    <w:abstractNumId w:val="29"/>
  </w:num>
  <w:num w:numId="25">
    <w:abstractNumId w:val="20"/>
  </w:num>
  <w:num w:numId="26">
    <w:abstractNumId w:val="9"/>
  </w:num>
  <w:num w:numId="27">
    <w:abstractNumId w:val="8"/>
  </w:num>
  <w:num w:numId="28">
    <w:abstractNumId w:val="16"/>
  </w:num>
  <w:num w:numId="29">
    <w:abstractNumId w:val="28"/>
  </w:num>
  <w:num w:numId="30">
    <w:abstractNumId w:val="5"/>
  </w:num>
  <w:num w:numId="31">
    <w:abstractNumId w:val="26"/>
  </w:num>
  <w:num w:numId="32">
    <w:abstractNumId w:val="4"/>
  </w:num>
  <w:num w:numId="33">
    <w:abstractNumId w:val="11"/>
  </w:num>
  <w:num w:numId="34">
    <w:abstractNumId w:val="3"/>
  </w:num>
  <w:num w:numId="35">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FDD"/>
    <w:rsid w:val="0001673E"/>
    <w:rsid w:val="000211EE"/>
    <w:rsid w:val="0003304E"/>
    <w:rsid w:val="00033EDC"/>
    <w:rsid w:val="00034F0E"/>
    <w:rsid w:val="0003684C"/>
    <w:rsid w:val="00036C3E"/>
    <w:rsid w:val="00046ED5"/>
    <w:rsid w:val="00054092"/>
    <w:rsid w:val="00056B40"/>
    <w:rsid w:val="00057101"/>
    <w:rsid w:val="000577D3"/>
    <w:rsid w:val="00057F57"/>
    <w:rsid w:val="0006545C"/>
    <w:rsid w:val="000837AE"/>
    <w:rsid w:val="00087228"/>
    <w:rsid w:val="00091467"/>
    <w:rsid w:val="00094943"/>
    <w:rsid w:val="00096AFA"/>
    <w:rsid w:val="000B0683"/>
    <w:rsid w:val="000C1BCA"/>
    <w:rsid w:val="000C5786"/>
    <w:rsid w:val="000E663F"/>
    <w:rsid w:val="000F24D1"/>
    <w:rsid w:val="000F35A8"/>
    <w:rsid w:val="0011602B"/>
    <w:rsid w:val="00136726"/>
    <w:rsid w:val="001528FC"/>
    <w:rsid w:val="001600E2"/>
    <w:rsid w:val="00166C46"/>
    <w:rsid w:val="00173144"/>
    <w:rsid w:val="001A2453"/>
    <w:rsid w:val="001C25B5"/>
    <w:rsid w:val="001C47CA"/>
    <w:rsid w:val="001D057F"/>
    <w:rsid w:val="001D16B7"/>
    <w:rsid w:val="001D2A2C"/>
    <w:rsid w:val="001D563C"/>
    <w:rsid w:val="001E02EB"/>
    <w:rsid w:val="001E2BA7"/>
    <w:rsid w:val="001F1939"/>
    <w:rsid w:val="001F6D6F"/>
    <w:rsid w:val="00200874"/>
    <w:rsid w:val="00200945"/>
    <w:rsid w:val="002011FB"/>
    <w:rsid w:val="00211BC7"/>
    <w:rsid w:val="002205A8"/>
    <w:rsid w:val="002272D4"/>
    <w:rsid w:val="00237122"/>
    <w:rsid w:val="0024131B"/>
    <w:rsid w:val="002657A0"/>
    <w:rsid w:val="00266F4E"/>
    <w:rsid w:val="00270381"/>
    <w:rsid w:val="00280B1F"/>
    <w:rsid w:val="00281691"/>
    <w:rsid w:val="002832C5"/>
    <w:rsid w:val="002838DF"/>
    <w:rsid w:val="00286113"/>
    <w:rsid w:val="0028791B"/>
    <w:rsid w:val="002907D5"/>
    <w:rsid w:val="00291B7C"/>
    <w:rsid w:val="002923B7"/>
    <w:rsid w:val="00292827"/>
    <w:rsid w:val="00292A18"/>
    <w:rsid w:val="002A7B19"/>
    <w:rsid w:val="002A7EF7"/>
    <w:rsid w:val="002B2A7E"/>
    <w:rsid w:val="002B756E"/>
    <w:rsid w:val="002B7E8F"/>
    <w:rsid w:val="002C49E2"/>
    <w:rsid w:val="002D40DD"/>
    <w:rsid w:val="002D6E55"/>
    <w:rsid w:val="002E16A7"/>
    <w:rsid w:val="002E3894"/>
    <w:rsid w:val="002E6467"/>
    <w:rsid w:val="002F4B1A"/>
    <w:rsid w:val="00303B54"/>
    <w:rsid w:val="003105A2"/>
    <w:rsid w:val="00315E47"/>
    <w:rsid w:val="00325C93"/>
    <w:rsid w:val="0033410D"/>
    <w:rsid w:val="00336665"/>
    <w:rsid w:val="00347972"/>
    <w:rsid w:val="00353A23"/>
    <w:rsid w:val="00360550"/>
    <w:rsid w:val="00363E96"/>
    <w:rsid w:val="00366358"/>
    <w:rsid w:val="00366BD5"/>
    <w:rsid w:val="0037315F"/>
    <w:rsid w:val="003832E3"/>
    <w:rsid w:val="00386B49"/>
    <w:rsid w:val="0039586C"/>
    <w:rsid w:val="003A5B3D"/>
    <w:rsid w:val="003A6DA5"/>
    <w:rsid w:val="003B3244"/>
    <w:rsid w:val="003B43F9"/>
    <w:rsid w:val="003C4283"/>
    <w:rsid w:val="003D42F4"/>
    <w:rsid w:val="003D67A0"/>
    <w:rsid w:val="003E068B"/>
    <w:rsid w:val="003E461E"/>
    <w:rsid w:val="003E6035"/>
    <w:rsid w:val="003F7A6F"/>
    <w:rsid w:val="00400C50"/>
    <w:rsid w:val="004035FA"/>
    <w:rsid w:val="00406184"/>
    <w:rsid w:val="00413FED"/>
    <w:rsid w:val="004221EE"/>
    <w:rsid w:val="0042296F"/>
    <w:rsid w:val="00435E72"/>
    <w:rsid w:val="004467A5"/>
    <w:rsid w:val="004513C7"/>
    <w:rsid w:val="0045314D"/>
    <w:rsid w:val="00454B26"/>
    <w:rsid w:val="00460B13"/>
    <w:rsid w:val="00463C7B"/>
    <w:rsid w:val="0047175F"/>
    <w:rsid w:val="00473BA2"/>
    <w:rsid w:val="00485226"/>
    <w:rsid w:val="0048646C"/>
    <w:rsid w:val="00494BBA"/>
    <w:rsid w:val="004A1EA2"/>
    <w:rsid w:val="004B4AF5"/>
    <w:rsid w:val="004C0114"/>
    <w:rsid w:val="004D7929"/>
    <w:rsid w:val="004F260D"/>
    <w:rsid w:val="004F4152"/>
    <w:rsid w:val="004F52EC"/>
    <w:rsid w:val="004F694D"/>
    <w:rsid w:val="005008FF"/>
    <w:rsid w:val="0050252D"/>
    <w:rsid w:val="00517CE2"/>
    <w:rsid w:val="00523F6F"/>
    <w:rsid w:val="00524E29"/>
    <w:rsid w:val="0055269E"/>
    <w:rsid w:val="00552826"/>
    <w:rsid w:val="00555668"/>
    <w:rsid w:val="005577BC"/>
    <w:rsid w:val="00557FDA"/>
    <w:rsid w:val="00564672"/>
    <w:rsid w:val="0056685D"/>
    <w:rsid w:val="00590FF4"/>
    <w:rsid w:val="0059730C"/>
    <w:rsid w:val="005979C6"/>
    <w:rsid w:val="005A7DF0"/>
    <w:rsid w:val="005A7EF0"/>
    <w:rsid w:val="005B3701"/>
    <w:rsid w:val="005B5385"/>
    <w:rsid w:val="005C6184"/>
    <w:rsid w:val="005C7B6D"/>
    <w:rsid w:val="005D1095"/>
    <w:rsid w:val="005E1A7D"/>
    <w:rsid w:val="005E3963"/>
    <w:rsid w:val="005F0D4B"/>
    <w:rsid w:val="005F3148"/>
    <w:rsid w:val="005F57C5"/>
    <w:rsid w:val="005F59DF"/>
    <w:rsid w:val="005F6926"/>
    <w:rsid w:val="00607C3B"/>
    <w:rsid w:val="00610881"/>
    <w:rsid w:val="006212F2"/>
    <w:rsid w:val="00622985"/>
    <w:rsid w:val="006331EA"/>
    <w:rsid w:val="00642D41"/>
    <w:rsid w:val="006508A2"/>
    <w:rsid w:val="0065608B"/>
    <w:rsid w:val="00663235"/>
    <w:rsid w:val="00671C31"/>
    <w:rsid w:val="00672537"/>
    <w:rsid w:val="00675A91"/>
    <w:rsid w:val="00690203"/>
    <w:rsid w:val="006A3E50"/>
    <w:rsid w:val="006B257D"/>
    <w:rsid w:val="006C0B3E"/>
    <w:rsid w:val="006C26CE"/>
    <w:rsid w:val="006D2C28"/>
    <w:rsid w:val="006D4EF5"/>
    <w:rsid w:val="006D5770"/>
    <w:rsid w:val="006D67D0"/>
    <w:rsid w:val="006E2804"/>
    <w:rsid w:val="0070132D"/>
    <w:rsid w:val="00701E1B"/>
    <w:rsid w:val="0070401B"/>
    <w:rsid w:val="00713288"/>
    <w:rsid w:val="007175A6"/>
    <w:rsid w:val="007209A7"/>
    <w:rsid w:val="00720A41"/>
    <w:rsid w:val="00721DAC"/>
    <w:rsid w:val="00725CD1"/>
    <w:rsid w:val="00726BC1"/>
    <w:rsid w:val="007271CB"/>
    <w:rsid w:val="00727962"/>
    <w:rsid w:val="007347E3"/>
    <w:rsid w:val="00735145"/>
    <w:rsid w:val="00735666"/>
    <w:rsid w:val="00735EF7"/>
    <w:rsid w:val="007473D4"/>
    <w:rsid w:val="00752057"/>
    <w:rsid w:val="007546DD"/>
    <w:rsid w:val="00756721"/>
    <w:rsid w:val="007573CE"/>
    <w:rsid w:val="007607B4"/>
    <w:rsid w:val="00763F5B"/>
    <w:rsid w:val="007700DA"/>
    <w:rsid w:val="00770D43"/>
    <w:rsid w:val="00772FC2"/>
    <w:rsid w:val="00782173"/>
    <w:rsid w:val="00785C31"/>
    <w:rsid w:val="00795FDD"/>
    <w:rsid w:val="00797CA7"/>
    <w:rsid w:val="007A6CC9"/>
    <w:rsid w:val="007B45F9"/>
    <w:rsid w:val="007B6A27"/>
    <w:rsid w:val="007C5546"/>
    <w:rsid w:val="007C7F07"/>
    <w:rsid w:val="007D2712"/>
    <w:rsid w:val="007D3863"/>
    <w:rsid w:val="007D4893"/>
    <w:rsid w:val="007D648B"/>
    <w:rsid w:val="007E18C6"/>
    <w:rsid w:val="0080133B"/>
    <w:rsid w:val="00812464"/>
    <w:rsid w:val="008179A4"/>
    <w:rsid w:val="00826FBE"/>
    <w:rsid w:val="0082789B"/>
    <w:rsid w:val="00834360"/>
    <w:rsid w:val="0083754F"/>
    <w:rsid w:val="00841F0D"/>
    <w:rsid w:val="0085286B"/>
    <w:rsid w:val="00856DA3"/>
    <w:rsid w:val="00864B85"/>
    <w:rsid w:val="008703A9"/>
    <w:rsid w:val="00872EE1"/>
    <w:rsid w:val="00880C3F"/>
    <w:rsid w:val="00883C25"/>
    <w:rsid w:val="008862CF"/>
    <w:rsid w:val="00886C41"/>
    <w:rsid w:val="00893F0D"/>
    <w:rsid w:val="008954C6"/>
    <w:rsid w:val="008A5FEC"/>
    <w:rsid w:val="008B200E"/>
    <w:rsid w:val="008B2B21"/>
    <w:rsid w:val="008B5B0D"/>
    <w:rsid w:val="008B5D55"/>
    <w:rsid w:val="008C0B03"/>
    <w:rsid w:val="008C1467"/>
    <w:rsid w:val="008D06B0"/>
    <w:rsid w:val="008D3F86"/>
    <w:rsid w:val="008D76E6"/>
    <w:rsid w:val="008E5441"/>
    <w:rsid w:val="008E657E"/>
    <w:rsid w:val="00926DAE"/>
    <w:rsid w:val="00927110"/>
    <w:rsid w:val="00932731"/>
    <w:rsid w:val="00940CE2"/>
    <w:rsid w:val="00947D22"/>
    <w:rsid w:val="009514B9"/>
    <w:rsid w:val="00953B21"/>
    <w:rsid w:val="009600FC"/>
    <w:rsid w:val="00967682"/>
    <w:rsid w:val="0097012C"/>
    <w:rsid w:val="009703EA"/>
    <w:rsid w:val="00970E6C"/>
    <w:rsid w:val="00972334"/>
    <w:rsid w:val="00980922"/>
    <w:rsid w:val="00986680"/>
    <w:rsid w:val="009A32A7"/>
    <w:rsid w:val="009B0B1E"/>
    <w:rsid w:val="009B3735"/>
    <w:rsid w:val="009B7487"/>
    <w:rsid w:val="009B7701"/>
    <w:rsid w:val="009C476F"/>
    <w:rsid w:val="009C5738"/>
    <w:rsid w:val="009D62B8"/>
    <w:rsid w:val="009E221E"/>
    <w:rsid w:val="00A124E1"/>
    <w:rsid w:val="00A1440C"/>
    <w:rsid w:val="00A14B11"/>
    <w:rsid w:val="00A175A1"/>
    <w:rsid w:val="00A27908"/>
    <w:rsid w:val="00A305CD"/>
    <w:rsid w:val="00A328B9"/>
    <w:rsid w:val="00A33F80"/>
    <w:rsid w:val="00A35D17"/>
    <w:rsid w:val="00A52C65"/>
    <w:rsid w:val="00A53683"/>
    <w:rsid w:val="00A566AA"/>
    <w:rsid w:val="00A5688A"/>
    <w:rsid w:val="00A772EB"/>
    <w:rsid w:val="00A82F12"/>
    <w:rsid w:val="00A84200"/>
    <w:rsid w:val="00A84FE5"/>
    <w:rsid w:val="00A944A9"/>
    <w:rsid w:val="00AB6A3D"/>
    <w:rsid w:val="00AC06CD"/>
    <w:rsid w:val="00AC1EBD"/>
    <w:rsid w:val="00AC33F3"/>
    <w:rsid w:val="00AD5EFE"/>
    <w:rsid w:val="00AD672B"/>
    <w:rsid w:val="00AD7558"/>
    <w:rsid w:val="00AF7D10"/>
    <w:rsid w:val="00B0017A"/>
    <w:rsid w:val="00B0352D"/>
    <w:rsid w:val="00B0755A"/>
    <w:rsid w:val="00B079CA"/>
    <w:rsid w:val="00B15180"/>
    <w:rsid w:val="00B1739D"/>
    <w:rsid w:val="00B35E09"/>
    <w:rsid w:val="00B42DFE"/>
    <w:rsid w:val="00B47D8E"/>
    <w:rsid w:val="00B5407F"/>
    <w:rsid w:val="00B54520"/>
    <w:rsid w:val="00B57149"/>
    <w:rsid w:val="00B614BB"/>
    <w:rsid w:val="00B65A2B"/>
    <w:rsid w:val="00B7335F"/>
    <w:rsid w:val="00B77185"/>
    <w:rsid w:val="00B93C26"/>
    <w:rsid w:val="00BA23CB"/>
    <w:rsid w:val="00BA38F6"/>
    <w:rsid w:val="00BA77E5"/>
    <w:rsid w:val="00BB6710"/>
    <w:rsid w:val="00BB6D13"/>
    <w:rsid w:val="00BC0A25"/>
    <w:rsid w:val="00BC4EE8"/>
    <w:rsid w:val="00BE217C"/>
    <w:rsid w:val="00BE27C1"/>
    <w:rsid w:val="00BF37F1"/>
    <w:rsid w:val="00BF6FA8"/>
    <w:rsid w:val="00BF7C0F"/>
    <w:rsid w:val="00C001DA"/>
    <w:rsid w:val="00C00573"/>
    <w:rsid w:val="00C1173D"/>
    <w:rsid w:val="00C11F25"/>
    <w:rsid w:val="00C159CE"/>
    <w:rsid w:val="00C213F9"/>
    <w:rsid w:val="00C226DA"/>
    <w:rsid w:val="00C324D2"/>
    <w:rsid w:val="00C32730"/>
    <w:rsid w:val="00C37957"/>
    <w:rsid w:val="00C418AD"/>
    <w:rsid w:val="00C4586F"/>
    <w:rsid w:val="00C47654"/>
    <w:rsid w:val="00C5497F"/>
    <w:rsid w:val="00C552E7"/>
    <w:rsid w:val="00C6092B"/>
    <w:rsid w:val="00C64539"/>
    <w:rsid w:val="00C75DDE"/>
    <w:rsid w:val="00C76A33"/>
    <w:rsid w:val="00C77960"/>
    <w:rsid w:val="00C81D59"/>
    <w:rsid w:val="00C82F50"/>
    <w:rsid w:val="00C85BE9"/>
    <w:rsid w:val="00C93603"/>
    <w:rsid w:val="00C957D1"/>
    <w:rsid w:val="00C9691A"/>
    <w:rsid w:val="00C976ED"/>
    <w:rsid w:val="00CA1418"/>
    <w:rsid w:val="00CA2618"/>
    <w:rsid w:val="00CA3FA3"/>
    <w:rsid w:val="00CA61B9"/>
    <w:rsid w:val="00CB32C3"/>
    <w:rsid w:val="00CB3B9D"/>
    <w:rsid w:val="00CB3F03"/>
    <w:rsid w:val="00CB46F9"/>
    <w:rsid w:val="00CB7270"/>
    <w:rsid w:val="00CB7FB3"/>
    <w:rsid w:val="00CD27C1"/>
    <w:rsid w:val="00CD2CE0"/>
    <w:rsid w:val="00CD4FC7"/>
    <w:rsid w:val="00CD7AB9"/>
    <w:rsid w:val="00CE492A"/>
    <w:rsid w:val="00CF284F"/>
    <w:rsid w:val="00CF2ABE"/>
    <w:rsid w:val="00CF46E5"/>
    <w:rsid w:val="00CF59C2"/>
    <w:rsid w:val="00CF6314"/>
    <w:rsid w:val="00D01E13"/>
    <w:rsid w:val="00D1375F"/>
    <w:rsid w:val="00D13D92"/>
    <w:rsid w:val="00D16236"/>
    <w:rsid w:val="00D20E58"/>
    <w:rsid w:val="00D20E7F"/>
    <w:rsid w:val="00D328E7"/>
    <w:rsid w:val="00D33F4B"/>
    <w:rsid w:val="00D362F0"/>
    <w:rsid w:val="00D50480"/>
    <w:rsid w:val="00D509CC"/>
    <w:rsid w:val="00D5657F"/>
    <w:rsid w:val="00D56A18"/>
    <w:rsid w:val="00D579C7"/>
    <w:rsid w:val="00D6419D"/>
    <w:rsid w:val="00D67B5D"/>
    <w:rsid w:val="00D9115E"/>
    <w:rsid w:val="00D924D0"/>
    <w:rsid w:val="00DA29F8"/>
    <w:rsid w:val="00DA7338"/>
    <w:rsid w:val="00DA798C"/>
    <w:rsid w:val="00DB0723"/>
    <w:rsid w:val="00DB0BB5"/>
    <w:rsid w:val="00DB5EC1"/>
    <w:rsid w:val="00DB7B47"/>
    <w:rsid w:val="00DE2B15"/>
    <w:rsid w:val="00DE51D6"/>
    <w:rsid w:val="00DF3551"/>
    <w:rsid w:val="00DF3709"/>
    <w:rsid w:val="00DF3B4A"/>
    <w:rsid w:val="00E02A81"/>
    <w:rsid w:val="00E0675B"/>
    <w:rsid w:val="00E15EEE"/>
    <w:rsid w:val="00E22E97"/>
    <w:rsid w:val="00E337AC"/>
    <w:rsid w:val="00E35496"/>
    <w:rsid w:val="00E36EA4"/>
    <w:rsid w:val="00E433D6"/>
    <w:rsid w:val="00E46ECE"/>
    <w:rsid w:val="00E522AB"/>
    <w:rsid w:val="00E53239"/>
    <w:rsid w:val="00E55F1F"/>
    <w:rsid w:val="00E61E9F"/>
    <w:rsid w:val="00E6626A"/>
    <w:rsid w:val="00E67D43"/>
    <w:rsid w:val="00E921CF"/>
    <w:rsid w:val="00E92CBE"/>
    <w:rsid w:val="00E95FF4"/>
    <w:rsid w:val="00E9771A"/>
    <w:rsid w:val="00EB08EA"/>
    <w:rsid w:val="00EB1DAD"/>
    <w:rsid w:val="00EB36CB"/>
    <w:rsid w:val="00EC45DD"/>
    <w:rsid w:val="00ED16FB"/>
    <w:rsid w:val="00ED403D"/>
    <w:rsid w:val="00EE16F7"/>
    <w:rsid w:val="00EE4967"/>
    <w:rsid w:val="00EE5BA0"/>
    <w:rsid w:val="00EF1DD4"/>
    <w:rsid w:val="00EF50D4"/>
    <w:rsid w:val="00EF5A5E"/>
    <w:rsid w:val="00F00726"/>
    <w:rsid w:val="00F00FEE"/>
    <w:rsid w:val="00F05275"/>
    <w:rsid w:val="00F07D38"/>
    <w:rsid w:val="00F13144"/>
    <w:rsid w:val="00F13263"/>
    <w:rsid w:val="00F239DD"/>
    <w:rsid w:val="00F35AB9"/>
    <w:rsid w:val="00F379FA"/>
    <w:rsid w:val="00F4063A"/>
    <w:rsid w:val="00F4619A"/>
    <w:rsid w:val="00F50BDE"/>
    <w:rsid w:val="00F652FB"/>
    <w:rsid w:val="00F70C75"/>
    <w:rsid w:val="00F72B73"/>
    <w:rsid w:val="00F75BE7"/>
    <w:rsid w:val="00F76B4D"/>
    <w:rsid w:val="00F8254E"/>
    <w:rsid w:val="00F82D18"/>
    <w:rsid w:val="00F936AA"/>
    <w:rsid w:val="00FA66D9"/>
    <w:rsid w:val="00FB0D52"/>
    <w:rsid w:val="00FC1BB2"/>
    <w:rsid w:val="00FC7594"/>
    <w:rsid w:val="00FD0AD2"/>
    <w:rsid w:val="00FE05FE"/>
    <w:rsid w:val="00FE2226"/>
    <w:rsid w:val="00FE3039"/>
    <w:rsid w:val="00FF6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763C"/>
  <w15:docId w15:val="{920660E6-7CD7-41DA-B4AA-2BEC6050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rsid w:val="006D5770"/>
    <w:rPr>
      <w:sz w:val="24"/>
      <w:szCs w:val="24"/>
    </w:rPr>
  </w:style>
  <w:style w:type="paragraph" w:styleId="1">
    <w:name w:val="heading 1"/>
    <w:aliases w:val="Раздел"/>
    <w:basedOn w:val="a1"/>
    <w:next w:val="a1"/>
    <w:link w:val="10"/>
    <w:qFormat/>
    <w:rsid w:val="00286113"/>
    <w:pPr>
      <w:keepNext/>
      <w:pageBreakBefore/>
      <w:jc w:val="center"/>
      <w:outlineLvl w:val="0"/>
    </w:pPr>
    <w:rPr>
      <w:b/>
      <w:bCs/>
      <w:kern w:val="32"/>
      <w:sz w:val="32"/>
      <w:szCs w:val="32"/>
    </w:rPr>
  </w:style>
  <w:style w:type="paragraph" w:styleId="2">
    <w:name w:val="heading 2"/>
    <w:basedOn w:val="a1"/>
    <w:next w:val="a1"/>
    <w:link w:val="20"/>
    <w:semiHidden/>
    <w:unhideWhenUsed/>
    <w:qFormat/>
    <w:rsid w:val="00CF2ABE"/>
    <w:pPr>
      <w:keepNext/>
      <w:spacing w:before="240" w:after="60"/>
      <w:outlineLvl w:val="1"/>
    </w:pPr>
    <w:rPr>
      <w:rFonts w:ascii="Cambria" w:hAnsi="Cambria"/>
      <w:b/>
      <w:bCs/>
      <w:i/>
      <w:iCs/>
      <w:sz w:val="28"/>
      <w:szCs w:val="28"/>
    </w:rPr>
  </w:style>
  <w:style w:type="paragraph" w:styleId="3">
    <w:name w:val="heading 3"/>
    <w:basedOn w:val="a1"/>
    <w:next w:val="a1"/>
    <w:link w:val="30"/>
    <w:rsid w:val="00EE5BA0"/>
    <w:pPr>
      <w:keepNext/>
      <w:spacing w:before="240" w:after="60" w:line="276" w:lineRule="auto"/>
      <w:outlineLvl w:val="2"/>
    </w:pPr>
    <w:rPr>
      <w:rFonts w:ascii="Cambria" w:hAnsi="Cambria"/>
      <w:b/>
      <w:bCs/>
      <w:sz w:val="26"/>
      <w:szCs w:val="26"/>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F75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Раздел Знак"/>
    <w:link w:val="1"/>
    <w:rsid w:val="00286113"/>
    <w:rPr>
      <w:b/>
      <w:bCs/>
      <w:kern w:val="32"/>
      <w:sz w:val="32"/>
      <w:szCs w:val="32"/>
    </w:rPr>
  </w:style>
  <w:style w:type="character" w:customStyle="1" w:styleId="30">
    <w:name w:val="Заголовок 3 Знак"/>
    <w:link w:val="3"/>
    <w:semiHidden/>
    <w:rsid w:val="00EE5BA0"/>
    <w:rPr>
      <w:rFonts w:ascii="Cambria" w:hAnsi="Cambria"/>
      <w:b/>
      <w:bCs/>
      <w:sz w:val="26"/>
      <w:szCs w:val="26"/>
      <w:lang w:eastAsia="en-US"/>
    </w:rPr>
  </w:style>
  <w:style w:type="paragraph" w:styleId="a6">
    <w:name w:val="Body Text Indent"/>
    <w:basedOn w:val="a1"/>
    <w:link w:val="a7"/>
    <w:rsid w:val="00EE5BA0"/>
    <w:pPr>
      <w:ind w:firstLine="720"/>
      <w:jc w:val="both"/>
    </w:pPr>
    <w:rPr>
      <w:sz w:val="20"/>
      <w:szCs w:val="20"/>
    </w:rPr>
  </w:style>
  <w:style w:type="character" w:customStyle="1" w:styleId="a7">
    <w:name w:val="Основной текст с отступом Знак"/>
    <w:basedOn w:val="a2"/>
    <w:link w:val="a6"/>
    <w:rsid w:val="00EE5BA0"/>
  </w:style>
  <w:style w:type="paragraph" w:customStyle="1" w:styleId="11">
    <w:name w:val="Название1"/>
    <w:basedOn w:val="a1"/>
    <w:link w:val="a8"/>
    <w:uiPriority w:val="10"/>
    <w:rsid w:val="00C93603"/>
    <w:pPr>
      <w:jc w:val="center"/>
    </w:pPr>
    <w:rPr>
      <w:sz w:val="28"/>
    </w:rPr>
  </w:style>
  <w:style w:type="character" w:customStyle="1" w:styleId="a8">
    <w:name w:val="Название Знак"/>
    <w:link w:val="11"/>
    <w:uiPriority w:val="10"/>
    <w:rsid w:val="00C93603"/>
    <w:rPr>
      <w:sz w:val="28"/>
      <w:szCs w:val="24"/>
    </w:rPr>
  </w:style>
  <w:style w:type="character" w:styleId="a9">
    <w:name w:val="Hyperlink"/>
    <w:uiPriority w:val="99"/>
    <w:unhideWhenUsed/>
    <w:rsid w:val="00EF5A5E"/>
    <w:rPr>
      <w:strike w:val="0"/>
      <w:dstrike w:val="0"/>
      <w:color w:val="4C6B30"/>
      <w:u w:val="none"/>
      <w:effect w:val="none"/>
    </w:rPr>
  </w:style>
  <w:style w:type="paragraph" w:styleId="12">
    <w:name w:val="toc 1"/>
    <w:basedOn w:val="a1"/>
    <w:next w:val="a1"/>
    <w:link w:val="13"/>
    <w:autoRedefine/>
    <w:uiPriority w:val="39"/>
    <w:rsid w:val="00034F0E"/>
    <w:pPr>
      <w:tabs>
        <w:tab w:val="right" w:leader="dot" w:pos="9628"/>
      </w:tabs>
      <w:spacing w:line="360" w:lineRule="auto"/>
      <w:jc w:val="both"/>
    </w:pPr>
    <w:rPr>
      <w:sz w:val="28"/>
    </w:rPr>
  </w:style>
  <w:style w:type="paragraph" w:styleId="21">
    <w:name w:val="toc 2"/>
    <w:basedOn w:val="a1"/>
    <w:next w:val="a1"/>
    <w:autoRedefine/>
    <w:uiPriority w:val="39"/>
    <w:rsid w:val="00DF3551"/>
    <w:pPr>
      <w:spacing w:line="360" w:lineRule="auto"/>
      <w:ind w:left="240"/>
      <w:jc w:val="both"/>
    </w:pPr>
    <w:rPr>
      <w:sz w:val="28"/>
    </w:rPr>
  </w:style>
  <w:style w:type="paragraph" w:styleId="31">
    <w:name w:val="toc 3"/>
    <w:basedOn w:val="a1"/>
    <w:next w:val="a1"/>
    <w:autoRedefine/>
    <w:semiHidden/>
    <w:rsid w:val="00DF3551"/>
    <w:pPr>
      <w:spacing w:line="360" w:lineRule="auto"/>
      <w:ind w:left="480"/>
      <w:jc w:val="both"/>
    </w:pPr>
    <w:rPr>
      <w:sz w:val="28"/>
    </w:rPr>
  </w:style>
  <w:style w:type="character" w:styleId="aa">
    <w:name w:val="Strong"/>
    <w:uiPriority w:val="22"/>
    <w:qFormat/>
    <w:rsid w:val="0042296F"/>
    <w:rPr>
      <w:b/>
      <w:bCs/>
    </w:rPr>
  </w:style>
  <w:style w:type="paragraph" w:styleId="ab">
    <w:name w:val="Subtitle"/>
    <w:basedOn w:val="ac"/>
    <w:next w:val="a1"/>
    <w:link w:val="ad"/>
    <w:rsid w:val="00286113"/>
  </w:style>
  <w:style w:type="character" w:customStyle="1" w:styleId="ad">
    <w:name w:val="Подзаголовок Знак"/>
    <w:link w:val="ab"/>
    <w:rsid w:val="00286113"/>
    <w:rPr>
      <w:rFonts w:eastAsia="Calibri"/>
      <w:bCs/>
      <w:sz w:val="28"/>
      <w:szCs w:val="28"/>
      <w:shd w:val="clear" w:color="auto" w:fill="FFFFFF"/>
      <w:lang w:eastAsia="en-US"/>
    </w:rPr>
  </w:style>
  <w:style w:type="paragraph" w:styleId="ae">
    <w:name w:val="header"/>
    <w:basedOn w:val="a1"/>
    <w:link w:val="af"/>
    <w:uiPriority w:val="99"/>
    <w:rsid w:val="00173144"/>
    <w:pPr>
      <w:tabs>
        <w:tab w:val="center" w:pos="4677"/>
        <w:tab w:val="right" w:pos="9355"/>
      </w:tabs>
    </w:pPr>
  </w:style>
  <w:style w:type="character" w:customStyle="1" w:styleId="af">
    <w:name w:val="Верхний колонтитул Знак"/>
    <w:link w:val="ae"/>
    <w:uiPriority w:val="99"/>
    <w:rsid w:val="00173144"/>
    <w:rPr>
      <w:sz w:val="24"/>
      <w:szCs w:val="24"/>
    </w:rPr>
  </w:style>
  <w:style w:type="paragraph" w:styleId="af0">
    <w:name w:val="footer"/>
    <w:basedOn w:val="a1"/>
    <w:link w:val="af1"/>
    <w:uiPriority w:val="99"/>
    <w:rsid w:val="00173144"/>
    <w:pPr>
      <w:tabs>
        <w:tab w:val="center" w:pos="4677"/>
        <w:tab w:val="right" w:pos="9355"/>
      </w:tabs>
    </w:pPr>
  </w:style>
  <w:style w:type="character" w:customStyle="1" w:styleId="af1">
    <w:name w:val="Нижний колонтитул Знак"/>
    <w:link w:val="af0"/>
    <w:uiPriority w:val="99"/>
    <w:rsid w:val="00173144"/>
    <w:rPr>
      <w:sz w:val="24"/>
      <w:szCs w:val="24"/>
    </w:rPr>
  </w:style>
  <w:style w:type="paragraph" w:styleId="32">
    <w:name w:val="Body Text Indent 3"/>
    <w:basedOn w:val="a1"/>
    <w:link w:val="33"/>
    <w:rsid w:val="00B77185"/>
    <w:pPr>
      <w:ind w:firstLine="426"/>
      <w:jc w:val="both"/>
    </w:pPr>
    <w:rPr>
      <w:b/>
      <w:sz w:val="28"/>
      <w:szCs w:val="20"/>
    </w:rPr>
  </w:style>
  <w:style w:type="character" w:customStyle="1" w:styleId="33">
    <w:name w:val="Основной текст с отступом 3 Знак"/>
    <w:link w:val="32"/>
    <w:rsid w:val="00B77185"/>
    <w:rPr>
      <w:b/>
      <w:sz w:val="28"/>
    </w:rPr>
  </w:style>
  <w:style w:type="character" w:customStyle="1" w:styleId="20">
    <w:name w:val="Заголовок 2 Знак"/>
    <w:link w:val="2"/>
    <w:rsid w:val="00CF2ABE"/>
    <w:rPr>
      <w:rFonts w:ascii="Cambria" w:eastAsia="Times New Roman" w:hAnsi="Cambria" w:cs="Times New Roman"/>
      <w:b/>
      <w:bCs/>
      <w:i/>
      <w:iCs/>
      <w:sz w:val="28"/>
      <w:szCs w:val="28"/>
    </w:rPr>
  </w:style>
  <w:style w:type="paragraph" w:customStyle="1" w:styleId="af2">
    <w:name w:val="Рисунок"/>
    <w:basedOn w:val="a1"/>
    <w:link w:val="af3"/>
    <w:qFormat/>
    <w:rsid w:val="007607B4"/>
    <w:pPr>
      <w:spacing w:line="360" w:lineRule="auto"/>
      <w:jc w:val="center"/>
    </w:pPr>
    <w:rPr>
      <w:rFonts w:eastAsia="Calibri"/>
      <w:sz w:val="28"/>
      <w:szCs w:val="28"/>
      <w:lang w:eastAsia="en-US"/>
    </w:rPr>
  </w:style>
  <w:style w:type="character" w:customStyle="1" w:styleId="af3">
    <w:name w:val="Рисунок Знак"/>
    <w:link w:val="af2"/>
    <w:rsid w:val="007607B4"/>
    <w:rPr>
      <w:rFonts w:eastAsia="Calibri"/>
      <w:sz w:val="28"/>
      <w:szCs w:val="28"/>
      <w:lang w:eastAsia="en-US"/>
    </w:rPr>
  </w:style>
  <w:style w:type="paragraph" w:customStyle="1" w:styleId="ac">
    <w:name w:val="Основной"/>
    <w:basedOn w:val="af4"/>
    <w:link w:val="af5"/>
    <w:qFormat/>
    <w:rsid w:val="00286113"/>
    <w:pPr>
      <w:shd w:val="clear" w:color="auto" w:fill="FFFFFF"/>
      <w:spacing w:line="360" w:lineRule="auto"/>
      <w:ind w:firstLine="709"/>
      <w:jc w:val="both"/>
    </w:pPr>
    <w:rPr>
      <w:rFonts w:eastAsia="Calibri"/>
      <w:bCs/>
      <w:sz w:val="28"/>
      <w:szCs w:val="28"/>
      <w:lang w:eastAsia="en-US"/>
    </w:rPr>
  </w:style>
  <w:style w:type="character" w:customStyle="1" w:styleId="af5">
    <w:name w:val="Основной Знак"/>
    <w:link w:val="ac"/>
    <w:rsid w:val="00286113"/>
    <w:rPr>
      <w:rFonts w:eastAsia="Calibri"/>
      <w:bCs/>
      <w:sz w:val="28"/>
      <w:szCs w:val="28"/>
      <w:shd w:val="clear" w:color="auto" w:fill="FFFFFF"/>
      <w:lang w:eastAsia="en-US"/>
    </w:rPr>
  </w:style>
  <w:style w:type="paragraph" w:customStyle="1" w:styleId="a0">
    <w:name w:val="перечисление"/>
    <w:basedOn w:val="a1"/>
    <w:link w:val="af6"/>
    <w:qFormat/>
    <w:rsid w:val="00325C93"/>
    <w:pPr>
      <w:numPr>
        <w:numId w:val="1"/>
      </w:numPr>
      <w:shd w:val="clear" w:color="auto" w:fill="FFFFFF"/>
      <w:spacing w:line="360" w:lineRule="auto"/>
      <w:jc w:val="both"/>
    </w:pPr>
    <w:rPr>
      <w:rFonts w:eastAsia="Calibri"/>
      <w:sz w:val="28"/>
      <w:szCs w:val="28"/>
      <w:lang w:eastAsia="en-US"/>
    </w:rPr>
  </w:style>
  <w:style w:type="character" w:customStyle="1" w:styleId="af6">
    <w:name w:val="перечисление Знак"/>
    <w:link w:val="a0"/>
    <w:rsid w:val="00325C93"/>
    <w:rPr>
      <w:rFonts w:eastAsia="Calibri"/>
      <w:sz w:val="28"/>
      <w:szCs w:val="28"/>
      <w:shd w:val="clear" w:color="auto" w:fill="FFFFFF"/>
      <w:lang w:eastAsia="en-US"/>
    </w:rPr>
  </w:style>
  <w:style w:type="paragraph" w:customStyle="1" w:styleId="af7">
    <w:name w:val="Таблица"/>
    <w:basedOn w:val="a1"/>
    <w:link w:val="af8"/>
    <w:qFormat/>
    <w:rsid w:val="008C1467"/>
    <w:pPr>
      <w:shd w:val="clear" w:color="auto" w:fill="FFFFFF"/>
      <w:spacing w:line="360" w:lineRule="auto"/>
      <w:jc w:val="both"/>
    </w:pPr>
    <w:rPr>
      <w:rFonts w:eastAsia="Calibri"/>
      <w:sz w:val="28"/>
      <w:szCs w:val="28"/>
      <w:lang w:eastAsia="en-US"/>
    </w:rPr>
  </w:style>
  <w:style w:type="character" w:customStyle="1" w:styleId="af8">
    <w:name w:val="Таблица Знак"/>
    <w:link w:val="af7"/>
    <w:rsid w:val="008C1467"/>
    <w:rPr>
      <w:rFonts w:eastAsia="Calibri"/>
      <w:sz w:val="28"/>
      <w:szCs w:val="28"/>
      <w:shd w:val="clear" w:color="auto" w:fill="FFFFFF"/>
      <w:lang w:eastAsia="en-US"/>
    </w:rPr>
  </w:style>
  <w:style w:type="character" w:styleId="af9">
    <w:name w:val="footnote reference"/>
    <w:uiPriority w:val="99"/>
    <w:rsid w:val="00CF2ABE"/>
    <w:rPr>
      <w:vertAlign w:val="superscript"/>
    </w:rPr>
  </w:style>
  <w:style w:type="paragraph" w:customStyle="1" w:styleId="afa">
    <w:name w:val="текст табл"/>
    <w:basedOn w:val="a1"/>
    <w:link w:val="afb"/>
    <w:qFormat/>
    <w:rsid w:val="00CF2ABE"/>
    <w:rPr>
      <w:rFonts w:eastAsia="Calibri"/>
      <w:color w:val="000000"/>
      <w:lang w:eastAsia="en-US"/>
    </w:rPr>
  </w:style>
  <w:style w:type="character" w:customStyle="1" w:styleId="afb">
    <w:name w:val="текст табл Знак"/>
    <w:link w:val="afa"/>
    <w:rsid w:val="00CF2ABE"/>
    <w:rPr>
      <w:rFonts w:eastAsia="Calibri"/>
      <w:color w:val="000000"/>
      <w:sz w:val="24"/>
      <w:szCs w:val="24"/>
      <w:lang w:eastAsia="en-US"/>
    </w:rPr>
  </w:style>
  <w:style w:type="paragraph" w:styleId="af4">
    <w:name w:val="Normal (Web)"/>
    <w:basedOn w:val="a1"/>
    <w:uiPriority w:val="99"/>
    <w:rsid w:val="00CF2ABE"/>
  </w:style>
  <w:style w:type="paragraph" w:customStyle="1" w:styleId="afc">
    <w:name w:val="Содержание текст"/>
    <w:basedOn w:val="12"/>
    <w:link w:val="afd"/>
    <w:qFormat/>
    <w:rsid w:val="00CF2ABE"/>
  </w:style>
  <w:style w:type="paragraph" w:customStyle="1" w:styleId="afe">
    <w:name w:val="Подраздел"/>
    <w:basedOn w:val="1"/>
    <w:link w:val="aff"/>
    <w:qFormat/>
    <w:rsid w:val="00FE05FE"/>
    <w:pPr>
      <w:pageBreakBefore w:val="0"/>
      <w:spacing w:line="360" w:lineRule="auto"/>
      <w:ind w:firstLine="709"/>
      <w:jc w:val="both"/>
    </w:pPr>
    <w:rPr>
      <w:rFonts w:eastAsia="Calibri"/>
      <w:sz w:val="28"/>
      <w:lang w:eastAsia="en-US"/>
    </w:rPr>
  </w:style>
  <w:style w:type="character" w:customStyle="1" w:styleId="13">
    <w:name w:val="Оглавление 1 Знак"/>
    <w:link w:val="12"/>
    <w:uiPriority w:val="39"/>
    <w:rsid w:val="00034F0E"/>
    <w:rPr>
      <w:sz w:val="28"/>
      <w:szCs w:val="24"/>
    </w:rPr>
  </w:style>
  <w:style w:type="character" w:customStyle="1" w:styleId="afd">
    <w:name w:val="Содержание текст Знак"/>
    <w:basedOn w:val="13"/>
    <w:link w:val="afc"/>
    <w:rsid w:val="00CF2ABE"/>
    <w:rPr>
      <w:sz w:val="28"/>
      <w:szCs w:val="24"/>
    </w:rPr>
  </w:style>
  <w:style w:type="paragraph" w:customStyle="1" w:styleId="aff0">
    <w:name w:val="Список источников"/>
    <w:basedOn w:val="a1"/>
    <w:link w:val="aff1"/>
    <w:qFormat/>
    <w:rsid w:val="008C1467"/>
    <w:pPr>
      <w:spacing w:line="348" w:lineRule="auto"/>
      <w:ind w:firstLine="709"/>
      <w:jc w:val="both"/>
    </w:pPr>
    <w:rPr>
      <w:color w:val="000000"/>
      <w:sz w:val="28"/>
      <w:szCs w:val="28"/>
    </w:rPr>
  </w:style>
  <w:style w:type="character" w:customStyle="1" w:styleId="aff">
    <w:name w:val="Подраздел Знак"/>
    <w:link w:val="afe"/>
    <w:rsid w:val="00FE05FE"/>
    <w:rPr>
      <w:rFonts w:eastAsia="Calibri"/>
      <w:b/>
      <w:bCs/>
      <w:kern w:val="32"/>
      <w:sz w:val="28"/>
      <w:szCs w:val="32"/>
      <w:shd w:val="clear" w:color="auto" w:fill="FFFFFF"/>
      <w:lang w:eastAsia="en-US"/>
    </w:rPr>
  </w:style>
  <w:style w:type="paragraph" w:customStyle="1" w:styleId="aff2">
    <w:name w:val="Чертежный"/>
    <w:rsid w:val="000577D3"/>
    <w:pPr>
      <w:jc w:val="both"/>
    </w:pPr>
    <w:rPr>
      <w:rFonts w:ascii="ISOCPEUR" w:hAnsi="ISOCPEUR"/>
      <w:i/>
      <w:sz w:val="28"/>
      <w:lang w:val="uk-UA"/>
    </w:rPr>
  </w:style>
  <w:style w:type="character" w:customStyle="1" w:styleId="aff1">
    <w:name w:val="Список источников Знак"/>
    <w:link w:val="aff0"/>
    <w:rsid w:val="008C1467"/>
    <w:rPr>
      <w:color w:val="000000"/>
      <w:sz w:val="28"/>
      <w:szCs w:val="28"/>
    </w:rPr>
  </w:style>
  <w:style w:type="paragraph" w:customStyle="1" w:styleId="a">
    <w:name w:val="Список Источники"/>
    <w:basedOn w:val="aff0"/>
    <w:link w:val="aff3"/>
    <w:qFormat/>
    <w:rsid w:val="00517CE2"/>
    <w:pPr>
      <w:numPr>
        <w:numId w:val="2"/>
      </w:numPr>
      <w:spacing w:line="360" w:lineRule="auto"/>
      <w:ind w:left="0" w:firstLine="709"/>
    </w:pPr>
  </w:style>
  <w:style w:type="character" w:customStyle="1" w:styleId="aff3">
    <w:name w:val="Список Источники Знак"/>
    <w:basedOn w:val="aff1"/>
    <w:link w:val="a"/>
    <w:rsid w:val="00517CE2"/>
    <w:rPr>
      <w:color w:val="000000"/>
      <w:sz w:val="28"/>
      <w:szCs w:val="28"/>
    </w:rPr>
  </w:style>
  <w:style w:type="paragraph" w:styleId="aff4">
    <w:name w:val="footnote text"/>
    <w:basedOn w:val="a1"/>
    <w:link w:val="aff5"/>
    <w:rsid w:val="0055269E"/>
    <w:rPr>
      <w:sz w:val="20"/>
      <w:szCs w:val="20"/>
    </w:rPr>
  </w:style>
  <w:style w:type="character" w:customStyle="1" w:styleId="aff5">
    <w:name w:val="Текст сноски Знак"/>
    <w:basedOn w:val="a2"/>
    <w:link w:val="aff4"/>
    <w:rsid w:val="0055269E"/>
  </w:style>
  <w:style w:type="paragraph" w:styleId="aff6">
    <w:name w:val="Balloon Text"/>
    <w:basedOn w:val="a1"/>
    <w:link w:val="aff7"/>
    <w:rsid w:val="00DE2B15"/>
    <w:rPr>
      <w:rFonts w:ascii="Tahoma" w:hAnsi="Tahoma" w:cs="Tahoma"/>
      <w:sz w:val="16"/>
      <w:szCs w:val="16"/>
    </w:rPr>
  </w:style>
  <w:style w:type="character" w:customStyle="1" w:styleId="aff7">
    <w:name w:val="Текст выноски Знак"/>
    <w:basedOn w:val="a2"/>
    <w:link w:val="aff6"/>
    <w:rsid w:val="00DE2B15"/>
    <w:rPr>
      <w:rFonts w:ascii="Tahoma" w:hAnsi="Tahoma" w:cs="Tahoma"/>
      <w:sz w:val="16"/>
      <w:szCs w:val="16"/>
    </w:rPr>
  </w:style>
  <w:style w:type="paragraph" w:styleId="aff8">
    <w:name w:val="List Paragraph"/>
    <w:basedOn w:val="a1"/>
    <w:uiPriority w:val="34"/>
    <w:qFormat/>
    <w:rsid w:val="00AB6A3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22">
    <w:name w:val="Основной текст (2)_"/>
    <w:basedOn w:val="a2"/>
    <w:link w:val="23"/>
    <w:rsid w:val="00366BD5"/>
    <w:rPr>
      <w:rFonts w:ascii="Arial" w:eastAsia="Arial" w:hAnsi="Arial" w:cs="Arial"/>
      <w:sz w:val="24"/>
      <w:szCs w:val="24"/>
    </w:rPr>
  </w:style>
  <w:style w:type="paragraph" w:customStyle="1" w:styleId="23">
    <w:name w:val="Основной текст (2)"/>
    <w:basedOn w:val="a1"/>
    <w:link w:val="22"/>
    <w:rsid w:val="00366BD5"/>
    <w:pPr>
      <w:widowControl w:val="0"/>
      <w:spacing w:after="300"/>
      <w:jc w:val="center"/>
    </w:pPr>
    <w:rPr>
      <w:rFonts w:ascii="Arial" w:eastAsia="Arial" w:hAnsi="Arial" w:cs="Arial"/>
    </w:rPr>
  </w:style>
  <w:style w:type="character" w:customStyle="1" w:styleId="aff9">
    <w:name w:val="Основной текст_"/>
    <w:basedOn w:val="a2"/>
    <w:link w:val="14"/>
    <w:rsid w:val="00D56A18"/>
    <w:rPr>
      <w:sz w:val="28"/>
      <w:szCs w:val="28"/>
    </w:rPr>
  </w:style>
  <w:style w:type="paragraph" w:customStyle="1" w:styleId="14">
    <w:name w:val="Основной текст1"/>
    <w:basedOn w:val="a1"/>
    <w:link w:val="aff9"/>
    <w:rsid w:val="00D56A18"/>
    <w:pPr>
      <w:widowControl w:val="0"/>
      <w:ind w:firstLine="400"/>
    </w:pPr>
    <w:rPr>
      <w:sz w:val="28"/>
      <w:szCs w:val="28"/>
    </w:rPr>
  </w:style>
  <w:style w:type="paragraph" w:styleId="affa">
    <w:name w:val="caption"/>
    <w:basedOn w:val="a1"/>
    <w:next w:val="a1"/>
    <w:uiPriority w:val="35"/>
    <w:unhideWhenUsed/>
    <w:qFormat/>
    <w:rsid w:val="003D42F4"/>
    <w:pPr>
      <w:spacing w:after="200"/>
    </w:pPr>
    <w:rPr>
      <w:rFonts w:asciiTheme="minorHAnsi" w:eastAsiaTheme="minorHAnsi" w:hAnsiTheme="minorHAnsi" w:cstheme="minorBidi"/>
      <w:i/>
      <w:iCs/>
      <w:color w:val="44546A" w:themeColor="text2"/>
      <w:sz w:val="18"/>
      <w:szCs w:val="18"/>
      <w:lang w:eastAsia="en-US"/>
    </w:rPr>
  </w:style>
  <w:style w:type="character" w:customStyle="1" w:styleId="extendedtext-full">
    <w:name w:val="extendedtext-full"/>
    <w:basedOn w:val="a2"/>
    <w:rsid w:val="00E22E97"/>
  </w:style>
  <w:style w:type="character" w:customStyle="1" w:styleId="affb">
    <w:name w:val="Подпись к таблице_"/>
    <w:basedOn w:val="a2"/>
    <w:link w:val="affc"/>
    <w:rsid w:val="00363E96"/>
    <w:rPr>
      <w:b/>
      <w:bCs/>
      <w:sz w:val="28"/>
      <w:szCs w:val="28"/>
    </w:rPr>
  </w:style>
  <w:style w:type="character" w:customStyle="1" w:styleId="affd">
    <w:name w:val="Другое_"/>
    <w:basedOn w:val="a2"/>
    <w:link w:val="affe"/>
    <w:rsid w:val="00363E96"/>
    <w:rPr>
      <w:sz w:val="28"/>
      <w:szCs w:val="28"/>
    </w:rPr>
  </w:style>
  <w:style w:type="paragraph" w:customStyle="1" w:styleId="affc">
    <w:name w:val="Подпись к таблице"/>
    <w:basedOn w:val="a1"/>
    <w:link w:val="affb"/>
    <w:rsid w:val="00363E96"/>
    <w:pPr>
      <w:widowControl w:val="0"/>
      <w:jc w:val="center"/>
    </w:pPr>
    <w:rPr>
      <w:b/>
      <w:bCs/>
      <w:sz w:val="28"/>
      <w:szCs w:val="28"/>
    </w:rPr>
  </w:style>
  <w:style w:type="paragraph" w:customStyle="1" w:styleId="affe">
    <w:name w:val="Другое"/>
    <w:basedOn w:val="a1"/>
    <w:link w:val="affd"/>
    <w:rsid w:val="00363E96"/>
    <w:pPr>
      <w:widowControl w:val="0"/>
      <w:spacing w:line="360" w:lineRule="auto"/>
      <w:ind w:firstLine="400"/>
    </w:pPr>
    <w:rPr>
      <w:sz w:val="28"/>
      <w:szCs w:val="28"/>
    </w:rPr>
  </w:style>
  <w:style w:type="character" w:customStyle="1" w:styleId="nw">
    <w:name w:val="nw"/>
    <w:basedOn w:val="a2"/>
    <w:rsid w:val="00057101"/>
  </w:style>
  <w:style w:type="character" w:customStyle="1" w:styleId="tt">
    <w:name w:val="tt"/>
    <w:basedOn w:val="a2"/>
    <w:rsid w:val="00CB3B9D"/>
  </w:style>
  <w:style w:type="character" w:styleId="afff">
    <w:name w:val="Unresolved Mention"/>
    <w:basedOn w:val="a2"/>
    <w:uiPriority w:val="99"/>
    <w:semiHidden/>
    <w:unhideWhenUsed/>
    <w:rsid w:val="00C324D2"/>
    <w:rPr>
      <w:color w:val="605E5C"/>
      <w:shd w:val="clear" w:color="auto" w:fill="E1DFDD"/>
    </w:rPr>
  </w:style>
  <w:style w:type="paragraph" w:styleId="24">
    <w:name w:val="Body Text 2"/>
    <w:basedOn w:val="a1"/>
    <w:link w:val="25"/>
    <w:semiHidden/>
    <w:unhideWhenUsed/>
    <w:rsid w:val="00FB0D52"/>
    <w:pPr>
      <w:spacing w:after="120" w:line="480" w:lineRule="auto"/>
    </w:pPr>
  </w:style>
  <w:style w:type="character" w:customStyle="1" w:styleId="25">
    <w:name w:val="Основной текст 2 Знак"/>
    <w:basedOn w:val="a2"/>
    <w:link w:val="24"/>
    <w:semiHidden/>
    <w:rsid w:val="00FB0D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45">
      <w:bodyDiv w:val="1"/>
      <w:marLeft w:val="0"/>
      <w:marRight w:val="0"/>
      <w:marTop w:val="0"/>
      <w:marBottom w:val="0"/>
      <w:divBdr>
        <w:top w:val="none" w:sz="0" w:space="0" w:color="auto"/>
        <w:left w:val="none" w:sz="0" w:space="0" w:color="auto"/>
        <w:bottom w:val="none" w:sz="0" w:space="0" w:color="auto"/>
        <w:right w:val="none" w:sz="0" w:space="0" w:color="auto"/>
      </w:divBdr>
    </w:div>
    <w:div w:id="26377559">
      <w:bodyDiv w:val="1"/>
      <w:marLeft w:val="0"/>
      <w:marRight w:val="0"/>
      <w:marTop w:val="0"/>
      <w:marBottom w:val="0"/>
      <w:divBdr>
        <w:top w:val="none" w:sz="0" w:space="0" w:color="auto"/>
        <w:left w:val="none" w:sz="0" w:space="0" w:color="auto"/>
        <w:bottom w:val="none" w:sz="0" w:space="0" w:color="auto"/>
        <w:right w:val="none" w:sz="0" w:space="0" w:color="auto"/>
      </w:divBdr>
    </w:div>
    <w:div w:id="82723219">
      <w:bodyDiv w:val="1"/>
      <w:marLeft w:val="0"/>
      <w:marRight w:val="0"/>
      <w:marTop w:val="0"/>
      <w:marBottom w:val="0"/>
      <w:divBdr>
        <w:top w:val="none" w:sz="0" w:space="0" w:color="auto"/>
        <w:left w:val="none" w:sz="0" w:space="0" w:color="auto"/>
        <w:bottom w:val="none" w:sz="0" w:space="0" w:color="auto"/>
        <w:right w:val="none" w:sz="0" w:space="0" w:color="auto"/>
      </w:divBdr>
      <w:divsChild>
        <w:div w:id="189805248">
          <w:marLeft w:val="0"/>
          <w:marRight w:val="0"/>
          <w:marTop w:val="0"/>
          <w:marBottom w:val="0"/>
          <w:divBdr>
            <w:top w:val="none" w:sz="0" w:space="0" w:color="auto"/>
            <w:left w:val="none" w:sz="0" w:space="0" w:color="auto"/>
            <w:bottom w:val="none" w:sz="0" w:space="0" w:color="auto"/>
            <w:right w:val="none" w:sz="0" w:space="0" w:color="auto"/>
          </w:divBdr>
        </w:div>
      </w:divsChild>
    </w:div>
    <w:div w:id="102773971">
      <w:bodyDiv w:val="1"/>
      <w:marLeft w:val="0"/>
      <w:marRight w:val="0"/>
      <w:marTop w:val="0"/>
      <w:marBottom w:val="0"/>
      <w:divBdr>
        <w:top w:val="none" w:sz="0" w:space="0" w:color="auto"/>
        <w:left w:val="none" w:sz="0" w:space="0" w:color="auto"/>
        <w:bottom w:val="none" w:sz="0" w:space="0" w:color="auto"/>
        <w:right w:val="none" w:sz="0" w:space="0" w:color="auto"/>
      </w:divBdr>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1492872300">
          <w:marLeft w:val="0"/>
          <w:marRight w:val="0"/>
          <w:marTop w:val="0"/>
          <w:marBottom w:val="0"/>
          <w:divBdr>
            <w:top w:val="none" w:sz="0" w:space="0" w:color="auto"/>
            <w:left w:val="none" w:sz="0" w:space="0" w:color="auto"/>
            <w:bottom w:val="none" w:sz="0" w:space="0" w:color="auto"/>
            <w:right w:val="none" w:sz="0" w:space="0" w:color="auto"/>
          </w:divBdr>
        </w:div>
      </w:divsChild>
    </w:div>
    <w:div w:id="132141024">
      <w:bodyDiv w:val="1"/>
      <w:marLeft w:val="0"/>
      <w:marRight w:val="0"/>
      <w:marTop w:val="0"/>
      <w:marBottom w:val="0"/>
      <w:divBdr>
        <w:top w:val="none" w:sz="0" w:space="0" w:color="auto"/>
        <w:left w:val="none" w:sz="0" w:space="0" w:color="auto"/>
        <w:bottom w:val="none" w:sz="0" w:space="0" w:color="auto"/>
        <w:right w:val="none" w:sz="0" w:space="0" w:color="auto"/>
      </w:divBdr>
    </w:div>
    <w:div w:id="177232952">
      <w:bodyDiv w:val="1"/>
      <w:marLeft w:val="0"/>
      <w:marRight w:val="0"/>
      <w:marTop w:val="0"/>
      <w:marBottom w:val="0"/>
      <w:divBdr>
        <w:top w:val="none" w:sz="0" w:space="0" w:color="auto"/>
        <w:left w:val="none" w:sz="0" w:space="0" w:color="auto"/>
        <w:bottom w:val="none" w:sz="0" w:space="0" w:color="auto"/>
        <w:right w:val="none" w:sz="0" w:space="0" w:color="auto"/>
      </w:divBdr>
      <w:divsChild>
        <w:div w:id="1030957593">
          <w:marLeft w:val="0"/>
          <w:marRight w:val="0"/>
          <w:marTop w:val="0"/>
          <w:marBottom w:val="0"/>
          <w:divBdr>
            <w:top w:val="none" w:sz="0" w:space="0" w:color="auto"/>
            <w:left w:val="none" w:sz="0" w:space="0" w:color="auto"/>
            <w:bottom w:val="none" w:sz="0" w:space="0" w:color="auto"/>
            <w:right w:val="none" w:sz="0" w:space="0" w:color="auto"/>
          </w:divBdr>
        </w:div>
      </w:divsChild>
    </w:div>
    <w:div w:id="178814003">
      <w:bodyDiv w:val="1"/>
      <w:marLeft w:val="0"/>
      <w:marRight w:val="0"/>
      <w:marTop w:val="0"/>
      <w:marBottom w:val="0"/>
      <w:divBdr>
        <w:top w:val="none" w:sz="0" w:space="0" w:color="auto"/>
        <w:left w:val="none" w:sz="0" w:space="0" w:color="auto"/>
        <w:bottom w:val="none" w:sz="0" w:space="0" w:color="auto"/>
        <w:right w:val="none" w:sz="0" w:space="0" w:color="auto"/>
      </w:divBdr>
      <w:divsChild>
        <w:div w:id="1535339681">
          <w:marLeft w:val="0"/>
          <w:marRight w:val="0"/>
          <w:marTop w:val="0"/>
          <w:marBottom w:val="0"/>
          <w:divBdr>
            <w:top w:val="none" w:sz="0" w:space="0" w:color="auto"/>
            <w:left w:val="none" w:sz="0" w:space="0" w:color="auto"/>
            <w:bottom w:val="none" w:sz="0" w:space="0" w:color="auto"/>
            <w:right w:val="none" w:sz="0" w:space="0" w:color="auto"/>
          </w:divBdr>
        </w:div>
      </w:divsChild>
    </w:div>
    <w:div w:id="186141959">
      <w:bodyDiv w:val="1"/>
      <w:marLeft w:val="0"/>
      <w:marRight w:val="0"/>
      <w:marTop w:val="0"/>
      <w:marBottom w:val="0"/>
      <w:divBdr>
        <w:top w:val="none" w:sz="0" w:space="0" w:color="auto"/>
        <w:left w:val="none" w:sz="0" w:space="0" w:color="auto"/>
        <w:bottom w:val="none" w:sz="0" w:space="0" w:color="auto"/>
        <w:right w:val="none" w:sz="0" w:space="0" w:color="auto"/>
      </w:divBdr>
    </w:div>
    <w:div w:id="210582040">
      <w:bodyDiv w:val="1"/>
      <w:marLeft w:val="0"/>
      <w:marRight w:val="0"/>
      <w:marTop w:val="0"/>
      <w:marBottom w:val="0"/>
      <w:divBdr>
        <w:top w:val="none" w:sz="0" w:space="0" w:color="auto"/>
        <w:left w:val="none" w:sz="0" w:space="0" w:color="auto"/>
        <w:bottom w:val="none" w:sz="0" w:space="0" w:color="auto"/>
        <w:right w:val="none" w:sz="0" w:space="0" w:color="auto"/>
      </w:divBdr>
    </w:div>
    <w:div w:id="233052357">
      <w:bodyDiv w:val="1"/>
      <w:marLeft w:val="0"/>
      <w:marRight w:val="0"/>
      <w:marTop w:val="0"/>
      <w:marBottom w:val="0"/>
      <w:divBdr>
        <w:top w:val="none" w:sz="0" w:space="0" w:color="auto"/>
        <w:left w:val="none" w:sz="0" w:space="0" w:color="auto"/>
        <w:bottom w:val="none" w:sz="0" w:space="0" w:color="auto"/>
        <w:right w:val="none" w:sz="0" w:space="0" w:color="auto"/>
      </w:divBdr>
      <w:divsChild>
        <w:div w:id="755829591">
          <w:marLeft w:val="0"/>
          <w:marRight w:val="0"/>
          <w:marTop w:val="0"/>
          <w:marBottom w:val="0"/>
          <w:divBdr>
            <w:top w:val="none" w:sz="0" w:space="0" w:color="auto"/>
            <w:left w:val="none" w:sz="0" w:space="0" w:color="auto"/>
            <w:bottom w:val="none" w:sz="0" w:space="0" w:color="auto"/>
            <w:right w:val="none" w:sz="0" w:space="0" w:color="auto"/>
          </w:divBdr>
        </w:div>
      </w:divsChild>
    </w:div>
    <w:div w:id="263149608">
      <w:bodyDiv w:val="1"/>
      <w:marLeft w:val="0"/>
      <w:marRight w:val="0"/>
      <w:marTop w:val="0"/>
      <w:marBottom w:val="0"/>
      <w:divBdr>
        <w:top w:val="none" w:sz="0" w:space="0" w:color="auto"/>
        <w:left w:val="none" w:sz="0" w:space="0" w:color="auto"/>
        <w:bottom w:val="none" w:sz="0" w:space="0" w:color="auto"/>
        <w:right w:val="none" w:sz="0" w:space="0" w:color="auto"/>
      </w:divBdr>
    </w:div>
    <w:div w:id="298996317">
      <w:bodyDiv w:val="1"/>
      <w:marLeft w:val="0"/>
      <w:marRight w:val="0"/>
      <w:marTop w:val="0"/>
      <w:marBottom w:val="0"/>
      <w:divBdr>
        <w:top w:val="none" w:sz="0" w:space="0" w:color="auto"/>
        <w:left w:val="none" w:sz="0" w:space="0" w:color="auto"/>
        <w:bottom w:val="none" w:sz="0" w:space="0" w:color="auto"/>
        <w:right w:val="none" w:sz="0" w:space="0" w:color="auto"/>
      </w:divBdr>
    </w:div>
    <w:div w:id="345643005">
      <w:bodyDiv w:val="1"/>
      <w:marLeft w:val="0"/>
      <w:marRight w:val="0"/>
      <w:marTop w:val="0"/>
      <w:marBottom w:val="0"/>
      <w:divBdr>
        <w:top w:val="none" w:sz="0" w:space="0" w:color="auto"/>
        <w:left w:val="none" w:sz="0" w:space="0" w:color="auto"/>
        <w:bottom w:val="none" w:sz="0" w:space="0" w:color="auto"/>
        <w:right w:val="none" w:sz="0" w:space="0" w:color="auto"/>
      </w:divBdr>
    </w:div>
    <w:div w:id="368140925">
      <w:bodyDiv w:val="1"/>
      <w:marLeft w:val="0"/>
      <w:marRight w:val="0"/>
      <w:marTop w:val="0"/>
      <w:marBottom w:val="0"/>
      <w:divBdr>
        <w:top w:val="none" w:sz="0" w:space="0" w:color="auto"/>
        <w:left w:val="none" w:sz="0" w:space="0" w:color="auto"/>
        <w:bottom w:val="none" w:sz="0" w:space="0" w:color="auto"/>
        <w:right w:val="none" w:sz="0" w:space="0" w:color="auto"/>
      </w:divBdr>
    </w:div>
    <w:div w:id="378209239">
      <w:bodyDiv w:val="1"/>
      <w:marLeft w:val="0"/>
      <w:marRight w:val="0"/>
      <w:marTop w:val="0"/>
      <w:marBottom w:val="0"/>
      <w:divBdr>
        <w:top w:val="none" w:sz="0" w:space="0" w:color="auto"/>
        <w:left w:val="none" w:sz="0" w:space="0" w:color="auto"/>
        <w:bottom w:val="none" w:sz="0" w:space="0" w:color="auto"/>
        <w:right w:val="none" w:sz="0" w:space="0" w:color="auto"/>
      </w:divBdr>
    </w:div>
    <w:div w:id="442503873">
      <w:bodyDiv w:val="1"/>
      <w:marLeft w:val="0"/>
      <w:marRight w:val="0"/>
      <w:marTop w:val="0"/>
      <w:marBottom w:val="0"/>
      <w:divBdr>
        <w:top w:val="none" w:sz="0" w:space="0" w:color="auto"/>
        <w:left w:val="none" w:sz="0" w:space="0" w:color="auto"/>
        <w:bottom w:val="none" w:sz="0" w:space="0" w:color="auto"/>
        <w:right w:val="none" w:sz="0" w:space="0" w:color="auto"/>
      </w:divBdr>
    </w:div>
    <w:div w:id="457182305">
      <w:bodyDiv w:val="1"/>
      <w:marLeft w:val="0"/>
      <w:marRight w:val="0"/>
      <w:marTop w:val="0"/>
      <w:marBottom w:val="0"/>
      <w:divBdr>
        <w:top w:val="none" w:sz="0" w:space="0" w:color="auto"/>
        <w:left w:val="none" w:sz="0" w:space="0" w:color="auto"/>
        <w:bottom w:val="none" w:sz="0" w:space="0" w:color="auto"/>
        <w:right w:val="none" w:sz="0" w:space="0" w:color="auto"/>
      </w:divBdr>
    </w:div>
    <w:div w:id="468019579">
      <w:bodyDiv w:val="1"/>
      <w:marLeft w:val="0"/>
      <w:marRight w:val="0"/>
      <w:marTop w:val="0"/>
      <w:marBottom w:val="0"/>
      <w:divBdr>
        <w:top w:val="none" w:sz="0" w:space="0" w:color="auto"/>
        <w:left w:val="none" w:sz="0" w:space="0" w:color="auto"/>
        <w:bottom w:val="none" w:sz="0" w:space="0" w:color="auto"/>
        <w:right w:val="none" w:sz="0" w:space="0" w:color="auto"/>
      </w:divBdr>
    </w:div>
    <w:div w:id="487403581">
      <w:bodyDiv w:val="1"/>
      <w:marLeft w:val="0"/>
      <w:marRight w:val="0"/>
      <w:marTop w:val="0"/>
      <w:marBottom w:val="0"/>
      <w:divBdr>
        <w:top w:val="none" w:sz="0" w:space="0" w:color="auto"/>
        <w:left w:val="none" w:sz="0" w:space="0" w:color="auto"/>
        <w:bottom w:val="none" w:sz="0" w:space="0" w:color="auto"/>
        <w:right w:val="none" w:sz="0" w:space="0" w:color="auto"/>
      </w:divBdr>
      <w:divsChild>
        <w:div w:id="46031664">
          <w:marLeft w:val="0"/>
          <w:marRight w:val="0"/>
          <w:marTop w:val="0"/>
          <w:marBottom w:val="0"/>
          <w:divBdr>
            <w:top w:val="none" w:sz="0" w:space="0" w:color="auto"/>
            <w:left w:val="none" w:sz="0" w:space="0" w:color="auto"/>
            <w:bottom w:val="none" w:sz="0" w:space="0" w:color="auto"/>
            <w:right w:val="none" w:sz="0" w:space="0" w:color="auto"/>
          </w:divBdr>
        </w:div>
        <w:div w:id="1627201455">
          <w:marLeft w:val="0"/>
          <w:marRight w:val="0"/>
          <w:marTop w:val="0"/>
          <w:marBottom w:val="0"/>
          <w:divBdr>
            <w:top w:val="none" w:sz="0" w:space="0" w:color="auto"/>
            <w:left w:val="none" w:sz="0" w:space="0" w:color="auto"/>
            <w:bottom w:val="none" w:sz="0" w:space="0" w:color="auto"/>
            <w:right w:val="none" w:sz="0" w:space="0" w:color="auto"/>
          </w:divBdr>
        </w:div>
        <w:div w:id="537357539">
          <w:marLeft w:val="0"/>
          <w:marRight w:val="0"/>
          <w:marTop w:val="0"/>
          <w:marBottom w:val="0"/>
          <w:divBdr>
            <w:top w:val="none" w:sz="0" w:space="0" w:color="auto"/>
            <w:left w:val="none" w:sz="0" w:space="0" w:color="auto"/>
            <w:bottom w:val="none" w:sz="0" w:space="0" w:color="auto"/>
            <w:right w:val="none" w:sz="0" w:space="0" w:color="auto"/>
          </w:divBdr>
        </w:div>
        <w:div w:id="1579821739">
          <w:marLeft w:val="0"/>
          <w:marRight w:val="0"/>
          <w:marTop w:val="0"/>
          <w:marBottom w:val="0"/>
          <w:divBdr>
            <w:top w:val="none" w:sz="0" w:space="0" w:color="auto"/>
            <w:left w:val="none" w:sz="0" w:space="0" w:color="auto"/>
            <w:bottom w:val="none" w:sz="0" w:space="0" w:color="auto"/>
            <w:right w:val="none" w:sz="0" w:space="0" w:color="auto"/>
          </w:divBdr>
        </w:div>
        <w:div w:id="1792700073">
          <w:marLeft w:val="0"/>
          <w:marRight w:val="0"/>
          <w:marTop w:val="0"/>
          <w:marBottom w:val="0"/>
          <w:divBdr>
            <w:top w:val="none" w:sz="0" w:space="0" w:color="auto"/>
            <w:left w:val="none" w:sz="0" w:space="0" w:color="auto"/>
            <w:bottom w:val="none" w:sz="0" w:space="0" w:color="auto"/>
            <w:right w:val="none" w:sz="0" w:space="0" w:color="auto"/>
          </w:divBdr>
        </w:div>
      </w:divsChild>
    </w:div>
    <w:div w:id="552422505">
      <w:bodyDiv w:val="1"/>
      <w:marLeft w:val="0"/>
      <w:marRight w:val="0"/>
      <w:marTop w:val="0"/>
      <w:marBottom w:val="0"/>
      <w:divBdr>
        <w:top w:val="none" w:sz="0" w:space="0" w:color="auto"/>
        <w:left w:val="none" w:sz="0" w:space="0" w:color="auto"/>
        <w:bottom w:val="none" w:sz="0" w:space="0" w:color="auto"/>
        <w:right w:val="none" w:sz="0" w:space="0" w:color="auto"/>
      </w:divBdr>
    </w:div>
    <w:div w:id="576866928">
      <w:bodyDiv w:val="1"/>
      <w:marLeft w:val="0"/>
      <w:marRight w:val="0"/>
      <w:marTop w:val="0"/>
      <w:marBottom w:val="0"/>
      <w:divBdr>
        <w:top w:val="none" w:sz="0" w:space="0" w:color="auto"/>
        <w:left w:val="none" w:sz="0" w:space="0" w:color="auto"/>
        <w:bottom w:val="none" w:sz="0" w:space="0" w:color="auto"/>
        <w:right w:val="none" w:sz="0" w:space="0" w:color="auto"/>
      </w:divBdr>
    </w:div>
    <w:div w:id="596452069">
      <w:bodyDiv w:val="1"/>
      <w:marLeft w:val="0"/>
      <w:marRight w:val="0"/>
      <w:marTop w:val="0"/>
      <w:marBottom w:val="0"/>
      <w:divBdr>
        <w:top w:val="none" w:sz="0" w:space="0" w:color="auto"/>
        <w:left w:val="none" w:sz="0" w:space="0" w:color="auto"/>
        <w:bottom w:val="none" w:sz="0" w:space="0" w:color="auto"/>
        <w:right w:val="none" w:sz="0" w:space="0" w:color="auto"/>
      </w:divBdr>
      <w:divsChild>
        <w:div w:id="1963153168">
          <w:marLeft w:val="0"/>
          <w:marRight w:val="0"/>
          <w:marTop w:val="0"/>
          <w:marBottom w:val="0"/>
          <w:divBdr>
            <w:top w:val="none" w:sz="0" w:space="0" w:color="auto"/>
            <w:left w:val="none" w:sz="0" w:space="0" w:color="auto"/>
            <w:bottom w:val="none" w:sz="0" w:space="0" w:color="auto"/>
            <w:right w:val="none" w:sz="0" w:space="0" w:color="auto"/>
          </w:divBdr>
        </w:div>
      </w:divsChild>
    </w:div>
    <w:div w:id="640231558">
      <w:bodyDiv w:val="1"/>
      <w:marLeft w:val="0"/>
      <w:marRight w:val="0"/>
      <w:marTop w:val="0"/>
      <w:marBottom w:val="0"/>
      <w:divBdr>
        <w:top w:val="none" w:sz="0" w:space="0" w:color="auto"/>
        <w:left w:val="none" w:sz="0" w:space="0" w:color="auto"/>
        <w:bottom w:val="none" w:sz="0" w:space="0" w:color="auto"/>
        <w:right w:val="none" w:sz="0" w:space="0" w:color="auto"/>
      </w:divBdr>
    </w:div>
    <w:div w:id="666251902">
      <w:bodyDiv w:val="1"/>
      <w:marLeft w:val="0"/>
      <w:marRight w:val="0"/>
      <w:marTop w:val="0"/>
      <w:marBottom w:val="0"/>
      <w:divBdr>
        <w:top w:val="none" w:sz="0" w:space="0" w:color="auto"/>
        <w:left w:val="none" w:sz="0" w:space="0" w:color="auto"/>
        <w:bottom w:val="none" w:sz="0" w:space="0" w:color="auto"/>
        <w:right w:val="none" w:sz="0" w:space="0" w:color="auto"/>
      </w:divBdr>
    </w:div>
    <w:div w:id="669646994">
      <w:bodyDiv w:val="1"/>
      <w:marLeft w:val="0"/>
      <w:marRight w:val="0"/>
      <w:marTop w:val="0"/>
      <w:marBottom w:val="0"/>
      <w:divBdr>
        <w:top w:val="none" w:sz="0" w:space="0" w:color="auto"/>
        <w:left w:val="none" w:sz="0" w:space="0" w:color="auto"/>
        <w:bottom w:val="none" w:sz="0" w:space="0" w:color="auto"/>
        <w:right w:val="none" w:sz="0" w:space="0" w:color="auto"/>
      </w:divBdr>
      <w:divsChild>
        <w:div w:id="981083333">
          <w:marLeft w:val="547"/>
          <w:marRight w:val="0"/>
          <w:marTop w:val="0"/>
          <w:marBottom w:val="0"/>
          <w:divBdr>
            <w:top w:val="none" w:sz="0" w:space="0" w:color="auto"/>
            <w:left w:val="none" w:sz="0" w:space="0" w:color="auto"/>
            <w:bottom w:val="none" w:sz="0" w:space="0" w:color="auto"/>
            <w:right w:val="none" w:sz="0" w:space="0" w:color="auto"/>
          </w:divBdr>
        </w:div>
      </w:divsChild>
    </w:div>
    <w:div w:id="732197193">
      <w:bodyDiv w:val="1"/>
      <w:marLeft w:val="0"/>
      <w:marRight w:val="0"/>
      <w:marTop w:val="0"/>
      <w:marBottom w:val="0"/>
      <w:divBdr>
        <w:top w:val="none" w:sz="0" w:space="0" w:color="auto"/>
        <w:left w:val="none" w:sz="0" w:space="0" w:color="auto"/>
        <w:bottom w:val="none" w:sz="0" w:space="0" w:color="auto"/>
        <w:right w:val="none" w:sz="0" w:space="0" w:color="auto"/>
      </w:divBdr>
    </w:div>
    <w:div w:id="870263704">
      <w:bodyDiv w:val="1"/>
      <w:marLeft w:val="0"/>
      <w:marRight w:val="0"/>
      <w:marTop w:val="0"/>
      <w:marBottom w:val="0"/>
      <w:divBdr>
        <w:top w:val="none" w:sz="0" w:space="0" w:color="auto"/>
        <w:left w:val="none" w:sz="0" w:space="0" w:color="auto"/>
        <w:bottom w:val="none" w:sz="0" w:space="0" w:color="auto"/>
        <w:right w:val="none" w:sz="0" w:space="0" w:color="auto"/>
      </w:divBdr>
    </w:div>
    <w:div w:id="893538355">
      <w:bodyDiv w:val="1"/>
      <w:marLeft w:val="0"/>
      <w:marRight w:val="0"/>
      <w:marTop w:val="0"/>
      <w:marBottom w:val="0"/>
      <w:divBdr>
        <w:top w:val="none" w:sz="0" w:space="0" w:color="auto"/>
        <w:left w:val="none" w:sz="0" w:space="0" w:color="auto"/>
        <w:bottom w:val="none" w:sz="0" w:space="0" w:color="auto"/>
        <w:right w:val="none" w:sz="0" w:space="0" w:color="auto"/>
      </w:divBdr>
      <w:divsChild>
        <w:div w:id="91171561">
          <w:marLeft w:val="0"/>
          <w:marRight w:val="0"/>
          <w:marTop w:val="0"/>
          <w:marBottom w:val="0"/>
          <w:divBdr>
            <w:top w:val="none" w:sz="0" w:space="0" w:color="auto"/>
            <w:left w:val="none" w:sz="0" w:space="0" w:color="auto"/>
            <w:bottom w:val="none" w:sz="0" w:space="0" w:color="auto"/>
            <w:right w:val="none" w:sz="0" w:space="0" w:color="auto"/>
          </w:divBdr>
        </w:div>
      </w:divsChild>
    </w:div>
    <w:div w:id="901717826">
      <w:bodyDiv w:val="1"/>
      <w:marLeft w:val="0"/>
      <w:marRight w:val="0"/>
      <w:marTop w:val="0"/>
      <w:marBottom w:val="0"/>
      <w:divBdr>
        <w:top w:val="none" w:sz="0" w:space="0" w:color="auto"/>
        <w:left w:val="none" w:sz="0" w:space="0" w:color="auto"/>
        <w:bottom w:val="none" w:sz="0" w:space="0" w:color="auto"/>
        <w:right w:val="none" w:sz="0" w:space="0" w:color="auto"/>
      </w:divBdr>
    </w:div>
    <w:div w:id="919952155">
      <w:bodyDiv w:val="1"/>
      <w:marLeft w:val="0"/>
      <w:marRight w:val="0"/>
      <w:marTop w:val="0"/>
      <w:marBottom w:val="0"/>
      <w:divBdr>
        <w:top w:val="none" w:sz="0" w:space="0" w:color="auto"/>
        <w:left w:val="none" w:sz="0" w:space="0" w:color="auto"/>
        <w:bottom w:val="none" w:sz="0" w:space="0" w:color="auto"/>
        <w:right w:val="none" w:sz="0" w:space="0" w:color="auto"/>
      </w:divBdr>
    </w:div>
    <w:div w:id="924149330">
      <w:bodyDiv w:val="1"/>
      <w:marLeft w:val="0"/>
      <w:marRight w:val="0"/>
      <w:marTop w:val="0"/>
      <w:marBottom w:val="0"/>
      <w:divBdr>
        <w:top w:val="none" w:sz="0" w:space="0" w:color="auto"/>
        <w:left w:val="none" w:sz="0" w:space="0" w:color="auto"/>
        <w:bottom w:val="none" w:sz="0" w:space="0" w:color="auto"/>
        <w:right w:val="none" w:sz="0" w:space="0" w:color="auto"/>
      </w:divBdr>
    </w:div>
    <w:div w:id="939263959">
      <w:bodyDiv w:val="1"/>
      <w:marLeft w:val="0"/>
      <w:marRight w:val="0"/>
      <w:marTop w:val="0"/>
      <w:marBottom w:val="0"/>
      <w:divBdr>
        <w:top w:val="none" w:sz="0" w:space="0" w:color="auto"/>
        <w:left w:val="none" w:sz="0" w:space="0" w:color="auto"/>
        <w:bottom w:val="none" w:sz="0" w:space="0" w:color="auto"/>
        <w:right w:val="none" w:sz="0" w:space="0" w:color="auto"/>
      </w:divBdr>
    </w:div>
    <w:div w:id="971011284">
      <w:bodyDiv w:val="1"/>
      <w:marLeft w:val="0"/>
      <w:marRight w:val="0"/>
      <w:marTop w:val="0"/>
      <w:marBottom w:val="0"/>
      <w:divBdr>
        <w:top w:val="none" w:sz="0" w:space="0" w:color="auto"/>
        <w:left w:val="none" w:sz="0" w:space="0" w:color="auto"/>
        <w:bottom w:val="none" w:sz="0" w:space="0" w:color="auto"/>
        <w:right w:val="none" w:sz="0" w:space="0" w:color="auto"/>
      </w:divBdr>
    </w:div>
    <w:div w:id="980697796">
      <w:bodyDiv w:val="1"/>
      <w:marLeft w:val="0"/>
      <w:marRight w:val="0"/>
      <w:marTop w:val="0"/>
      <w:marBottom w:val="0"/>
      <w:divBdr>
        <w:top w:val="none" w:sz="0" w:space="0" w:color="auto"/>
        <w:left w:val="none" w:sz="0" w:space="0" w:color="auto"/>
        <w:bottom w:val="none" w:sz="0" w:space="0" w:color="auto"/>
        <w:right w:val="none" w:sz="0" w:space="0" w:color="auto"/>
      </w:divBdr>
    </w:div>
    <w:div w:id="1085569834">
      <w:bodyDiv w:val="1"/>
      <w:marLeft w:val="0"/>
      <w:marRight w:val="0"/>
      <w:marTop w:val="0"/>
      <w:marBottom w:val="0"/>
      <w:divBdr>
        <w:top w:val="none" w:sz="0" w:space="0" w:color="auto"/>
        <w:left w:val="none" w:sz="0" w:space="0" w:color="auto"/>
        <w:bottom w:val="none" w:sz="0" w:space="0" w:color="auto"/>
        <w:right w:val="none" w:sz="0" w:space="0" w:color="auto"/>
      </w:divBdr>
      <w:divsChild>
        <w:div w:id="1174495674">
          <w:marLeft w:val="547"/>
          <w:marRight w:val="0"/>
          <w:marTop w:val="0"/>
          <w:marBottom w:val="0"/>
          <w:divBdr>
            <w:top w:val="none" w:sz="0" w:space="0" w:color="auto"/>
            <w:left w:val="none" w:sz="0" w:space="0" w:color="auto"/>
            <w:bottom w:val="none" w:sz="0" w:space="0" w:color="auto"/>
            <w:right w:val="none" w:sz="0" w:space="0" w:color="auto"/>
          </w:divBdr>
        </w:div>
      </w:divsChild>
    </w:div>
    <w:div w:id="1177767085">
      <w:bodyDiv w:val="1"/>
      <w:marLeft w:val="0"/>
      <w:marRight w:val="0"/>
      <w:marTop w:val="0"/>
      <w:marBottom w:val="0"/>
      <w:divBdr>
        <w:top w:val="none" w:sz="0" w:space="0" w:color="auto"/>
        <w:left w:val="none" w:sz="0" w:space="0" w:color="auto"/>
        <w:bottom w:val="none" w:sz="0" w:space="0" w:color="auto"/>
        <w:right w:val="none" w:sz="0" w:space="0" w:color="auto"/>
      </w:divBdr>
    </w:div>
    <w:div w:id="1198159238">
      <w:bodyDiv w:val="1"/>
      <w:marLeft w:val="0"/>
      <w:marRight w:val="0"/>
      <w:marTop w:val="0"/>
      <w:marBottom w:val="0"/>
      <w:divBdr>
        <w:top w:val="none" w:sz="0" w:space="0" w:color="auto"/>
        <w:left w:val="none" w:sz="0" w:space="0" w:color="auto"/>
        <w:bottom w:val="none" w:sz="0" w:space="0" w:color="auto"/>
        <w:right w:val="none" w:sz="0" w:space="0" w:color="auto"/>
      </w:divBdr>
    </w:div>
    <w:div w:id="1243484950">
      <w:bodyDiv w:val="1"/>
      <w:marLeft w:val="0"/>
      <w:marRight w:val="0"/>
      <w:marTop w:val="0"/>
      <w:marBottom w:val="0"/>
      <w:divBdr>
        <w:top w:val="none" w:sz="0" w:space="0" w:color="auto"/>
        <w:left w:val="none" w:sz="0" w:space="0" w:color="auto"/>
        <w:bottom w:val="none" w:sz="0" w:space="0" w:color="auto"/>
        <w:right w:val="none" w:sz="0" w:space="0" w:color="auto"/>
      </w:divBdr>
    </w:div>
    <w:div w:id="1262299710">
      <w:bodyDiv w:val="1"/>
      <w:marLeft w:val="0"/>
      <w:marRight w:val="0"/>
      <w:marTop w:val="0"/>
      <w:marBottom w:val="0"/>
      <w:divBdr>
        <w:top w:val="none" w:sz="0" w:space="0" w:color="auto"/>
        <w:left w:val="none" w:sz="0" w:space="0" w:color="auto"/>
        <w:bottom w:val="none" w:sz="0" w:space="0" w:color="auto"/>
        <w:right w:val="none" w:sz="0" w:space="0" w:color="auto"/>
      </w:divBdr>
    </w:div>
    <w:div w:id="1292705859">
      <w:bodyDiv w:val="1"/>
      <w:marLeft w:val="0"/>
      <w:marRight w:val="0"/>
      <w:marTop w:val="0"/>
      <w:marBottom w:val="0"/>
      <w:divBdr>
        <w:top w:val="none" w:sz="0" w:space="0" w:color="auto"/>
        <w:left w:val="none" w:sz="0" w:space="0" w:color="auto"/>
        <w:bottom w:val="none" w:sz="0" w:space="0" w:color="auto"/>
        <w:right w:val="none" w:sz="0" w:space="0" w:color="auto"/>
      </w:divBdr>
    </w:div>
    <w:div w:id="1374502229">
      <w:bodyDiv w:val="1"/>
      <w:marLeft w:val="0"/>
      <w:marRight w:val="0"/>
      <w:marTop w:val="0"/>
      <w:marBottom w:val="0"/>
      <w:divBdr>
        <w:top w:val="none" w:sz="0" w:space="0" w:color="auto"/>
        <w:left w:val="none" w:sz="0" w:space="0" w:color="auto"/>
        <w:bottom w:val="none" w:sz="0" w:space="0" w:color="auto"/>
        <w:right w:val="none" w:sz="0" w:space="0" w:color="auto"/>
      </w:divBdr>
      <w:divsChild>
        <w:div w:id="696274665">
          <w:marLeft w:val="0"/>
          <w:marRight w:val="0"/>
          <w:marTop w:val="0"/>
          <w:marBottom w:val="0"/>
          <w:divBdr>
            <w:top w:val="none" w:sz="0" w:space="0" w:color="auto"/>
            <w:left w:val="none" w:sz="0" w:space="0" w:color="auto"/>
            <w:bottom w:val="none" w:sz="0" w:space="0" w:color="auto"/>
            <w:right w:val="none" w:sz="0" w:space="0" w:color="auto"/>
          </w:divBdr>
        </w:div>
      </w:divsChild>
    </w:div>
    <w:div w:id="1473526630">
      <w:bodyDiv w:val="1"/>
      <w:marLeft w:val="0"/>
      <w:marRight w:val="0"/>
      <w:marTop w:val="0"/>
      <w:marBottom w:val="0"/>
      <w:divBdr>
        <w:top w:val="none" w:sz="0" w:space="0" w:color="auto"/>
        <w:left w:val="none" w:sz="0" w:space="0" w:color="auto"/>
        <w:bottom w:val="none" w:sz="0" w:space="0" w:color="auto"/>
        <w:right w:val="none" w:sz="0" w:space="0" w:color="auto"/>
      </w:divBdr>
    </w:div>
    <w:div w:id="1490755281">
      <w:bodyDiv w:val="1"/>
      <w:marLeft w:val="0"/>
      <w:marRight w:val="0"/>
      <w:marTop w:val="0"/>
      <w:marBottom w:val="0"/>
      <w:divBdr>
        <w:top w:val="none" w:sz="0" w:space="0" w:color="auto"/>
        <w:left w:val="none" w:sz="0" w:space="0" w:color="auto"/>
        <w:bottom w:val="none" w:sz="0" w:space="0" w:color="auto"/>
        <w:right w:val="none" w:sz="0" w:space="0" w:color="auto"/>
      </w:divBdr>
    </w:div>
    <w:div w:id="1496338968">
      <w:bodyDiv w:val="1"/>
      <w:marLeft w:val="0"/>
      <w:marRight w:val="0"/>
      <w:marTop w:val="0"/>
      <w:marBottom w:val="0"/>
      <w:divBdr>
        <w:top w:val="none" w:sz="0" w:space="0" w:color="auto"/>
        <w:left w:val="none" w:sz="0" w:space="0" w:color="auto"/>
        <w:bottom w:val="none" w:sz="0" w:space="0" w:color="auto"/>
        <w:right w:val="none" w:sz="0" w:space="0" w:color="auto"/>
      </w:divBdr>
      <w:divsChild>
        <w:div w:id="1558004576">
          <w:marLeft w:val="547"/>
          <w:marRight w:val="0"/>
          <w:marTop w:val="0"/>
          <w:marBottom w:val="0"/>
          <w:divBdr>
            <w:top w:val="none" w:sz="0" w:space="0" w:color="auto"/>
            <w:left w:val="none" w:sz="0" w:space="0" w:color="auto"/>
            <w:bottom w:val="none" w:sz="0" w:space="0" w:color="auto"/>
            <w:right w:val="none" w:sz="0" w:space="0" w:color="auto"/>
          </w:divBdr>
        </w:div>
      </w:divsChild>
    </w:div>
    <w:div w:id="1593735703">
      <w:bodyDiv w:val="1"/>
      <w:marLeft w:val="0"/>
      <w:marRight w:val="0"/>
      <w:marTop w:val="0"/>
      <w:marBottom w:val="0"/>
      <w:divBdr>
        <w:top w:val="none" w:sz="0" w:space="0" w:color="auto"/>
        <w:left w:val="none" w:sz="0" w:space="0" w:color="auto"/>
        <w:bottom w:val="none" w:sz="0" w:space="0" w:color="auto"/>
        <w:right w:val="none" w:sz="0" w:space="0" w:color="auto"/>
      </w:divBdr>
    </w:div>
    <w:div w:id="1602180124">
      <w:bodyDiv w:val="1"/>
      <w:marLeft w:val="0"/>
      <w:marRight w:val="0"/>
      <w:marTop w:val="0"/>
      <w:marBottom w:val="0"/>
      <w:divBdr>
        <w:top w:val="none" w:sz="0" w:space="0" w:color="auto"/>
        <w:left w:val="none" w:sz="0" w:space="0" w:color="auto"/>
        <w:bottom w:val="none" w:sz="0" w:space="0" w:color="auto"/>
        <w:right w:val="none" w:sz="0" w:space="0" w:color="auto"/>
      </w:divBdr>
    </w:div>
    <w:div w:id="1737509969">
      <w:bodyDiv w:val="1"/>
      <w:marLeft w:val="0"/>
      <w:marRight w:val="0"/>
      <w:marTop w:val="0"/>
      <w:marBottom w:val="0"/>
      <w:divBdr>
        <w:top w:val="none" w:sz="0" w:space="0" w:color="auto"/>
        <w:left w:val="none" w:sz="0" w:space="0" w:color="auto"/>
        <w:bottom w:val="none" w:sz="0" w:space="0" w:color="auto"/>
        <w:right w:val="none" w:sz="0" w:space="0" w:color="auto"/>
      </w:divBdr>
    </w:div>
    <w:div w:id="1780368740">
      <w:bodyDiv w:val="1"/>
      <w:marLeft w:val="0"/>
      <w:marRight w:val="0"/>
      <w:marTop w:val="0"/>
      <w:marBottom w:val="0"/>
      <w:divBdr>
        <w:top w:val="none" w:sz="0" w:space="0" w:color="auto"/>
        <w:left w:val="none" w:sz="0" w:space="0" w:color="auto"/>
        <w:bottom w:val="none" w:sz="0" w:space="0" w:color="auto"/>
        <w:right w:val="none" w:sz="0" w:space="0" w:color="auto"/>
      </w:divBdr>
    </w:div>
    <w:div w:id="1806461193">
      <w:bodyDiv w:val="1"/>
      <w:marLeft w:val="0"/>
      <w:marRight w:val="0"/>
      <w:marTop w:val="0"/>
      <w:marBottom w:val="0"/>
      <w:divBdr>
        <w:top w:val="none" w:sz="0" w:space="0" w:color="auto"/>
        <w:left w:val="none" w:sz="0" w:space="0" w:color="auto"/>
        <w:bottom w:val="none" w:sz="0" w:space="0" w:color="auto"/>
        <w:right w:val="none" w:sz="0" w:space="0" w:color="auto"/>
      </w:divBdr>
      <w:divsChild>
        <w:div w:id="1795516289">
          <w:marLeft w:val="547"/>
          <w:marRight w:val="0"/>
          <w:marTop w:val="0"/>
          <w:marBottom w:val="0"/>
          <w:divBdr>
            <w:top w:val="none" w:sz="0" w:space="0" w:color="auto"/>
            <w:left w:val="none" w:sz="0" w:space="0" w:color="auto"/>
            <w:bottom w:val="none" w:sz="0" w:space="0" w:color="auto"/>
            <w:right w:val="none" w:sz="0" w:space="0" w:color="auto"/>
          </w:divBdr>
        </w:div>
      </w:divsChild>
    </w:div>
    <w:div w:id="1888494980">
      <w:bodyDiv w:val="1"/>
      <w:marLeft w:val="0"/>
      <w:marRight w:val="0"/>
      <w:marTop w:val="0"/>
      <w:marBottom w:val="0"/>
      <w:divBdr>
        <w:top w:val="none" w:sz="0" w:space="0" w:color="auto"/>
        <w:left w:val="none" w:sz="0" w:space="0" w:color="auto"/>
        <w:bottom w:val="none" w:sz="0" w:space="0" w:color="auto"/>
        <w:right w:val="none" w:sz="0" w:space="0" w:color="auto"/>
      </w:divBdr>
    </w:div>
    <w:div w:id="1932470190">
      <w:bodyDiv w:val="1"/>
      <w:marLeft w:val="0"/>
      <w:marRight w:val="0"/>
      <w:marTop w:val="0"/>
      <w:marBottom w:val="0"/>
      <w:divBdr>
        <w:top w:val="none" w:sz="0" w:space="0" w:color="auto"/>
        <w:left w:val="none" w:sz="0" w:space="0" w:color="auto"/>
        <w:bottom w:val="none" w:sz="0" w:space="0" w:color="auto"/>
        <w:right w:val="none" w:sz="0" w:space="0" w:color="auto"/>
      </w:divBdr>
    </w:div>
    <w:div w:id="1941597799">
      <w:bodyDiv w:val="1"/>
      <w:marLeft w:val="0"/>
      <w:marRight w:val="0"/>
      <w:marTop w:val="0"/>
      <w:marBottom w:val="0"/>
      <w:divBdr>
        <w:top w:val="none" w:sz="0" w:space="0" w:color="auto"/>
        <w:left w:val="none" w:sz="0" w:space="0" w:color="auto"/>
        <w:bottom w:val="none" w:sz="0" w:space="0" w:color="auto"/>
        <w:right w:val="none" w:sz="0" w:space="0" w:color="auto"/>
      </w:divBdr>
    </w:div>
    <w:div w:id="1988394038">
      <w:bodyDiv w:val="1"/>
      <w:marLeft w:val="0"/>
      <w:marRight w:val="0"/>
      <w:marTop w:val="0"/>
      <w:marBottom w:val="0"/>
      <w:divBdr>
        <w:top w:val="none" w:sz="0" w:space="0" w:color="auto"/>
        <w:left w:val="none" w:sz="0" w:space="0" w:color="auto"/>
        <w:bottom w:val="none" w:sz="0" w:space="0" w:color="auto"/>
        <w:right w:val="none" w:sz="0" w:space="0" w:color="auto"/>
      </w:divBdr>
    </w:div>
    <w:div w:id="2023118865">
      <w:bodyDiv w:val="1"/>
      <w:marLeft w:val="0"/>
      <w:marRight w:val="0"/>
      <w:marTop w:val="0"/>
      <w:marBottom w:val="0"/>
      <w:divBdr>
        <w:top w:val="none" w:sz="0" w:space="0" w:color="auto"/>
        <w:left w:val="none" w:sz="0" w:space="0" w:color="auto"/>
        <w:bottom w:val="none" w:sz="0" w:space="0" w:color="auto"/>
        <w:right w:val="none" w:sz="0" w:space="0" w:color="auto"/>
      </w:divBdr>
      <w:divsChild>
        <w:div w:id="58791862">
          <w:marLeft w:val="0"/>
          <w:marRight w:val="0"/>
          <w:marTop w:val="0"/>
          <w:marBottom w:val="0"/>
          <w:divBdr>
            <w:top w:val="none" w:sz="0" w:space="0" w:color="auto"/>
            <w:left w:val="none" w:sz="0" w:space="0" w:color="auto"/>
            <w:bottom w:val="none" w:sz="0" w:space="0" w:color="auto"/>
            <w:right w:val="none" w:sz="0" w:space="0" w:color="auto"/>
          </w:divBdr>
        </w:div>
        <w:div w:id="66074998">
          <w:marLeft w:val="0"/>
          <w:marRight w:val="0"/>
          <w:marTop w:val="0"/>
          <w:marBottom w:val="0"/>
          <w:divBdr>
            <w:top w:val="none" w:sz="0" w:space="0" w:color="auto"/>
            <w:left w:val="none" w:sz="0" w:space="0" w:color="auto"/>
            <w:bottom w:val="none" w:sz="0" w:space="0" w:color="auto"/>
            <w:right w:val="none" w:sz="0" w:space="0" w:color="auto"/>
          </w:divBdr>
        </w:div>
        <w:div w:id="631206383">
          <w:marLeft w:val="0"/>
          <w:marRight w:val="0"/>
          <w:marTop w:val="0"/>
          <w:marBottom w:val="0"/>
          <w:divBdr>
            <w:top w:val="none" w:sz="0" w:space="0" w:color="auto"/>
            <w:left w:val="none" w:sz="0" w:space="0" w:color="auto"/>
            <w:bottom w:val="none" w:sz="0" w:space="0" w:color="auto"/>
            <w:right w:val="none" w:sz="0" w:space="0" w:color="auto"/>
          </w:divBdr>
        </w:div>
        <w:div w:id="1158375341">
          <w:marLeft w:val="0"/>
          <w:marRight w:val="0"/>
          <w:marTop w:val="0"/>
          <w:marBottom w:val="0"/>
          <w:divBdr>
            <w:top w:val="none" w:sz="0" w:space="0" w:color="auto"/>
            <w:left w:val="none" w:sz="0" w:space="0" w:color="auto"/>
            <w:bottom w:val="none" w:sz="0" w:space="0" w:color="auto"/>
            <w:right w:val="none" w:sz="0" w:space="0" w:color="auto"/>
          </w:divBdr>
        </w:div>
        <w:div w:id="1739206242">
          <w:marLeft w:val="0"/>
          <w:marRight w:val="0"/>
          <w:marTop w:val="0"/>
          <w:marBottom w:val="0"/>
          <w:divBdr>
            <w:top w:val="none" w:sz="0" w:space="0" w:color="auto"/>
            <w:left w:val="none" w:sz="0" w:space="0" w:color="auto"/>
            <w:bottom w:val="none" w:sz="0" w:space="0" w:color="auto"/>
            <w:right w:val="none" w:sz="0" w:space="0" w:color="auto"/>
          </w:divBdr>
        </w:div>
        <w:div w:id="1853958242">
          <w:marLeft w:val="0"/>
          <w:marRight w:val="0"/>
          <w:marTop w:val="0"/>
          <w:marBottom w:val="0"/>
          <w:divBdr>
            <w:top w:val="none" w:sz="0" w:space="0" w:color="auto"/>
            <w:left w:val="none" w:sz="0" w:space="0" w:color="auto"/>
            <w:bottom w:val="none" w:sz="0" w:space="0" w:color="auto"/>
            <w:right w:val="none" w:sz="0" w:space="0" w:color="auto"/>
          </w:divBdr>
        </w:div>
        <w:div w:id="1932426251">
          <w:marLeft w:val="0"/>
          <w:marRight w:val="0"/>
          <w:marTop w:val="0"/>
          <w:marBottom w:val="0"/>
          <w:divBdr>
            <w:top w:val="none" w:sz="0" w:space="0" w:color="auto"/>
            <w:left w:val="none" w:sz="0" w:space="0" w:color="auto"/>
            <w:bottom w:val="none" w:sz="0" w:space="0" w:color="auto"/>
            <w:right w:val="none" w:sz="0" w:space="0" w:color="auto"/>
          </w:divBdr>
        </w:div>
        <w:div w:id="2094470342">
          <w:marLeft w:val="0"/>
          <w:marRight w:val="0"/>
          <w:marTop w:val="0"/>
          <w:marBottom w:val="0"/>
          <w:divBdr>
            <w:top w:val="none" w:sz="0" w:space="0" w:color="auto"/>
            <w:left w:val="none" w:sz="0" w:space="0" w:color="auto"/>
            <w:bottom w:val="none" w:sz="0" w:space="0" w:color="auto"/>
            <w:right w:val="none" w:sz="0" w:space="0" w:color="auto"/>
          </w:divBdr>
        </w:div>
      </w:divsChild>
    </w:div>
    <w:div w:id="2033914527">
      <w:bodyDiv w:val="1"/>
      <w:marLeft w:val="0"/>
      <w:marRight w:val="0"/>
      <w:marTop w:val="0"/>
      <w:marBottom w:val="0"/>
      <w:divBdr>
        <w:top w:val="none" w:sz="0" w:space="0" w:color="auto"/>
        <w:left w:val="none" w:sz="0" w:space="0" w:color="auto"/>
        <w:bottom w:val="none" w:sz="0" w:space="0" w:color="auto"/>
        <w:right w:val="none" w:sz="0" w:space="0" w:color="auto"/>
      </w:divBdr>
    </w:div>
    <w:div w:id="2080522046">
      <w:bodyDiv w:val="1"/>
      <w:marLeft w:val="0"/>
      <w:marRight w:val="0"/>
      <w:marTop w:val="0"/>
      <w:marBottom w:val="0"/>
      <w:divBdr>
        <w:top w:val="none" w:sz="0" w:space="0" w:color="auto"/>
        <w:left w:val="none" w:sz="0" w:space="0" w:color="auto"/>
        <w:bottom w:val="none" w:sz="0" w:space="0" w:color="auto"/>
        <w:right w:val="none" w:sz="0" w:space="0" w:color="auto"/>
      </w:divBdr>
      <w:divsChild>
        <w:div w:id="432169137">
          <w:marLeft w:val="547"/>
          <w:marRight w:val="0"/>
          <w:marTop w:val="0"/>
          <w:marBottom w:val="0"/>
          <w:divBdr>
            <w:top w:val="none" w:sz="0" w:space="0" w:color="auto"/>
            <w:left w:val="none" w:sz="0" w:space="0" w:color="auto"/>
            <w:bottom w:val="none" w:sz="0" w:space="0" w:color="auto"/>
            <w:right w:val="none" w:sz="0" w:space="0" w:color="auto"/>
          </w:divBdr>
        </w:div>
      </w:divsChild>
    </w:div>
    <w:div w:id="21207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https://company.rzd.ru/ru/9353/page/105104?id=1604" TargetMode="External"/><Relationship Id="rId26" Type="http://schemas.openxmlformats.org/officeDocument/2006/relationships/hyperlink" Target="http://www.delovoymir.biz" TargetMode="External"/><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company.rzd.ru/ru/9353/page/105104?id=1604" TargetMode="External"/><Relationship Id="rId25"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hyperlink" Target="https://company.rzd.ru/ru/9353/page/105104?id=1604" TargetMode="External"/><Relationship Id="rId20" Type="http://schemas.openxmlformats.org/officeDocument/2006/relationships/hyperlink" Target="https://company.rzd.ru/ru/9353/page/105104?id=1604" TargetMode="External"/><Relationship Id="rId29" Type="http://schemas.openxmlformats.org/officeDocument/2006/relationships/hyperlink" Target="https://moodle.kst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diagramColors" Target="diagrams/colors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mpany.rzd.ru/ru/9353/page/105104?id=1604" TargetMode="External"/><Relationship Id="rId23" Type="http://schemas.openxmlformats.org/officeDocument/2006/relationships/diagramQuickStyle" Target="diagrams/quickStyle1.xml"/><Relationship Id="rId28" Type="http://schemas.openxmlformats.org/officeDocument/2006/relationships/hyperlink" Target="https://zaochnik.com" TargetMode="External"/><Relationship Id="rId10" Type="http://schemas.openxmlformats.org/officeDocument/2006/relationships/image" Target="media/image1.png"/><Relationship Id="rId19" Type="http://schemas.openxmlformats.org/officeDocument/2006/relationships/hyperlink" Target="https://company.rzd.ru/ru/9353/page/105104?id=160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diagramLayout" Target="diagrams/layout1.xml"/><Relationship Id="rId27" Type="http://schemas.openxmlformats.org/officeDocument/2006/relationships/hyperlink" Target="http://www.iprbookshop.ru" TargetMode="External"/><Relationship Id="rId30" Type="http://schemas.openxmlformats.org/officeDocument/2006/relationships/hyperlink" Target="https://bstudy.ne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ru-RU"/>
              <a:t>Уровень образования</a:t>
            </a:r>
          </a:p>
        </c:rich>
      </c:tx>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Лист1!$G$9</c:f>
              <c:strCache>
                <c:ptCount val="1"/>
                <c:pt idx="0">
                  <c:v>Количество людей, чел.</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D6C1-49FC-9405-428E0453E08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D6C1-49FC-9405-428E0453E08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D6C1-49FC-9405-428E0453E08D}"/>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inEnd"/>
              <c:showLegendKey val="0"/>
              <c:showVal val="0"/>
              <c:showCatName val="1"/>
              <c:showSerName val="0"/>
              <c:showPercent val="1"/>
              <c:showBubbleSize val="0"/>
              <c:extLst>
                <c:ext xmlns:c16="http://schemas.microsoft.com/office/drawing/2014/chart" uri="{C3380CC4-5D6E-409C-BE32-E72D297353CC}">
                  <c16:uniqueId val="{00000001-D6C1-49FC-9405-428E0453E08D}"/>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ru-RU"/>
                </a:p>
              </c:txPr>
              <c:dLblPos val="inEnd"/>
              <c:showLegendKey val="0"/>
              <c:showVal val="0"/>
              <c:showCatName val="1"/>
              <c:showSerName val="0"/>
              <c:showPercent val="1"/>
              <c:showBubbleSize val="0"/>
              <c:extLst>
                <c:ext xmlns:c16="http://schemas.microsoft.com/office/drawing/2014/chart" uri="{C3380CC4-5D6E-409C-BE32-E72D297353CC}">
                  <c16:uniqueId val="{00000003-D6C1-49FC-9405-428E0453E08D}"/>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ru-RU"/>
                </a:p>
              </c:txPr>
              <c:dLblPos val="inEnd"/>
              <c:showLegendKey val="0"/>
              <c:showVal val="0"/>
              <c:showCatName val="1"/>
              <c:showSerName val="0"/>
              <c:showPercent val="1"/>
              <c:showBubbleSize val="0"/>
              <c:extLst>
                <c:ext xmlns:c16="http://schemas.microsoft.com/office/drawing/2014/chart" uri="{C3380CC4-5D6E-409C-BE32-E72D297353CC}">
                  <c16:uniqueId val="{00000005-D6C1-49FC-9405-428E0453E08D}"/>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Лист1!$F$10:$F$12</c:f>
              <c:strCache>
                <c:ptCount val="3"/>
                <c:pt idx="0">
                  <c:v>Высшее образование</c:v>
                </c:pt>
                <c:pt idx="1">
                  <c:v>Среднее профессиональное образование </c:v>
                </c:pt>
                <c:pt idx="2">
                  <c:v>Полное общее образование</c:v>
                </c:pt>
              </c:strCache>
            </c:strRef>
          </c:cat>
          <c:val>
            <c:numRef>
              <c:f>Лист1!$G$10:$G$12</c:f>
              <c:numCache>
                <c:formatCode>General</c:formatCode>
                <c:ptCount val="3"/>
                <c:pt idx="0">
                  <c:v>213</c:v>
                </c:pt>
                <c:pt idx="1">
                  <c:v>121</c:v>
                </c:pt>
                <c:pt idx="2">
                  <c:v>248</c:v>
                </c:pt>
              </c:numCache>
            </c:numRef>
          </c:val>
          <c:extLst>
            <c:ext xmlns:c16="http://schemas.microsoft.com/office/drawing/2014/chart" uri="{C3380CC4-5D6E-409C-BE32-E72D297353CC}">
              <c16:uniqueId val="{00000006-D6C1-49FC-9405-428E0453E08D}"/>
            </c:ext>
          </c:extLst>
        </c:ser>
        <c:dLbls>
          <c:showLegendKey val="0"/>
          <c:showVal val="0"/>
          <c:showCatName val="0"/>
          <c:showSerName val="0"/>
          <c:showPercent val="1"/>
          <c:showBubbleSize val="0"/>
          <c:showLeaderLines val="1"/>
        </c:dLbls>
      </c:pie3D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ru-RU" sz="1800" b="1" i="0" u="none" strike="noStrike" cap="all" baseline="0">
                <a:effectLst/>
              </a:rPr>
              <a:t>категории персонала</a:t>
            </a:r>
            <a:endParaRPr lang="ru-RU"/>
          </a:p>
        </c:rich>
      </c:tx>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956F-4FB9-B3C9-584F55B58A13}"/>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956F-4FB9-B3C9-584F55B58A13}"/>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956F-4FB9-B3C9-584F55B58A13}"/>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956F-4FB9-B3C9-584F55B58A13}"/>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inEnd"/>
              <c:showLegendKey val="0"/>
              <c:showVal val="0"/>
              <c:showCatName val="1"/>
              <c:showSerName val="0"/>
              <c:showPercent val="1"/>
              <c:showBubbleSize val="0"/>
              <c:extLst>
                <c:ext xmlns:c16="http://schemas.microsoft.com/office/drawing/2014/chart" uri="{C3380CC4-5D6E-409C-BE32-E72D297353CC}">
                  <c16:uniqueId val="{00000001-956F-4FB9-B3C9-584F55B58A13}"/>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ru-RU"/>
                </a:p>
              </c:txPr>
              <c:dLblPos val="inEnd"/>
              <c:showLegendKey val="0"/>
              <c:showVal val="0"/>
              <c:showCatName val="1"/>
              <c:showSerName val="0"/>
              <c:showPercent val="1"/>
              <c:showBubbleSize val="0"/>
              <c:extLst>
                <c:ext xmlns:c16="http://schemas.microsoft.com/office/drawing/2014/chart" uri="{C3380CC4-5D6E-409C-BE32-E72D297353CC}">
                  <c16:uniqueId val="{00000003-956F-4FB9-B3C9-584F55B58A13}"/>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ru-RU"/>
                </a:p>
              </c:txPr>
              <c:dLblPos val="inEnd"/>
              <c:showLegendKey val="0"/>
              <c:showVal val="0"/>
              <c:showCatName val="1"/>
              <c:showSerName val="0"/>
              <c:showPercent val="1"/>
              <c:showBubbleSize val="0"/>
              <c:extLst>
                <c:ext xmlns:c16="http://schemas.microsoft.com/office/drawing/2014/chart" uri="{C3380CC4-5D6E-409C-BE32-E72D297353CC}">
                  <c16:uniqueId val="{00000005-956F-4FB9-B3C9-584F55B58A13}"/>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ru-RU"/>
                </a:p>
              </c:txPr>
              <c:dLblPos val="inEnd"/>
              <c:showLegendKey val="0"/>
              <c:showVal val="0"/>
              <c:showCatName val="1"/>
              <c:showSerName val="0"/>
              <c:showPercent val="1"/>
              <c:showBubbleSize val="0"/>
              <c:extLst>
                <c:ext xmlns:c16="http://schemas.microsoft.com/office/drawing/2014/chart" uri="{C3380CC4-5D6E-409C-BE32-E72D297353CC}">
                  <c16:uniqueId val="{00000007-956F-4FB9-B3C9-584F55B58A13}"/>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Лист3!$F$13:$F$16</c:f>
              <c:strCache>
                <c:ptCount val="4"/>
                <c:pt idx="0">
                  <c:v>Рабочие</c:v>
                </c:pt>
                <c:pt idx="1">
                  <c:v>Руководители</c:v>
                </c:pt>
                <c:pt idx="2">
                  <c:v>Специалисты</c:v>
                </c:pt>
                <c:pt idx="3">
                  <c:v>Служащие</c:v>
                </c:pt>
              </c:strCache>
            </c:strRef>
          </c:cat>
          <c:val>
            <c:numRef>
              <c:f>Лист3!$G$13:$G$16</c:f>
              <c:numCache>
                <c:formatCode>0</c:formatCode>
                <c:ptCount val="4"/>
                <c:pt idx="0">
                  <c:v>376</c:v>
                </c:pt>
                <c:pt idx="1">
                  <c:v>60</c:v>
                </c:pt>
                <c:pt idx="2">
                  <c:v>109</c:v>
                </c:pt>
                <c:pt idx="3">
                  <c:v>37</c:v>
                </c:pt>
              </c:numCache>
            </c:numRef>
          </c:val>
          <c:extLst>
            <c:ext xmlns:c16="http://schemas.microsoft.com/office/drawing/2014/chart" uri="{C3380CC4-5D6E-409C-BE32-E72D297353CC}">
              <c16:uniqueId val="{00000008-956F-4FB9-B3C9-584F55B58A13}"/>
            </c:ext>
          </c:extLst>
        </c:ser>
        <c:dLbls>
          <c:showLegendKey val="0"/>
          <c:showVal val="0"/>
          <c:showCatName val="0"/>
          <c:showSerName val="0"/>
          <c:showPercent val="1"/>
          <c:showBubbleSize val="0"/>
          <c:showLeaderLines val="1"/>
        </c:dLbls>
      </c:pie3D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361D63-D72A-44C1-BE49-DCB906ADD1A8}" type="doc">
      <dgm:prSet loTypeId="urn:microsoft.com/office/officeart/2005/8/layout/matrix3" loCatId="matrix" qsTypeId="urn:microsoft.com/office/officeart/2005/8/quickstyle/simple2" qsCatId="simple" csTypeId="urn:microsoft.com/office/officeart/2005/8/colors/colorful1#4" csCatId="colorful" phldr="1"/>
      <dgm:spPr/>
      <dgm:t>
        <a:bodyPr/>
        <a:lstStyle/>
        <a:p>
          <a:endParaRPr lang="ru-RU"/>
        </a:p>
      </dgm:t>
    </dgm:pt>
    <dgm:pt modelId="{AAAC781F-4513-45A5-9331-5E29DA64AEF4}">
      <dgm:prSet phldrT="[Текст]" custT="1"/>
      <dgm:spPr/>
      <dgm:t>
        <a:bodyPr/>
        <a:lstStyle/>
        <a:p>
          <a:pPr algn="ctr"/>
          <a:r>
            <a:rPr lang="ru-RU" sz="1000" b="1" dirty="0">
              <a:solidFill>
                <a:schemeClr val="tx1"/>
              </a:solidFill>
              <a:effectLst/>
              <a:latin typeface="Times New Roman" panose="02020603050405020304" pitchFamily="18" charset="0"/>
              <a:cs typeface="Times New Roman" panose="02020603050405020304" pitchFamily="18" charset="0"/>
            </a:rPr>
            <a:t>Ежегодная компенсационная выплата отдельным категориям работников за неиспользование корпоративного социального пакета</a:t>
          </a:r>
          <a:endParaRPr lang="ru-RU" sz="1000" b="1">
            <a:latin typeface="Times New Roman" panose="02020603050405020304" pitchFamily="18" charset="0"/>
            <a:cs typeface="Times New Roman" panose="02020603050405020304" pitchFamily="18" charset="0"/>
          </a:endParaRPr>
        </a:p>
      </dgm:t>
    </dgm:pt>
    <dgm:pt modelId="{8EAEF545-EC17-4E6D-8614-7A7D661EA009}" type="parTrans" cxnId="{97DEDCDB-EF90-40F8-BB2F-7F3562136C77}">
      <dgm:prSet/>
      <dgm:spPr/>
      <dgm:t>
        <a:bodyPr/>
        <a:lstStyle/>
        <a:p>
          <a:endParaRPr lang="ru-RU"/>
        </a:p>
      </dgm:t>
    </dgm:pt>
    <dgm:pt modelId="{EDC53230-112F-4A7D-86F8-F0FE647E5811}" type="sibTrans" cxnId="{97DEDCDB-EF90-40F8-BB2F-7F3562136C77}">
      <dgm:prSet/>
      <dgm:spPr/>
      <dgm:t>
        <a:bodyPr/>
        <a:lstStyle/>
        <a:p>
          <a:endParaRPr lang="ru-RU"/>
        </a:p>
      </dgm:t>
    </dgm:pt>
    <dgm:pt modelId="{7336F3F2-3048-4D40-8C50-15603AB098E7}">
      <dgm:prSet phldrT="[Текст]" custT="1"/>
      <dgm:spPr/>
      <dgm:t>
        <a:bodyPr/>
        <a:lstStyle/>
        <a:p>
          <a:r>
            <a:rPr lang="ru-RU" sz="1200" b="1">
              <a:latin typeface="Times New Roman" panose="02020603050405020304" pitchFamily="18" charset="0"/>
              <a:cs typeface="Times New Roman" panose="02020603050405020304" pitchFamily="18" charset="0"/>
            </a:rPr>
            <a:t>Мотивация молодых сотрудников до 30 лет.</a:t>
          </a:r>
        </a:p>
      </dgm:t>
    </dgm:pt>
    <dgm:pt modelId="{9B8A5433-E39C-4EB4-97E5-A98AA9A3BF8E}" type="parTrans" cxnId="{5299EF25-19E6-4F90-9120-BE0F613D6694}">
      <dgm:prSet/>
      <dgm:spPr/>
      <dgm:t>
        <a:bodyPr/>
        <a:lstStyle/>
        <a:p>
          <a:endParaRPr lang="ru-RU"/>
        </a:p>
      </dgm:t>
    </dgm:pt>
    <dgm:pt modelId="{949C8D4C-CF27-4202-BF4D-14CE4877A088}" type="sibTrans" cxnId="{5299EF25-19E6-4F90-9120-BE0F613D6694}">
      <dgm:prSet/>
      <dgm:spPr/>
      <dgm:t>
        <a:bodyPr/>
        <a:lstStyle/>
        <a:p>
          <a:endParaRPr lang="ru-RU"/>
        </a:p>
      </dgm:t>
    </dgm:pt>
    <dgm:pt modelId="{4913D60D-E928-4284-8759-F43D41A6E5E5}">
      <dgm:prSet phldrT="[Текст]" phldr="1"/>
      <dgm:spPr/>
      <dgm:t>
        <a:bodyPr/>
        <a:lstStyle/>
        <a:p>
          <a:endParaRPr lang="ru-RU"/>
        </a:p>
      </dgm:t>
    </dgm:pt>
    <dgm:pt modelId="{EA41C85A-B164-4772-94BC-F93FC5114259}" type="parTrans" cxnId="{317ADC97-25D5-4614-990E-23EF036FAA0A}">
      <dgm:prSet/>
      <dgm:spPr/>
      <dgm:t>
        <a:bodyPr/>
        <a:lstStyle/>
        <a:p>
          <a:endParaRPr lang="ru-RU"/>
        </a:p>
      </dgm:t>
    </dgm:pt>
    <dgm:pt modelId="{9A77476C-0AE5-4C58-8AAD-BE467B357E91}" type="sibTrans" cxnId="{317ADC97-25D5-4614-990E-23EF036FAA0A}">
      <dgm:prSet/>
      <dgm:spPr/>
      <dgm:t>
        <a:bodyPr/>
        <a:lstStyle/>
        <a:p>
          <a:endParaRPr lang="ru-RU"/>
        </a:p>
      </dgm:t>
    </dgm:pt>
    <dgm:pt modelId="{305008B5-1706-444A-9185-5F9EDD0AB5ED}">
      <dgm:prSet phldrT="[Текст]" phldr="1"/>
      <dgm:spPr/>
      <dgm:t>
        <a:bodyPr/>
        <a:lstStyle/>
        <a:p>
          <a:endParaRPr lang="ru-RU"/>
        </a:p>
      </dgm:t>
    </dgm:pt>
    <dgm:pt modelId="{AF3884BD-7C14-4F0B-A51A-3844AB713AAE}" type="parTrans" cxnId="{00ED5B9C-20BB-47F4-8FE9-5A3D659D482B}">
      <dgm:prSet/>
      <dgm:spPr/>
      <dgm:t>
        <a:bodyPr/>
        <a:lstStyle/>
        <a:p>
          <a:endParaRPr lang="ru-RU"/>
        </a:p>
      </dgm:t>
    </dgm:pt>
    <dgm:pt modelId="{5E4DE36C-54A9-4631-9028-C5A7EF2BF0FA}" type="sibTrans" cxnId="{00ED5B9C-20BB-47F4-8FE9-5A3D659D482B}">
      <dgm:prSet/>
      <dgm:spPr/>
      <dgm:t>
        <a:bodyPr/>
        <a:lstStyle/>
        <a:p>
          <a:endParaRPr lang="ru-RU"/>
        </a:p>
      </dgm:t>
    </dgm:pt>
    <dgm:pt modelId="{CE01EA5E-1ABE-46E6-ADAE-EEA327647FD4}">
      <dgm:prSet/>
      <dgm:spPr/>
      <dgm:t>
        <a:bodyPr/>
        <a:lstStyle/>
        <a:p>
          <a:endParaRPr lang="ru-RU"/>
        </a:p>
      </dgm:t>
    </dgm:pt>
    <dgm:pt modelId="{922FC9F6-17C7-4002-9364-B07C647308DA}" type="parTrans" cxnId="{00023D47-0567-4CBD-81CD-99ABA77BF85D}">
      <dgm:prSet/>
      <dgm:spPr/>
      <dgm:t>
        <a:bodyPr/>
        <a:lstStyle/>
        <a:p>
          <a:endParaRPr lang="ru-RU"/>
        </a:p>
      </dgm:t>
    </dgm:pt>
    <dgm:pt modelId="{092A077A-389E-4B14-9B35-3EE1CB31CB62}" type="sibTrans" cxnId="{00023D47-0567-4CBD-81CD-99ABA77BF85D}">
      <dgm:prSet/>
      <dgm:spPr/>
      <dgm:t>
        <a:bodyPr/>
        <a:lstStyle/>
        <a:p>
          <a:endParaRPr lang="ru-RU"/>
        </a:p>
      </dgm:t>
    </dgm:pt>
    <dgm:pt modelId="{7BF3AD00-BBF2-4BCD-92A8-E9C24EA986FD}">
      <dgm:prSet custT="1"/>
      <dgm:spPr/>
      <dgm:t>
        <a:bodyPr/>
        <a:lstStyle/>
        <a:p>
          <a:r>
            <a:rPr lang="ru-RU" sz="1200" b="1">
              <a:latin typeface="Times New Roman" panose="02020603050405020304" pitchFamily="18" charset="0"/>
              <a:cs typeface="Times New Roman" panose="02020603050405020304" pitchFamily="18" charset="0"/>
            </a:rPr>
            <a:t>Компенсация за использование личного автотранспортного средства в служебных целях</a:t>
          </a:r>
        </a:p>
      </dgm:t>
    </dgm:pt>
    <dgm:pt modelId="{897E17C4-3027-4E13-BBAD-717A9BB73A9D}" type="parTrans" cxnId="{00061ED4-37D6-497C-93E7-BB36DC97EDDD}">
      <dgm:prSet/>
      <dgm:spPr/>
      <dgm:t>
        <a:bodyPr/>
        <a:lstStyle/>
        <a:p>
          <a:endParaRPr lang="ru-RU"/>
        </a:p>
      </dgm:t>
    </dgm:pt>
    <dgm:pt modelId="{ED4F958B-F006-4448-8569-7D47D45D0685}" type="sibTrans" cxnId="{00061ED4-37D6-497C-93E7-BB36DC97EDDD}">
      <dgm:prSet/>
      <dgm:spPr/>
      <dgm:t>
        <a:bodyPr/>
        <a:lstStyle/>
        <a:p>
          <a:endParaRPr lang="ru-RU"/>
        </a:p>
      </dgm:t>
    </dgm:pt>
    <dgm:pt modelId="{931F7338-0735-41FF-A696-9B5BAFCD5C99}">
      <dgm:prSet custT="1"/>
      <dgm:spPr/>
      <dgm:t>
        <a:bodyPr/>
        <a:lstStyle/>
        <a:p>
          <a:r>
            <a:rPr lang="ru-RU" sz="1200" b="1">
              <a:latin typeface="Times New Roman" panose="02020603050405020304" pitchFamily="18" charset="0"/>
              <a:cs typeface="Times New Roman" panose="02020603050405020304" pitchFamily="18" charset="0"/>
            </a:rPr>
            <a:t>Обучение руководителей среднего звена </a:t>
          </a:r>
        </a:p>
      </dgm:t>
    </dgm:pt>
    <dgm:pt modelId="{F499036B-A44E-42BB-AE75-FB7E93A8C4F1}" type="parTrans" cxnId="{17D533FE-F861-4FD6-8A94-294989FDC113}">
      <dgm:prSet/>
      <dgm:spPr/>
      <dgm:t>
        <a:bodyPr/>
        <a:lstStyle/>
        <a:p>
          <a:endParaRPr lang="ru-RU"/>
        </a:p>
      </dgm:t>
    </dgm:pt>
    <dgm:pt modelId="{E736EC92-E03D-49B7-8B02-2F5AA2E599B8}" type="sibTrans" cxnId="{17D533FE-F861-4FD6-8A94-294989FDC113}">
      <dgm:prSet/>
      <dgm:spPr/>
      <dgm:t>
        <a:bodyPr/>
        <a:lstStyle/>
        <a:p>
          <a:endParaRPr lang="ru-RU"/>
        </a:p>
      </dgm:t>
    </dgm:pt>
    <dgm:pt modelId="{4DBEBCFC-60BA-4AAD-A23D-244395C6625C}">
      <dgm:prSet/>
      <dgm:spPr/>
      <dgm:t>
        <a:bodyPr/>
        <a:lstStyle/>
        <a:p>
          <a:endParaRPr lang="ru-RU"/>
        </a:p>
      </dgm:t>
    </dgm:pt>
    <dgm:pt modelId="{8695D831-CD92-4786-95F6-295575C344AE}" type="parTrans" cxnId="{A5409F2C-70A9-462F-8143-159DDFE2D49B}">
      <dgm:prSet/>
      <dgm:spPr/>
      <dgm:t>
        <a:bodyPr/>
        <a:lstStyle/>
        <a:p>
          <a:endParaRPr lang="ru-RU"/>
        </a:p>
      </dgm:t>
    </dgm:pt>
    <dgm:pt modelId="{2052AAD5-F9B9-465B-8ABC-AA34A3E01F59}" type="sibTrans" cxnId="{A5409F2C-70A9-462F-8143-159DDFE2D49B}">
      <dgm:prSet/>
      <dgm:spPr/>
      <dgm:t>
        <a:bodyPr/>
        <a:lstStyle/>
        <a:p>
          <a:endParaRPr lang="ru-RU"/>
        </a:p>
      </dgm:t>
    </dgm:pt>
    <dgm:pt modelId="{053DF1C6-E719-4754-B8DC-2812E74A2812}">
      <dgm:prSet phldrT="[Текст]" custScaleX="121245" custScaleY="75642" custLinFactNeighborX="-11447" custLinFactNeighborY="4579"/>
      <dgm:spPr/>
      <dgm:t>
        <a:bodyPr/>
        <a:lstStyle/>
        <a:p>
          <a:endParaRPr lang="ru-RU"/>
        </a:p>
      </dgm:t>
    </dgm:pt>
    <dgm:pt modelId="{F884332E-6044-48FF-A472-4712AFF833DF}" type="parTrans" cxnId="{F646253A-01CB-4282-9EFF-5F7A2B4256A6}">
      <dgm:prSet/>
      <dgm:spPr/>
      <dgm:t>
        <a:bodyPr/>
        <a:lstStyle/>
        <a:p>
          <a:endParaRPr lang="ru-RU"/>
        </a:p>
      </dgm:t>
    </dgm:pt>
    <dgm:pt modelId="{94C8C8F0-EE6A-4CD6-B85C-491264CE972D}" type="sibTrans" cxnId="{F646253A-01CB-4282-9EFF-5F7A2B4256A6}">
      <dgm:prSet/>
      <dgm:spPr/>
      <dgm:t>
        <a:bodyPr/>
        <a:lstStyle/>
        <a:p>
          <a:endParaRPr lang="ru-RU"/>
        </a:p>
      </dgm:t>
    </dgm:pt>
    <dgm:pt modelId="{F46DB117-3AD0-41A7-8765-34FCF0677D94}">
      <dgm:prSet custScaleX="121428" custScaleY="81500" custLinFactNeighborX="-10683" custLinFactNeighborY="-19078"/>
      <dgm:spPr/>
      <dgm:t>
        <a:bodyPr/>
        <a:lstStyle/>
        <a:p>
          <a:endParaRPr lang="ru-RU"/>
        </a:p>
      </dgm:t>
    </dgm:pt>
    <dgm:pt modelId="{24AF6536-EACD-4EFB-9213-A7F3FB50494A}" type="parTrans" cxnId="{637D2CBD-2677-4C25-92CC-6087E3CF0FE4}">
      <dgm:prSet/>
      <dgm:spPr/>
      <dgm:t>
        <a:bodyPr/>
        <a:lstStyle/>
        <a:p>
          <a:endParaRPr lang="ru-RU"/>
        </a:p>
      </dgm:t>
    </dgm:pt>
    <dgm:pt modelId="{351814F7-8494-4592-894E-D461C596C547}" type="sibTrans" cxnId="{637D2CBD-2677-4C25-92CC-6087E3CF0FE4}">
      <dgm:prSet/>
      <dgm:spPr/>
      <dgm:t>
        <a:bodyPr/>
        <a:lstStyle/>
        <a:p>
          <a:endParaRPr lang="ru-RU"/>
        </a:p>
      </dgm:t>
    </dgm:pt>
    <dgm:pt modelId="{378A7321-9D6D-41FB-A29F-A340709F1313}">
      <dgm:prSet custScaleX="121428" custScaleY="81500" custLinFactNeighborX="-10683" custLinFactNeighborY="-19078"/>
      <dgm:spPr/>
      <dgm:t>
        <a:bodyPr/>
        <a:lstStyle/>
        <a:p>
          <a:endParaRPr lang="ru-RU"/>
        </a:p>
      </dgm:t>
    </dgm:pt>
    <dgm:pt modelId="{820CF77F-447F-4A2D-A194-9FFE4BF6D90D}" type="parTrans" cxnId="{7D4A547E-1F7E-4F0E-B8FB-CFEA8F2785B3}">
      <dgm:prSet/>
      <dgm:spPr/>
      <dgm:t>
        <a:bodyPr/>
        <a:lstStyle/>
        <a:p>
          <a:endParaRPr lang="ru-RU"/>
        </a:p>
      </dgm:t>
    </dgm:pt>
    <dgm:pt modelId="{6EE32833-1A35-4A2B-B471-AB38D42681E4}" type="sibTrans" cxnId="{7D4A547E-1F7E-4F0E-B8FB-CFEA8F2785B3}">
      <dgm:prSet/>
      <dgm:spPr/>
      <dgm:t>
        <a:bodyPr/>
        <a:lstStyle/>
        <a:p>
          <a:endParaRPr lang="ru-RU"/>
        </a:p>
      </dgm:t>
    </dgm:pt>
    <dgm:pt modelId="{CB3BA585-98A7-4D04-A707-22B854F33149}" type="pres">
      <dgm:prSet presAssocID="{4A361D63-D72A-44C1-BE49-DCB906ADD1A8}" presName="matrix" presStyleCnt="0">
        <dgm:presLayoutVars>
          <dgm:chMax val="1"/>
          <dgm:dir/>
          <dgm:resizeHandles val="exact"/>
        </dgm:presLayoutVars>
      </dgm:prSet>
      <dgm:spPr/>
    </dgm:pt>
    <dgm:pt modelId="{3F048991-1E7F-4D7D-A22C-C4FB7DAA1373}" type="pres">
      <dgm:prSet presAssocID="{4A361D63-D72A-44C1-BE49-DCB906ADD1A8}" presName="diamond" presStyleLbl="bgShp" presStyleIdx="0" presStyleCnt="1" custScaleX="136905"/>
      <dgm:spPr/>
    </dgm:pt>
    <dgm:pt modelId="{0F26535F-D3C3-4182-88DB-54E7B4A9E146}" type="pres">
      <dgm:prSet presAssocID="{4A361D63-D72A-44C1-BE49-DCB906ADD1A8}" presName="quad1" presStyleLbl="node1" presStyleIdx="0" presStyleCnt="4" custScaleX="121245" custScaleY="75642" custLinFactNeighborX="-11447" custLinFactNeighborY="4579">
        <dgm:presLayoutVars>
          <dgm:chMax val="0"/>
          <dgm:chPref val="0"/>
          <dgm:bulletEnabled val="1"/>
        </dgm:presLayoutVars>
      </dgm:prSet>
      <dgm:spPr/>
    </dgm:pt>
    <dgm:pt modelId="{84FA012C-D9A6-40D8-B7E2-280A1672CDD1}" type="pres">
      <dgm:prSet presAssocID="{4A361D63-D72A-44C1-BE49-DCB906ADD1A8}" presName="quad2" presStyleLbl="node1" presStyleIdx="1" presStyleCnt="4" custScaleX="128877" custScaleY="74176" custLinFactNeighborX="9921" custLinFactNeighborY="5342">
        <dgm:presLayoutVars>
          <dgm:chMax val="0"/>
          <dgm:chPref val="0"/>
          <dgm:bulletEnabled val="1"/>
        </dgm:presLayoutVars>
      </dgm:prSet>
      <dgm:spPr/>
    </dgm:pt>
    <dgm:pt modelId="{634570C2-4052-4D50-A869-33E6107CD7C7}" type="pres">
      <dgm:prSet presAssocID="{4A361D63-D72A-44C1-BE49-DCB906ADD1A8}" presName="quad3" presStyleLbl="node1" presStyleIdx="2" presStyleCnt="4" custScaleX="121428" custScaleY="81500" custLinFactNeighborX="-10683" custLinFactNeighborY="-19078">
        <dgm:presLayoutVars>
          <dgm:chMax val="0"/>
          <dgm:chPref val="0"/>
          <dgm:bulletEnabled val="1"/>
        </dgm:presLayoutVars>
      </dgm:prSet>
      <dgm:spPr/>
    </dgm:pt>
    <dgm:pt modelId="{9372CCE9-CD8F-4B1D-A4CC-61828C70BB92}" type="pres">
      <dgm:prSet presAssocID="{4A361D63-D72A-44C1-BE49-DCB906ADD1A8}" presName="quad4" presStyleLbl="node1" presStyleIdx="3" presStyleCnt="4" custScaleX="128876" custScaleY="81685" custLinFactNeighborX="9832" custLinFactNeighborY="-18226">
        <dgm:presLayoutVars>
          <dgm:chMax val="0"/>
          <dgm:chPref val="0"/>
          <dgm:bulletEnabled val="1"/>
        </dgm:presLayoutVars>
      </dgm:prSet>
      <dgm:spPr/>
    </dgm:pt>
  </dgm:ptLst>
  <dgm:cxnLst>
    <dgm:cxn modelId="{5299EF25-19E6-4F90-9120-BE0F613D6694}" srcId="{4A361D63-D72A-44C1-BE49-DCB906ADD1A8}" destId="{7336F3F2-3048-4D40-8C50-15603AB098E7}" srcOrd="1" destOrd="0" parTransId="{9B8A5433-E39C-4EB4-97E5-A98AA9A3BF8E}" sibTransId="{949C8D4C-CF27-4202-BF4D-14CE4877A088}"/>
    <dgm:cxn modelId="{A5409F2C-70A9-462F-8143-159DDFE2D49B}" srcId="{4A361D63-D72A-44C1-BE49-DCB906ADD1A8}" destId="{4DBEBCFC-60BA-4AAD-A23D-244395C6625C}" srcOrd="4" destOrd="0" parTransId="{8695D831-CD92-4786-95F6-295575C344AE}" sibTransId="{2052AAD5-F9B9-465B-8ABC-AA34A3E01F59}"/>
    <dgm:cxn modelId="{8A12BA34-A505-4627-A730-9BCEB16E11D3}" type="presOf" srcId="{4A361D63-D72A-44C1-BE49-DCB906ADD1A8}" destId="{CB3BA585-98A7-4D04-A707-22B854F33149}" srcOrd="0" destOrd="0" presId="urn:microsoft.com/office/officeart/2005/8/layout/matrix3"/>
    <dgm:cxn modelId="{F646253A-01CB-4282-9EFF-5F7A2B4256A6}" srcId="{4A361D63-D72A-44C1-BE49-DCB906ADD1A8}" destId="{053DF1C6-E719-4754-B8DC-2812E74A2812}" srcOrd="8" destOrd="0" parTransId="{F884332E-6044-48FF-A472-4712AFF833DF}" sibTransId="{94C8C8F0-EE6A-4CD6-B85C-491264CE972D}"/>
    <dgm:cxn modelId="{00023D47-0567-4CBD-81CD-99ABA77BF85D}" srcId="{4A361D63-D72A-44C1-BE49-DCB906ADD1A8}" destId="{CE01EA5E-1ABE-46E6-ADAE-EEA327647FD4}" srcOrd="5" destOrd="0" parTransId="{922FC9F6-17C7-4002-9364-B07C647308DA}" sibTransId="{092A077A-389E-4B14-9B35-3EE1CB31CB62}"/>
    <dgm:cxn modelId="{963F7448-E42B-4AD6-8CD4-B27839C10DE1}" type="presOf" srcId="{7336F3F2-3048-4D40-8C50-15603AB098E7}" destId="{84FA012C-D9A6-40D8-B7E2-280A1672CDD1}" srcOrd="0" destOrd="0" presId="urn:microsoft.com/office/officeart/2005/8/layout/matrix3"/>
    <dgm:cxn modelId="{7D4A547E-1F7E-4F0E-B8FB-CFEA8F2785B3}" srcId="{4A361D63-D72A-44C1-BE49-DCB906ADD1A8}" destId="{378A7321-9D6D-41FB-A29F-A340709F1313}" srcOrd="10" destOrd="0" parTransId="{820CF77F-447F-4A2D-A194-9FFE4BF6D90D}" sibTransId="{6EE32833-1A35-4A2B-B471-AB38D42681E4}"/>
    <dgm:cxn modelId="{401CEB81-F377-4B84-8452-E4EBF6D8166C}" type="presOf" srcId="{AAAC781F-4513-45A5-9331-5E29DA64AEF4}" destId="{0F26535F-D3C3-4182-88DB-54E7B4A9E146}" srcOrd="0" destOrd="0" presId="urn:microsoft.com/office/officeart/2005/8/layout/matrix3"/>
    <dgm:cxn modelId="{317ADC97-25D5-4614-990E-23EF036FAA0A}" srcId="{4A361D63-D72A-44C1-BE49-DCB906ADD1A8}" destId="{4913D60D-E928-4284-8759-F43D41A6E5E5}" srcOrd="6" destOrd="0" parTransId="{EA41C85A-B164-4772-94BC-F93FC5114259}" sibTransId="{9A77476C-0AE5-4C58-8AAD-BE467B357E91}"/>
    <dgm:cxn modelId="{00ED5B9C-20BB-47F4-8FE9-5A3D659D482B}" srcId="{4A361D63-D72A-44C1-BE49-DCB906ADD1A8}" destId="{305008B5-1706-444A-9185-5F9EDD0AB5ED}" srcOrd="7" destOrd="0" parTransId="{AF3884BD-7C14-4F0B-A51A-3844AB713AAE}" sibTransId="{5E4DE36C-54A9-4631-9028-C5A7EF2BF0FA}"/>
    <dgm:cxn modelId="{637D2CBD-2677-4C25-92CC-6087E3CF0FE4}" srcId="{4A361D63-D72A-44C1-BE49-DCB906ADD1A8}" destId="{F46DB117-3AD0-41A7-8765-34FCF0677D94}" srcOrd="9" destOrd="0" parTransId="{24AF6536-EACD-4EFB-9213-A7F3FB50494A}" sibTransId="{351814F7-8494-4592-894E-D461C596C547}"/>
    <dgm:cxn modelId="{CE3331CD-890F-45E9-BBC0-4B4DB2A032D2}" type="presOf" srcId="{931F7338-0735-41FF-A696-9B5BAFCD5C99}" destId="{634570C2-4052-4D50-A869-33E6107CD7C7}" srcOrd="0" destOrd="0" presId="urn:microsoft.com/office/officeart/2005/8/layout/matrix3"/>
    <dgm:cxn modelId="{00061ED4-37D6-497C-93E7-BB36DC97EDDD}" srcId="{4A361D63-D72A-44C1-BE49-DCB906ADD1A8}" destId="{7BF3AD00-BBF2-4BCD-92A8-E9C24EA986FD}" srcOrd="3" destOrd="0" parTransId="{897E17C4-3027-4E13-BBAD-717A9BB73A9D}" sibTransId="{ED4F958B-F006-4448-8569-7D47D45D0685}"/>
    <dgm:cxn modelId="{97DEDCDB-EF90-40F8-BB2F-7F3562136C77}" srcId="{4A361D63-D72A-44C1-BE49-DCB906ADD1A8}" destId="{AAAC781F-4513-45A5-9331-5E29DA64AEF4}" srcOrd="0" destOrd="0" parTransId="{8EAEF545-EC17-4E6D-8614-7A7D661EA009}" sibTransId="{EDC53230-112F-4A7D-86F8-F0FE647E5811}"/>
    <dgm:cxn modelId="{2EC929FD-406D-40AC-9D28-1BCA46C34CBA}" type="presOf" srcId="{7BF3AD00-BBF2-4BCD-92A8-E9C24EA986FD}" destId="{9372CCE9-CD8F-4B1D-A4CC-61828C70BB92}" srcOrd="0" destOrd="0" presId="urn:microsoft.com/office/officeart/2005/8/layout/matrix3"/>
    <dgm:cxn modelId="{17D533FE-F861-4FD6-8A94-294989FDC113}" srcId="{4A361D63-D72A-44C1-BE49-DCB906ADD1A8}" destId="{931F7338-0735-41FF-A696-9B5BAFCD5C99}" srcOrd="2" destOrd="0" parTransId="{F499036B-A44E-42BB-AE75-FB7E93A8C4F1}" sibTransId="{E736EC92-E03D-49B7-8B02-2F5AA2E599B8}"/>
    <dgm:cxn modelId="{26C81116-6934-4BBC-86A1-54F0530161A1}" type="presParOf" srcId="{CB3BA585-98A7-4D04-A707-22B854F33149}" destId="{3F048991-1E7F-4D7D-A22C-C4FB7DAA1373}" srcOrd="0" destOrd="0" presId="urn:microsoft.com/office/officeart/2005/8/layout/matrix3"/>
    <dgm:cxn modelId="{564C2A37-6407-4EAF-8244-1DD067422C26}" type="presParOf" srcId="{CB3BA585-98A7-4D04-A707-22B854F33149}" destId="{0F26535F-D3C3-4182-88DB-54E7B4A9E146}" srcOrd="1" destOrd="0" presId="urn:microsoft.com/office/officeart/2005/8/layout/matrix3"/>
    <dgm:cxn modelId="{F1E45CC5-53CF-4035-9870-69DB9FC2D463}" type="presParOf" srcId="{CB3BA585-98A7-4D04-A707-22B854F33149}" destId="{84FA012C-D9A6-40D8-B7E2-280A1672CDD1}" srcOrd="2" destOrd="0" presId="urn:microsoft.com/office/officeart/2005/8/layout/matrix3"/>
    <dgm:cxn modelId="{721B70FA-42C5-4052-8324-BC5BCA046489}" type="presParOf" srcId="{CB3BA585-98A7-4D04-A707-22B854F33149}" destId="{634570C2-4052-4D50-A869-33E6107CD7C7}" srcOrd="3" destOrd="0" presId="urn:microsoft.com/office/officeart/2005/8/layout/matrix3"/>
    <dgm:cxn modelId="{839EC1EE-8E63-4A14-83E5-A021215226DE}" type="presParOf" srcId="{CB3BA585-98A7-4D04-A707-22B854F33149}" destId="{9372CCE9-CD8F-4B1D-A4CC-61828C70BB92}" srcOrd="4" destOrd="0" presId="urn:microsoft.com/office/officeart/2005/8/layout/matrix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048991-1E7F-4D7D-A22C-C4FB7DAA1373}">
      <dsp:nvSpPr>
        <dsp:cNvPr id="0" name=""/>
        <dsp:cNvSpPr/>
      </dsp:nvSpPr>
      <dsp:spPr>
        <a:xfrm>
          <a:off x="638245" y="0"/>
          <a:ext cx="4663299" cy="3406230"/>
        </a:xfrm>
        <a:prstGeom prst="diamond">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F26535F-D3C3-4182-88DB-54E7B4A9E146}">
      <dsp:nvSpPr>
        <dsp:cNvPr id="0" name=""/>
        <dsp:cNvSpPr/>
      </dsp:nvSpPr>
      <dsp:spPr>
        <a:xfrm>
          <a:off x="1297194" y="384420"/>
          <a:ext cx="1610654" cy="1004850"/>
        </a:xfrm>
        <a:prstGeom prst="roundRect">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dirty="0">
              <a:solidFill>
                <a:schemeClr val="tx1"/>
              </a:solidFill>
              <a:effectLst/>
              <a:latin typeface="Times New Roman" panose="02020603050405020304" pitchFamily="18" charset="0"/>
              <a:cs typeface="Times New Roman" panose="02020603050405020304" pitchFamily="18" charset="0"/>
            </a:rPr>
            <a:t>Ежегодная компенсационная выплата отдельным категориям работников за неиспользование корпоративного социального пакета</a:t>
          </a:r>
          <a:endParaRPr lang="ru-RU" sz="1000" b="1" kern="1200">
            <a:latin typeface="Times New Roman" panose="02020603050405020304" pitchFamily="18" charset="0"/>
            <a:cs typeface="Times New Roman" panose="02020603050405020304" pitchFamily="18" charset="0"/>
          </a:endParaRPr>
        </a:p>
      </dsp:txBody>
      <dsp:txXfrm>
        <a:off x="1346247" y="433473"/>
        <a:ext cx="1512548" cy="906744"/>
      </dsp:txXfrm>
    </dsp:sp>
    <dsp:sp modelId="{84FA012C-D9A6-40D8-B7E2-280A1672CDD1}">
      <dsp:nvSpPr>
        <dsp:cNvPr id="0" name=""/>
        <dsp:cNvSpPr/>
      </dsp:nvSpPr>
      <dsp:spPr>
        <a:xfrm>
          <a:off x="2960976" y="394556"/>
          <a:ext cx="1712040" cy="985376"/>
        </a:xfrm>
        <a:prstGeom prst="roundRect">
          <a:avLst/>
        </a:prstGeom>
        <a:solidFill>
          <a:schemeClr val="accent3">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1" kern="1200">
              <a:latin typeface="Times New Roman" panose="02020603050405020304" pitchFamily="18" charset="0"/>
              <a:cs typeface="Times New Roman" panose="02020603050405020304" pitchFamily="18" charset="0"/>
            </a:rPr>
            <a:t>Мотивация молодых сотрудников до 30 лет.</a:t>
          </a:r>
        </a:p>
      </dsp:txBody>
      <dsp:txXfrm>
        <a:off x="3009078" y="442658"/>
        <a:ext cx="1615836" cy="889172"/>
      </dsp:txXfrm>
    </dsp:sp>
    <dsp:sp modelId="{634570C2-4052-4D50-A869-33E6107CD7C7}">
      <dsp:nvSpPr>
        <dsp:cNvPr id="0" name=""/>
        <dsp:cNvSpPr/>
      </dsp:nvSpPr>
      <dsp:spPr>
        <a:xfrm>
          <a:off x="1306127" y="1500770"/>
          <a:ext cx="1613085" cy="1082670"/>
        </a:xfrm>
        <a:prstGeom prst="round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1" kern="1200">
              <a:latin typeface="Times New Roman" panose="02020603050405020304" pitchFamily="18" charset="0"/>
              <a:cs typeface="Times New Roman" panose="02020603050405020304" pitchFamily="18" charset="0"/>
            </a:rPr>
            <a:t>Обучение руководителей среднего звена </a:t>
          </a:r>
        </a:p>
      </dsp:txBody>
      <dsp:txXfrm>
        <a:off x="1358979" y="1553622"/>
        <a:ext cx="1507381" cy="976966"/>
      </dsp:txXfrm>
    </dsp:sp>
    <dsp:sp modelId="{9372CCE9-CD8F-4B1D-A4CC-61828C70BB92}">
      <dsp:nvSpPr>
        <dsp:cNvPr id="0" name=""/>
        <dsp:cNvSpPr/>
      </dsp:nvSpPr>
      <dsp:spPr>
        <a:xfrm>
          <a:off x="2959800" y="1512088"/>
          <a:ext cx="1712027" cy="1085127"/>
        </a:xfrm>
        <a:prstGeom prst="round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1" kern="1200">
              <a:latin typeface="Times New Roman" panose="02020603050405020304" pitchFamily="18" charset="0"/>
              <a:cs typeface="Times New Roman" panose="02020603050405020304" pitchFamily="18" charset="0"/>
            </a:rPr>
            <a:t>Компенсация за использование личного автотранспортного средства в служебных целях</a:t>
          </a:r>
        </a:p>
      </dsp:txBody>
      <dsp:txXfrm>
        <a:off x="3012772" y="1565060"/>
        <a:ext cx="1606083" cy="979183"/>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F71EF58-AAF8-426A-A8B3-CDBF0A0A4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3890</TotalTime>
  <Pages>1</Pages>
  <Words>16911</Words>
  <Characters>96399</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МГ ЭУТ</vt:lpstr>
    </vt:vector>
  </TitlesOfParts>
  <Company>Home</Company>
  <LinksUpToDate>false</LinksUpToDate>
  <CharactersWithSpaces>113084</CharactersWithSpaces>
  <SharedDoc>false</SharedDoc>
  <HLinks>
    <vt:vector size="90" baseType="variant">
      <vt:variant>
        <vt:i4>1441852</vt:i4>
      </vt:variant>
      <vt:variant>
        <vt:i4>83</vt:i4>
      </vt:variant>
      <vt:variant>
        <vt:i4>0</vt:i4>
      </vt:variant>
      <vt:variant>
        <vt:i4>5</vt:i4>
      </vt:variant>
      <vt:variant>
        <vt:lpwstr/>
      </vt:variant>
      <vt:variant>
        <vt:lpwstr>_Toc445554845</vt:lpwstr>
      </vt:variant>
      <vt:variant>
        <vt:i4>1441852</vt:i4>
      </vt:variant>
      <vt:variant>
        <vt:i4>77</vt:i4>
      </vt:variant>
      <vt:variant>
        <vt:i4>0</vt:i4>
      </vt:variant>
      <vt:variant>
        <vt:i4>5</vt:i4>
      </vt:variant>
      <vt:variant>
        <vt:lpwstr/>
      </vt:variant>
      <vt:variant>
        <vt:lpwstr>_Toc445554844</vt:lpwstr>
      </vt:variant>
      <vt:variant>
        <vt:i4>1441852</vt:i4>
      </vt:variant>
      <vt:variant>
        <vt:i4>71</vt:i4>
      </vt:variant>
      <vt:variant>
        <vt:i4>0</vt:i4>
      </vt:variant>
      <vt:variant>
        <vt:i4>5</vt:i4>
      </vt:variant>
      <vt:variant>
        <vt:lpwstr/>
      </vt:variant>
      <vt:variant>
        <vt:lpwstr>_Toc445554843</vt:lpwstr>
      </vt:variant>
      <vt:variant>
        <vt:i4>1441852</vt:i4>
      </vt:variant>
      <vt:variant>
        <vt:i4>65</vt:i4>
      </vt:variant>
      <vt:variant>
        <vt:i4>0</vt:i4>
      </vt:variant>
      <vt:variant>
        <vt:i4>5</vt:i4>
      </vt:variant>
      <vt:variant>
        <vt:lpwstr/>
      </vt:variant>
      <vt:variant>
        <vt:lpwstr>_Toc445554842</vt:lpwstr>
      </vt:variant>
      <vt:variant>
        <vt:i4>1441852</vt:i4>
      </vt:variant>
      <vt:variant>
        <vt:i4>59</vt:i4>
      </vt:variant>
      <vt:variant>
        <vt:i4>0</vt:i4>
      </vt:variant>
      <vt:variant>
        <vt:i4>5</vt:i4>
      </vt:variant>
      <vt:variant>
        <vt:lpwstr/>
      </vt:variant>
      <vt:variant>
        <vt:lpwstr>_Toc445554841</vt:lpwstr>
      </vt:variant>
      <vt:variant>
        <vt:i4>1441852</vt:i4>
      </vt:variant>
      <vt:variant>
        <vt:i4>53</vt:i4>
      </vt:variant>
      <vt:variant>
        <vt:i4>0</vt:i4>
      </vt:variant>
      <vt:variant>
        <vt:i4>5</vt:i4>
      </vt:variant>
      <vt:variant>
        <vt:lpwstr/>
      </vt:variant>
      <vt:variant>
        <vt:lpwstr>_Toc445554840</vt:lpwstr>
      </vt:variant>
      <vt:variant>
        <vt:i4>1114172</vt:i4>
      </vt:variant>
      <vt:variant>
        <vt:i4>47</vt:i4>
      </vt:variant>
      <vt:variant>
        <vt:i4>0</vt:i4>
      </vt:variant>
      <vt:variant>
        <vt:i4>5</vt:i4>
      </vt:variant>
      <vt:variant>
        <vt:lpwstr/>
      </vt:variant>
      <vt:variant>
        <vt:lpwstr>_Toc445554839</vt:lpwstr>
      </vt:variant>
      <vt:variant>
        <vt:i4>1114172</vt:i4>
      </vt:variant>
      <vt:variant>
        <vt:i4>41</vt:i4>
      </vt:variant>
      <vt:variant>
        <vt:i4>0</vt:i4>
      </vt:variant>
      <vt:variant>
        <vt:i4>5</vt:i4>
      </vt:variant>
      <vt:variant>
        <vt:lpwstr/>
      </vt:variant>
      <vt:variant>
        <vt:lpwstr>_Toc445554838</vt:lpwstr>
      </vt:variant>
      <vt:variant>
        <vt:i4>1114172</vt:i4>
      </vt:variant>
      <vt:variant>
        <vt:i4>35</vt:i4>
      </vt:variant>
      <vt:variant>
        <vt:i4>0</vt:i4>
      </vt:variant>
      <vt:variant>
        <vt:i4>5</vt:i4>
      </vt:variant>
      <vt:variant>
        <vt:lpwstr/>
      </vt:variant>
      <vt:variant>
        <vt:lpwstr>_Toc445554837</vt:lpwstr>
      </vt:variant>
      <vt:variant>
        <vt:i4>1114172</vt:i4>
      </vt:variant>
      <vt:variant>
        <vt:i4>29</vt:i4>
      </vt:variant>
      <vt:variant>
        <vt:i4>0</vt:i4>
      </vt:variant>
      <vt:variant>
        <vt:i4>5</vt:i4>
      </vt:variant>
      <vt:variant>
        <vt:lpwstr/>
      </vt:variant>
      <vt:variant>
        <vt:lpwstr>_Toc445554836</vt:lpwstr>
      </vt:variant>
      <vt:variant>
        <vt:i4>1114172</vt:i4>
      </vt:variant>
      <vt:variant>
        <vt:i4>23</vt:i4>
      </vt:variant>
      <vt:variant>
        <vt:i4>0</vt:i4>
      </vt:variant>
      <vt:variant>
        <vt:i4>5</vt:i4>
      </vt:variant>
      <vt:variant>
        <vt:lpwstr/>
      </vt:variant>
      <vt:variant>
        <vt:lpwstr>_Toc445554835</vt:lpwstr>
      </vt:variant>
      <vt:variant>
        <vt:i4>1114172</vt:i4>
      </vt:variant>
      <vt:variant>
        <vt:i4>17</vt:i4>
      </vt:variant>
      <vt:variant>
        <vt:i4>0</vt:i4>
      </vt:variant>
      <vt:variant>
        <vt:i4>5</vt:i4>
      </vt:variant>
      <vt:variant>
        <vt:lpwstr/>
      </vt:variant>
      <vt:variant>
        <vt:lpwstr>_Toc445554834</vt:lpwstr>
      </vt:variant>
      <vt:variant>
        <vt:i4>1114172</vt:i4>
      </vt:variant>
      <vt:variant>
        <vt:i4>11</vt:i4>
      </vt:variant>
      <vt:variant>
        <vt:i4>0</vt:i4>
      </vt:variant>
      <vt:variant>
        <vt:i4>5</vt:i4>
      </vt:variant>
      <vt:variant>
        <vt:lpwstr/>
      </vt:variant>
      <vt:variant>
        <vt:lpwstr>_Toc445554833</vt:lpwstr>
      </vt:variant>
      <vt:variant>
        <vt:i4>1114172</vt:i4>
      </vt:variant>
      <vt:variant>
        <vt:i4>5</vt:i4>
      </vt:variant>
      <vt:variant>
        <vt:i4>0</vt:i4>
      </vt:variant>
      <vt:variant>
        <vt:i4>5</vt:i4>
      </vt:variant>
      <vt:variant>
        <vt:lpwstr/>
      </vt:variant>
      <vt:variant>
        <vt:lpwstr>_Toc445554832</vt:lpwstr>
      </vt:variant>
      <vt:variant>
        <vt:i4>1114172</vt:i4>
      </vt:variant>
      <vt:variant>
        <vt:i4>2</vt:i4>
      </vt:variant>
      <vt:variant>
        <vt:i4>0</vt:i4>
      </vt:variant>
      <vt:variant>
        <vt:i4>5</vt:i4>
      </vt:variant>
      <vt:variant>
        <vt:lpwstr/>
      </vt:variant>
      <vt:variant>
        <vt:lpwstr>_Toc445554831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МГ ЭУТ</dc:title>
  <dc:subject/>
  <dc:creator>НК</dc:creator>
  <cp:keywords/>
  <cp:lastModifiedBy>Александр</cp:lastModifiedBy>
  <cp:revision>59</cp:revision>
  <cp:lastPrinted>2009-09-24T15:26:00Z</cp:lastPrinted>
  <dcterms:created xsi:type="dcterms:W3CDTF">2021-07-08T06:45:00Z</dcterms:created>
  <dcterms:modified xsi:type="dcterms:W3CDTF">2021-07-14T19:30:00Z</dcterms:modified>
</cp:coreProperties>
</file>