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45" w:rsidRPr="00541688" w:rsidRDefault="005B5145" w:rsidP="005B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магистратуры</w:t>
      </w:r>
    </w:p>
    <w:p w:rsidR="005B5145" w:rsidRPr="00541688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направлению 08.04.01 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«Строительство» </w:t>
      </w:r>
    </w:p>
    <w:p w:rsidR="005B5145" w:rsidRDefault="005B5145" w:rsidP="005B5145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D456A5">
        <w:rPr>
          <w:rFonts w:ascii="Times New Roman" w:eastAsia="Calibri" w:hAnsi="Times New Roman" w:cs="Times New Roman"/>
          <w:b/>
          <w:sz w:val="24"/>
          <w:szCs w:val="24"/>
        </w:rPr>
        <w:t>агистерская программа "</w:t>
      </w:r>
      <w:r w:rsidR="003B3191">
        <w:rPr>
          <w:rFonts w:ascii="Times New Roman" w:eastAsia="Calibri" w:hAnsi="Times New Roman" w:cs="Times New Roman"/>
          <w:b/>
          <w:sz w:val="24"/>
          <w:szCs w:val="24"/>
        </w:rPr>
        <w:t>Проектирование зданий и сооружений в районах с особыми природно-климатическими условиями и техногенными воздействиями</w:t>
      </w:r>
      <w:r w:rsidRPr="00D456A5">
        <w:rPr>
          <w:rFonts w:ascii="Times New Roman" w:eastAsia="Calibri" w:hAnsi="Times New Roman" w:cs="Times New Roman"/>
          <w:b/>
          <w:sz w:val="24"/>
          <w:szCs w:val="24"/>
        </w:rPr>
        <w:t>"</w:t>
      </w:r>
    </w:p>
    <w:p w:rsidR="00D32427" w:rsidRPr="00D32427" w:rsidRDefault="00D32427" w:rsidP="00D324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8"/>
        <w:gridCol w:w="7796"/>
      </w:tblGrid>
      <w:tr w:rsidR="00D32427" w:rsidRPr="005B5145" w:rsidTr="005B5145">
        <w:trPr>
          <w:trHeight w:val="420"/>
          <w:tblHeader/>
        </w:trPr>
        <w:tc>
          <w:tcPr>
            <w:tcW w:w="1413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7796" w:type="dxa"/>
            <w:vAlign w:val="center"/>
          </w:tcPr>
          <w:p w:rsidR="00D32427" w:rsidRPr="005B5145" w:rsidRDefault="005B5145" w:rsidP="005B5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</w:tr>
      <w:tr w:rsidR="005B5145" w:rsidRPr="005B5145" w:rsidTr="005B5145">
        <w:trPr>
          <w:trHeight w:val="420"/>
        </w:trPr>
        <w:tc>
          <w:tcPr>
            <w:tcW w:w="9209" w:type="dxa"/>
            <w:gridSpan w:val="2"/>
            <w:vAlign w:val="center"/>
          </w:tcPr>
          <w:p w:rsidR="005B5145" w:rsidRPr="005B5145" w:rsidRDefault="005B5145" w:rsidP="005B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C4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B60C9D" w:rsidRPr="005B5145" w:rsidTr="00B60C9D">
        <w:trPr>
          <w:trHeight w:val="420"/>
        </w:trPr>
        <w:tc>
          <w:tcPr>
            <w:tcW w:w="1413" w:type="dxa"/>
          </w:tcPr>
          <w:p w:rsidR="00B60C9D" w:rsidRP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.В.4</w:t>
            </w:r>
          </w:p>
        </w:tc>
        <w:tc>
          <w:tcPr>
            <w:tcW w:w="7796" w:type="dxa"/>
            <w:vAlign w:val="center"/>
          </w:tcPr>
          <w:p w:rsidR="00B60C9D" w:rsidRPr="00B60C9D" w:rsidRDefault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Интеллектуальные технологии в проектировании строительных конструкций</w:t>
            </w:r>
          </w:p>
        </w:tc>
      </w:tr>
      <w:tr w:rsidR="00B60C9D" w:rsidRPr="005B5145" w:rsidTr="00B60C9D">
        <w:trPr>
          <w:trHeight w:val="420"/>
        </w:trPr>
        <w:tc>
          <w:tcPr>
            <w:tcW w:w="1413" w:type="dxa"/>
          </w:tcPr>
          <w:p w:rsidR="00B60C9D" w:rsidRP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.В.12</w:t>
            </w:r>
          </w:p>
        </w:tc>
        <w:tc>
          <w:tcPr>
            <w:tcW w:w="7796" w:type="dxa"/>
            <w:vAlign w:val="center"/>
          </w:tcPr>
          <w:p w:rsidR="00B60C9D" w:rsidRPr="00B60C9D" w:rsidRDefault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Экспериментальные методы контроля качества строительных материалов и конструкций</w:t>
            </w:r>
          </w:p>
        </w:tc>
      </w:tr>
      <w:tr w:rsidR="00B60C9D" w:rsidRPr="005B5145" w:rsidTr="00B60C9D">
        <w:trPr>
          <w:trHeight w:val="420"/>
        </w:trPr>
        <w:tc>
          <w:tcPr>
            <w:tcW w:w="1413" w:type="dxa"/>
            <w:hideMark/>
          </w:tcPr>
          <w:p w:rsidR="00B60C9D" w:rsidRP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.В.ДВ.1.1</w:t>
            </w:r>
          </w:p>
        </w:tc>
        <w:tc>
          <w:tcPr>
            <w:tcW w:w="7796" w:type="dxa"/>
            <w:vAlign w:val="center"/>
            <w:hideMark/>
          </w:tcPr>
          <w:p w:rsidR="00B60C9D" w:rsidRPr="00B60C9D" w:rsidRDefault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строительные материалы на основе </w:t>
            </w:r>
            <w:proofErr w:type="spellStart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-ресурсосберегающих технологий</w:t>
            </w:r>
          </w:p>
        </w:tc>
      </w:tr>
      <w:tr w:rsidR="00B60C9D" w:rsidRPr="005B5145" w:rsidTr="00B60C9D">
        <w:trPr>
          <w:trHeight w:val="420"/>
        </w:trPr>
        <w:tc>
          <w:tcPr>
            <w:tcW w:w="1413" w:type="dxa"/>
            <w:hideMark/>
          </w:tcPr>
          <w:p w:rsidR="00B60C9D" w:rsidRPr="00B60C9D" w:rsidRDefault="00B60C9D" w:rsidP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.В.ДВ.1.2</w:t>
            </w:r>
          </w:p>
        </w:tc>
        <w:tc>
          <w:tcPr>
            <w:tcW w:w="7796" w:type="dxa"/>
            <w:vAlign w:val="center"/>
            <w:hideMark/>
          </w:tcPr>
          <w:p w:rsidR="00B60C9D" w:rsidRPr="00B60C9D" w:rsidRDefault="00B60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9D">
              <w:rPr>
                <w:rFonts w:ascii="Times New Roman" w:hAnsi="Times New Roman" w:cs="Times New Roman"/>
                <w:sz w:val="24"/>
                <w:szCs w:val="24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9B0208" w:rsidRPr="005B5145" w:rsidTr="009B0208">
        <w:trPr>
          <w:trHeight w:val="437"/>
        </w:trPr>
        <w:tc>
          <w:tcPr>
            <w:tcW w:w="9209" w:type="dxa"/>
            <w:gridSpan w:val="2"/>
            <w:vAlign w:val="center"/>
          </w:tcPr>
          <w:p w:rsidR="009B0208" w:rsidRPr="005B5145" w:rsidRDefault="009B0208" w:rsidP="009B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A2A">
              <w:rPr>
                <w:rFonts w:cstheme="minorHAnsi"/>
                <w:b/>
                <w:bCs/>
                <w:color w:val="000000"/>
              </w:rPr>
              <w:t>Блок 2. Практика</w:t>
            </w:r>
          </w:p>
        </w:tc>
      </w:tr>
      <w:tr w:rsidR="009B0208" w:rsidRPr="005B5145" w:rsidTr="00BF5526">
        <w:trPr>
          <w:trHeight w:val="410"/>
        </w:trPr>
        <w:tc>
          <w:tcPr>
            <w:tcW w:w="1413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.П.В.1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08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</w:tr>
      <w:tr w:rsidR="009B0208" w:rsidRPr="005B5145" w:rsidTr="00BF5526">
        <w:trPr>
          <w:trHeight w:val="415"/>
        </w:trPr>
        <w:tc>
          <w:tcPr>
            <w:tcW w:w="1413" w:type="dxa"/>
            <w:vAlign w:val="center"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.П.В.2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08">
              <w:rPr>
                <w:rFonts w:ascii="Times New Roman" w:hAnsi="Times New Roman" w:cs="Times New Roman"/>
                <w:sz w:val="24"/>
                <w:szCs w:val="24"/>
              </w:rPr>
              <w:t>Исполнительская практика</w:t>
            </w:r>
          </w:p>
        </w:tc>
      </w:tr>
      <w:tr w:rsidR="009B0208" w:rsidRPr="005B5145" w:rsidTr="00BF5526">
        <w:trPr>
          <w:trHeight w:val="407"/>
        </w:trPr>
        <w:tc>
          <w:tcPr>
            <w:tcW w:w="1413" w:type="dxa"/>
            <w:vAlign w:val="center"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  <w:hideMark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208">
              <w:rPr>
                <w:rFonts w:ascii="Times New Roman" w:hAnsi="Times New Roman" w:cs="Times New Roman"/>
                <w:sz w:val="24"/>
                <w:szCs w:val="24"/>
              </w:rPr>
              <w:t>Проектная практика</w:t>
            </w:r>
          </w:p>
        </w:tc>
      </w:tr>
      <w:tr w:rsidR="009B0208" w:rsidRPr="005B5145" w:rsidTr="00BF5526">
        <w:trPr>
          <w:trHeight w:val="414"/>
        </w:trPr>
        <w:tc>
          <w:tcPr>
            <w:tcW w:w="1413" w:type="dxa"/>
            <w:vAlign w:val="center"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.П.В.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:rsidR="009B0208" w:rsidRPr="005B5145" w:rsidRDefault="009B0208" w:rsidP="009B0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14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</w:tbl>
    <w:p w:rsidR="00D32427" w:rsidRPr="00D32427" w:rsidRDefault="00D324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2427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48"/>
    <w:rsid w:val="003B3191"/>
    <w:rsid w:val="005A2D06"/>
    <w:rsid w:val="005B5145"/>
    <w:rsid w:val="007954F0"/>
    <w:rsid w:val="007F5995"/>
    <w:rsid w:val="009B0208"/>
    <w:rsid w:val="00B60C9D"/>
    <w:rsid w:val="00BF5526"/>
    <w:rsid w:val="00C34848"/>
    <w:rsid w:val="00D3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vi_karavaev@outlook.com</dc:creator>
  <cp:lastModifiedBy>Бенин А.В.</cp:lastModifiedBy>
  <cp:revision>2</cp:revision>
  <dcterms:created xsi:type="dcterms:W3CDTF">2021-11-07T09:11:00Z</dcterms:created>
  <dcterms:modified xsi:type="dcterms:W3CDTF">2021-11-07T09:11:00Z</dcterms:modified>
</cp:coreProperties>
</file>