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8" w:rsidRPr="00C438D8" w:rsidRDefault="00A30745" w:rsidP="00C438D8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5F54DB">
        <w:rPr>
          <w:rFonts w:ascii="Times New Roman" w:hAnsi="Times New Roman" w:cs="Times New Roman"/>
          <w:b/>
        </w:rPr>
        <w:t xml:space="preserve">Матрица компетенций по </w:t>
      </w:r>
      <w:r w:rsidR="006214AE" w:rsidRPr="005F54DB">
        <w:rPr>
          <w:rFonts w:ascii="Times New Roman" w:hAnsi="Times New Roman" w:cs="Times New Roman"/>
          <w:b/>
        </w:rPr>
        <w:t xml:space="preserve">магистерской </w:t>
      </w:r>
      <w:r w:rsidR="00C438D8" w:rsidRPr="005F54DB">
        <w:rPr>
          <w:rFonts w:ascii="Times New Roman" w:hAnsi="Times New Roman" w:cs="Times New Roman"/>
          <w:b/>
        </w:rPr>
        <w:t>программе</w:t>
      </w:r>
      <w:r w:rsidR="00C438D8">
        <w:rPr>
          <w:rFonts w:ascii="Times New Roman" w:hAnsi="Times New Roman" w:cs="Times New Roman"/>
          <w:b/>
        </w:rPr>
        <w:t xml:space="preserve"> </w:t>
      </w:r>
      <w:r w:rsidR="00C438D8" w:rsidRPr="00C438D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«Химическая экспертиза строительных материалов и изделий»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2"/>
        <w:gridCol w:w="10065"/>
      </w:tblGrid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</w:t>
            </w:r>
            <w:r w:rsidR="008D2738" w:rsidRPr="00C66922">
              <w:rPr>
                <w:iCs/>
                <w:color w:val="333333"/>
              </w:rPr>
              <w:t xml:space="preserve">В.1 Химические </w:t>
            </w:r>
            <w:r w:rsidR="008D2738" w:rsidRPr="00C66922">
              <w:rPr>
                <w:color w:val="262626"/>
              </w:rPr>
              <w:t>основы строительных композиционных материалов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навыками проведения анализа новых направлений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ПК-4.1.4 Знает систему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Б1.В.1 Основы строительной экологии</w:t>
            </w:r>
          </w:p>
        </w:tc>
        <w:tc>
          <w:tcPr>
            <w:tcW w:w="10065" w:type="dxa"/>
          </w:tcPr>
          <w:p w:rsidR="00545F5B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ПК-1.1.1 Знает отечественную и международную нормативную базу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F93C64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строительных материалов и изделий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</w:t>
            </w:r>
            <w:r w:rsidR="008D2738" w:rsidRPr="00C66922">
              <w:rPr>
                <w:iCs/>
                <w:color w:val="333333"/>
              </w:rPr>
              <w:t>В.</w:t>
            </w:r>
            <w:r w:rsidRPr="00C66922">
              <w:rPr>
                <w:iCs/>
                <w:color w:val="333333"/>
              </w:rPr>
              <w:t xml:space="preserve">3 </w:t>
            </w:r>
            <w:r w:rsidR="008D2738" w:rsidRPr="00C66922">
              <w:rPr>
                <w:iCs/>
                <w:color w:val="333333"/>
              </w:rPr>
              <w:t>Технология строительной керамики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навыками проведения анализа новых направлений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lastRenderedPageBreak/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ПК-3.3.3 Владеет обеспечени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58133C" w:rsidRPr="00C66922" w:rsidRDefault="0058133C" w:rsidP="00F93C64">
            <w:pPr>
              <w:pStyle w:val="a4"/>
              <w:spacing w:before="0" w:beforeAutospacing="0" w:after="0" w:afterAutospacing="0"/>
              <w:jc w:val="both"/>
            </w:pPr>
            <w:r w:rsidRPr="00C66922"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ПК-4.3.2 Владеет оценкой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snapToGrid w:val="0"/>
              </w:rPr>
              <w:lastRenderedPageBreak/>
              <w:t>Б1.</w:t>
            </w:r>
            <w:r w:rsidR="008D2738" w:rsidRPr="00C66922">
              <w:rPr>
                <w:snapToGrid w:val="0"/>
              </w:rPr>
              <w:t>В.4</w:t>
            </w:r>
            <w:r w:rsidRPr="00C66922">
              <w:rPr>
                <w:snapToGrid w:val="0"/>
              </w:rPr>
              <w:t xml:space="preserve"> </w:t>
            </w:r>
            <w:r w:rsidR="008D2738" w:rsidRPr="00C66922">
              <w:rPr>
                <w:snapToGrid w:val="0"/>
              </w:rPr>
              <w:t>Экспертно-аналитический анализ строительных материалов и изделий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DE20BD" w:rsidRPr="00C66922" w:rsidRDefault="00DE20BD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ПК-3.3.2 Владеет организаци</w:t>
            </w:r>
            <w:r w:rsidR="00F93C64" w:rsidRPr="00C66922">
              <w:rPr>
                <w:color w:val="000000"/>
              </w:rPr>
              <w:t>ей</w:t>
            </w:r>
            <w:r w:rsidRPr="00C66922">
              <w:rPr>
                <w:color w:val="000000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ПК-3.3.3 Владеет обеспечени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  <w:p w:rsidR="0058133C" w:rsidRPr="00C66922" w:rsidRDefault="0058133C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издели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.5 </w:t>
            </w:r>
            <w:r w:rsidRPr="00C66922">
              <w:rPr>
                <w:iCs/>
                <w:color w:val="333333"/>
              </w:rPr>
              <w:t>Химия полимеров и высокомолекулярных соединений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36456E" w:rsidRPr="00C66922" w:rsidRDefault="0036456E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ПК-4.1.4 Знает систему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.6 </w:t>
            </w:r>
            <w:r w:rsidRPr="00C66922">
              <w:rPr>
                <w:iCs/>
                <w:color w:val="333333"/>
              </w:rPr>
              <w:t>Физико-химические основы химической, физико-химической и биологической коррозии</w:t>
            </w:r>
          </w:p>
        </w:tc>
        <w:tc>
          <w:tcPr>
            <w:tcW w:w="10065" w:type="dxa"/>
          </w:tcPr>
          <w:p w:rsidR="002B4649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ПК-1.1.2 Знает научную проблематику химической экспертизы строительных материалов и изделий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ПК-4.1.4 Знает систему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D36540" w:rsidRPr="00C66922" w:rsidRDefault="00D3654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ПК-4.3.2 Владеет оценкой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Б1.В</w:t>
            </w:r>
            <w:r w:rsidR="00AB055D" w:rsidRPr="00C66922">
              <w:rPr>
                <w:iCs/>
                <w:color w:val="333333"/>
              </w:rPr>
              <w:t xml:space="preserve">.7 </w:t>
            </w:r>
            <w:r w:rsidRPr="00C66922">
              <w:rPr>
                <w:iCs/>
                <w:color w:val="333333"/>
              </w:rPr>
              <w:t xml:space="preserve">Химическая </w:t>
            </w:r>
            <w:proofErr w:type="spellStart"/>
            <w:r w:rsidRPr="00C66922">
              <w:rPr>
                <w:iCs/>
                <w:color w:val="333333"/>
              </w:rPr>
              <w:t>нанотехнология</w:t>
            </w:r>
            <w:proofErr w:type="spellEnd"/>
            <w:r w:rsidRPr="00C66922">
              <w:rPr>
                <w:iCs/>
                <w:color w:val="333333"/>
              </w:rPr>
              <w:t xml:space="preserve"> строительных и керамических композиционных материалов</w:t>
            </w:r>
          </w:p>
        </w:tc>
        <w:tc>
          <w:tcPr>
            <w:tcW w:w="10065" w:type="dxa"/>
          </w:tcPr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ПК-1.1.1 Знает отечественную и международную нормативную базу в области химической экспертизы строительных материалов и изделий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ПК-1.1.2 Знает научную проблематику химической экспертизы строительных материалов и изделий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lastRenderedPageBreak/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DE2068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ПК-3.3.1 Владеет анализ</w:t>
            </w:r>
            <w:r w:rsidR="00F93C64" w:rsidRPr="00C66922">
              <w:rPr>
                <w:color w:val="000000"/>
              </w:rPr>
              <w:t>ом</w:t>
            </w:r>
            <w:r w:rsidRPr="00C66922">
              <w:rPr>
                <w:color w:val="000000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ПК-4.3.2 Владеет оценкой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.8 </w:t>
            </w:r>
            <w:r w:rsidRPr="00C66922">
              <w:rPr>
                <w:iCs/>
                <w:color w:val="333333"/>
              </w:rPr>
              <w:t>Физическая химия силикатов</w:t>
            </w:r>
          </w:p>
        </w:tc>
        <w:tc>
          <w:tcPr>
            <w:tcW w:w="10065" w:type="dxa"/>
          </w:tcPr>
          <w:p w:rsidR="002B4649" w:rsidRPr="00C66922" w:rsidRDefault="00AB3C24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ПК-1.1.2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Знает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проблематику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материалов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изделий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ПК-1.1.3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Знает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методы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средства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практика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планирования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организации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внедрения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опытно-конструкторских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разработок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ПК-1.2.2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Умеет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анализировать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новую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проблематику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материалов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изделий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ПК-1.2.3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Умеет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применять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методы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средства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планирования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организации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внедрения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опытно-конструкторских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разработок</w:t>
            </w:r>
            <w:proofErr w:type="spellEnd"/>
          </w:p>
          <w:p w:rsidR="003B7723" w:rsidRPr="00C66922" w:rsidRDefault="003B7723" w:rsidP="00F93C64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ПК- 1.3.2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Владеет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обосновани</w:t>
            </w:r>
            <w:proofErr w:type="spellEnd"/>
            <w:r w:rsidR="00F93C64" w:rsidRPr="00C66922">
              <w:rPr>
                <w:rFonts w:eastAsia="Times New Roman" w:cs="Times New Roman"/>
                <w:color w:val="000000"/>
                <w:lang w:val="ru-RU" w:eastAsia="ru-RU"/>
              </w:rPr>
              <w:t>ем</w:t>
            </w: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перспектив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области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материалов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изделий</w:t>
            </w:r>
            <w:proofErr w:type="spell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ПК-4.1.4 Знает систему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ПК-4.3.2 Владеет оценкой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C64C90" w:rsidRPr="00C66922" w:rsidTr="00721ED1">
        <w:trPr>
          <w:trHeight w:val="1380"/>
        </w:trPr>
        <w:tc>
          <w:tcPr>
            <w:tcW w:w="4672" w:type="dxa"/>
          </w:tcPr>
          <w:p w:rsidR="00C64C90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</w:t>
            </w:r>
            <w:proofErr w:type="gramStart"/>
            <w:r w:rsidRPr="00C66922">
              <w:rPr>
                <w:iCs/>
                <w:color w:val="333333"/>
              </w:rPr>
              <w:t>1.В.</w:t>
            </w:r>
            <w:proofErr w:type="gramEnd"/>
            <w:r w:rsidRPr="00C66922">
              <w:rPr>
                <w:iCs/>
                <w:color w:val="333333"/>
              </w:rPr>
              <w:t>9 Физико-химический и химический анализ вяжущих материалов, заполнителей, наполнителей композиционных материалов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ПК-1.1.1 Знает отечественную и международную нормативную базу в области химической экспертизы строительных материалов и изделий</w:t>
            </w:r>
          </w:p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ПК-1.1.2 Знает научную проблематику химической экспертизы строительных материалов и изделий</w:t>
            </w:r>
          </w:p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ПК- 1.3.1 Владеет проведени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новых направлений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ПК- 1.3.2 Владеет обосновани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ПК- 1.3.3 Владеет формировани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C64C90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ПК-3.3.2 Владеет организаци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ПК-4.1.4 Знает систему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ПК-4.3.2 Владеет оценкой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C64C90" w:rsidRPr="00C66922" w:rsidTr="00015A17">
        <w:trPr>
          <w:trHeight w:val="1032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Б1.В.10 Нормирование в области строительного материаловедения</w:t>
            </w:r>
          </w:p>
        </w:tc>
        <w:tc>
          <w:tcPr>
            <w:tcW w:w="10065" w:type="dxa"/>
          </w:tcPr>
          <w:p w:rsidR="00C64C90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ПК-1.1.1 Знает отечественную и международную нормативную базу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ПК-2.2.2 Умеет проводить анализ целесообразности повышения квалификации кадров высшей квалификации в области химической экспертизы строительных материалов и изделий для выбранного направления исследований</w:t>
            </w:r>
          </w:p>
          <w:p w:rsidR="005B4F94" w:rsidRPr="00C66922" w:rsidRDefault="005B4F94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2F5820" w:rsidRPr="00C66922" w:rsidRDefault="005B5044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C64C90" w:rsidRPr="00C66922" w:rsidTr="0032007D">
        <w:trPr>
          <w:trHeight w:val="2484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 xml:space="preserve">.1.1 Основы повышения квалификации в области строительного материаловедения 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Основы деятельности по подготовке и повышению квалификации кадров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64C90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ПК-2.1.1 Знает аналитические методы оценки потребности в кадрах высшей квалификации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ПК-2.1.2 Знает методические основы деятельности по подготовке и повышению квалификации кадров высшей квалификации в области химической экспертизы строительных материалов и изделий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ПК-2.2.1 Умеет проводить анализ целесообразности подготовки кадров высшей квалификации в области химической экспертизы строительных материалов и изделий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ПК-2.2.2 Умеет проводить анализ целесообразности повышения квалификации кадров высшей квалификации в области химической экспертизы строительных материалов и изделий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ПК-2.2.3 Умеет разрабатывать методическое обеспечение для подготовки и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ПК-2.3.1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подготовки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ПК-2.3.2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ПК-3.1.1 Знает основы экономики, организации производства, труда и управления организацией</w:t>
            </w:r>
          </w:p>
        </w:tc>
      </w:tr>
      <w:tr w:rsidR="00C64C90" w:rsidRPr="00C66922" w:rsidTr="005C3623">
        <w:trPr>
          <w:trHeight w:val="1380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.2.1 Экономические основы производства, труда и управления в строительстве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Б1.В.ДВ.2.2 Экономика производства строительных материалов и изделий</w:t>
            </w:r>
          </w:p>
        </w:tc>
        <w:tc>
          <w:tcPr>
            <w:tcW w:w="10065" w:type="dxa"/>
            <w:shd w:val="clear" w:color="auto" w:fill="auto"/>
          </w:tcPr>
          <w:p w:rsidR="00C64C90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C64C90" w:rsidRPr="00C66922" w:rsidTr="00C50FA6">
        <w:trPr>
          <w:trHeight w:val="1656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.3.1 Научные основы коллоидной химии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.3.2 Научные основы аналитической химии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64C90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ПК-1.2.2 Умеет анализировать новую научную проблематику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строительных материалов и изделий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ПК-3.3.4 Владеет контрол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5B5044" w:rsidRPr="00C66922" w:rsidRDefault="005B5044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</w:tc>
      </w:tr>
      <w:tr w:rsidR="00545F5B" w:rsidRPr="00C66922" w:rsidTr="00C66922">
        <w:trPr>
          <w:trHeight w:val="1125"/>
        </w:trPr>
        <w:tc>
          <w:tcPr>
            <w:tcW w:w="4672" w:type="dxa"/>
          </w:tcPr>
          <w:p w:rsidR="00545F5B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Б2.У.О.1 Ознакомительная практика</w:t>
            </w:r>
          </w:p>
        </w:tc>
        <w:tc>
          <w:tcPr>
            <w:tcW w:w="10065" w:type="dxa"/>
          </w:tcPr>
          <w:p w:rsidR="00545F5B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ПК-1.1.1 Знает отечественную и международную нормативную базу в области химической экспертизы строительных материалов и изделий</w:t>
            </w:r>
          </w:p>
          <w:p w:rsidR="00AB3C24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ПК-1.1.2 Знает научную проблематику химической экспертизы строительных материалов и изделий</w:t>
            </w:r>
          </w:p>
          <w:p w:rsidR="00AB3C24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E5731C" w:rsidRPr="00C66922" w:rsidRDefault="00E5731C" w:rsidP="00C66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545F5B" w:rsidRPr="00C66922" w:rsidTr="00A06821">
        <w:trPr>
          <w:trHeight w:val="983"/>
        </w:trPr>
        <w:tc>
          <w:tcPr>
            <w:tcW w:w="4672" w:type="dxa"/>
          </w:tcPr>
          <w:p w:rsidR="00E665D8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 xml:space="preserve">Б2.П.В.1 Научно-исследовательская работа </w:t>
            </w:r>
          </w:p>
        </w:tc>
        <w:tc>
          <w:tcPr>
            <w:tcW w:w="10065" w:type="dxa"/>
          </w:tcPr>
          <w:p w:rsidR="00E96030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ПК-3.3.1 Владеет анализ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ПК-3.3.2 Владеет организаци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ПК-3.3.4 Владеет контрол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материалов и изделий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ПК-4.2.3 Умеет оценивать свойства и качества строительных материалов и изделий в соответствии с установленными требованиями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0E072C" w:rsidRPr="00C66922" w:rsidRDefault="000E072C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C64C90" w:rsidRPr="00C66922" w:rsidTr="00C66922">
        <w:trPr>
          <w:trHeight w:val="70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Б2.П.В.2 Исполнительская практика</w:t>
            </w:r>
          </w:p>
        </w:tc>
        <w:tc>
          <w:tcPr>
            <w:tcW w:w="10065" w:type="dxa"/>
          </w:tcPr>
          <w:p w:rsidR="00C64C90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ПК-2.1.1 Знает аналитические методы оценки потребности в кадрах высшей квалификации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ПК-2.1.2 Знает методические основы деятельности по подготовке и повышению квалификации кадров высшей квалификации в области химической экспертизы строительных материалов и изделий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ПК-2.2.1 Умеет проводить анализ целесообразности подготовки кадров высшей квалификации в области химической экспертизы строительных материалов и изделий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ПК-2.2.2 Умеет проводить анализ целесообразности повышения квалификации кадров высшей квалификации в области химической экспертизы строительных материалов и изделий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ПК-2.2.3 Умеет разрабатывать методическое обеспечение для подготовки и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ПК-2.3.1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подготовки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ПК-2.3.2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строительных материалов и изделий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ПК-3.3.5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545F5B" w:rsidRPr="00C66922" w:rsidTr="00931E71">
        <w:trPr>
          <w:trHeight w:val="5590"/>
        </w:trPr>
        <w:tc>
          <w:tcPr>
            <w:tcW w:w="4672" w:type="dxa"/>
          </w:tcPr>
          <w:p w:rsidR="00545F5B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Б2.П.В.3 Проектная практика</w:t>
            </w:r>
            <w:bookmarkStart w:id="0" w:name="_GoBack"/>
            <w:bookmarkEnd w:id="0"/>
          </w:p>
        </w:tc>
        <w:tc>
          <w:tcPr>
            <w:tcW w:w="10065" w:type="dxa"/>
          </w:tcPr>
          <w:p w:rsidR="00545F5B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ПК-1.2.1 Умеет применять актуальную нормативную документацию в области химической экспертизы строительных материалов и изделий</w:t>
            </w:r>
          </w:p>
          <w:p w:rsidR="003B7723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ПК-4.3.1 Владеет систематизацией информации по результатам работ по оценке качества и безопасности создаваемых строительных материалов и изделий для формирования итоговой экспертной оценки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ПК-4.3.3 Владеет формированием экспертного заключения, отражающего результаты анализа и оценки строительных материалов и изделий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ПК-4.3.4 Владеет фиксацией результатов оценки качества и безопасности создаваемых строительных материалов и изделий в установленной форме</w:t>
            </w:r>
          </w:p>
        </w:tc>
      </w:tr>
      <w:tr w:rsidR="0000441B" w:rsidRPr="005F54DB" w:rsidTr="00C66922">
        <w:trPr>
          <w:trHeight w:val="4105"/>
        </w:trPr>
        <w:tc>
          <w:tcPr>
            <w:tcW w:w="4672" w:type="dxa"/>
          </w:tcPr>
          <w:p w:rsidR="0000441B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Б2.П.В.4 </w:t>
            </w:r>
            <w:r w:rsidRPr="0000441B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065" w:type="dxa"/>
          </w:tcPr>
          <w:p w:rsidR="0000441B" w:rsidRPr="00DE2068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DE2068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ПК-3.3.1 Владеет анализ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ПК-3.3.2 Владеет организаци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ПК-3.3.4 Владеет контрол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DE20BD" w:rsidRPr="00DE2068" w:rsidRDefault="00DE20BD" w:rsidP="00F93C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</w:tr>
    </w:tbl>
    <w:p w:rsidR="00A30745" w:rsidRPr="005F54DB" w:rsidRDefault="00A30745" w:rsidP="00C66922"/>
    <w:sectPr w:rsidR="00A30745" w:rsidRPr="005F54DB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45"/>
    <w:rsid w:val="0000441B"/>
    <w:rsid w:val="0003013D"/>
    <w:rsid w:val="000709C2"/>
    <w:rsid w:val="000909BF"/>
    <w:rsid w:val="000E072C"/>
    <w:rsid w:val="001422E5"/>
    <w:rsid w:val="001573A4"/>
    <w:rsid w:val="001671CB"/>
    <w:rsid w:val="00172647"/>
    <w:rsid w:val="002B4649"/>
    <w:rsid w:val="002F10D0"/>
    <w:rsid w:val="002F5820"/>
    <w:rsid w:val="0036456E"/>
    <w:rsid w:val="00366D43"/>
    <w:rsid w:val="003728E7"/>
    <w:rsid w:val="003B7723"/>
    <w:rsid w:val="00465442"/>
    <w:rsid w:val="00466464"/>
    <w:rsid w:val="004A431B"/>
    <w:rsid w:val="004B0063"/>
    <w:rsid w:val="004B29A8"/>
    <w:rsid w:val="004B2BDF"/>
    <w:rsid w:val="00542CFD"/>
    <w:rsid w:val="00545F5B"/>
    <w:rsid w:val="00546C5A"/>
    <w:rsid w:val="00563420"/>
    <w:rsid w:val="00565037"/>
    <w:rsid w:val="0058133C"/>
    <w:rsid w:val="005B3AB0"/>
    <w:rsid w:val="005B4F94"/>
    <w:rsid w:val="005B5044"/>
    <w:rsid w:val="005F54DB"/>
    <w:rsid w:val="006214AE"/>
    <w:rsid w:val="006953E5"/>
    <w:rsid w:val="0069675E"/>
    <w:rsid w:val="0072553B"/>
    <w:rsid w:val="00782C6A"/>
    <w:rsid w:val="008068AD"/>
    <w:rsid w:val="00846E52"/>
    <w:rsid w:val="00892818"/>
    <w:rsid w:val="008D2738"/>
    <w:rsid w:val="008E5A54"/>
    <w:rsid w:val="009E51BD"/>
    <w:rsid w:val="00A066E0"/>
    <w:rsid w:val="00A06821"/>
    <w:rsid w:val="00A30745"/>
    <w:rsid w:val="00A7729B"/>
    <w:rsid w:val="00A94DE6"/>
    <w:rsid w:val="00AB055D"/>
    <w:rsid w:val="00AB3C24"/>
    <w:rsid w:val="00B56E92"/>
    <w:rsid w:val="00BA32C1"/>
    <w:rsid w:val="00BD279C"/>
    <w:rsid w:val="00C438D8"/>
    <w:rsid w:val="00C64C90"/>
    <w:rsid w:val="00C66922"/>
    <w:rsid w:val="00D36540"/>
    <w:rsid w:val="00D705F7"/>
    <w:rsid w:val="00DE2068"/>
    <w:rsid w:val="00DE20BD"/>
    <w:rsid w:val="00E149FF"/>
    <w:rsid w:val="00E24FE4"/>
    <w:rsid w:val="00E5731C"/>
    <w:rsid w:val="00E665D8"/>
    <w:rsid w:val="00E96030"/>
    <w:rsid w:val="00E96356"/>
    <w:rsid w:val="00EA1C5C"/>
    <w:rsid w:val="00EB367F"/>
    <w:rsid w:val="00F93C64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AE4"/>
  <w15:chartTrackingRefBased/>
  <w15:docId w15:val="{72864D51-E8A6-4C65-865C-AF3C794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User</cp:lastModifiedBy>
  <cp:revision>13</cp:revision>
  <cp:lastPrinted>2021-06-10T07:59:00Z</cp:lastPrinted>
  <dcterms:created xsi:type="dcterms:W3CDTF">2021-04-29T10:45:00Z</dcterms:created>
  <dcterms:modified xsi:type="dcterms:W3CDTF">2021-06-10T08:35:00Z</dcterms:modified>
</cp:coreProperties>
</file>