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63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1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выпускника</w:t>
      </w:r>
    </w:p>
    <w:p w:rsidR="001A14F1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1">
        <w:rPr>
          <w:rFonts w:ascii="Times New Roman" w:hAnsi="Times New Roman" w:cs="Times New Roman"/>
          <w:b/>
          <w:sz w:val="28"/>
          <w:szCs w:val="28"/>
        </w:rPr>
        <w:t>и индикаторы их достижения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2D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бакалавров 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2D">
        <w:rPr>
          <w:rFonts w:ascii="Times New Roman" w:hAnsi="Times New Roman" w:cs="Times New Roman"/>
          <w:b/>
          <w:sz w:val="28"/>
          <w:szCs w:val="28"/>
        </w:rPr>
        <w:t>20.0</w:t>
      </w:r>
      <w:r w:rsidR="00C411AA">
        <w:rPr>
          <w:rFonts w:ascii="Times New Roman" w:hAnsi="Times New Roman" w:cs="Times New Roman"/>
          <w:b/>
          <w:sz w:val="28"/>
          <w:szCs w:val="28"/>
        </w:rPr>
        <w:t>4</w:t>
      </w:r>
      <w:r w:rsidRPr="0026552D">
        <w:rPr>
          <w:rFonts w:ascii="Times New Roman" w:hAnsi="Times New Roman" w:cs="Times New Roman"/>
          <w:b/>
          <w:sz w:val="28"/>
          <w:szCs w:val="28"/>
        </w:rPr>
        <w:t>.01 «</w:t>
      </w:r>
      <w:proofErr w:type="spellStart"/>
      <w:r w:rsidRPr="0026552D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26552D"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</w:p>
    <w:p w:rsidR="001A14F1" w:rsidRDefault="00C411AA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</w:t>
      </w:r>
      <w:r w:rsidR="001A14F1" w:rsidRPr="002655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Опасные технологические процессы и производства</w:t>
      </w:r>
      <w:r w:rsidR="001A14F1" w:rsidRPr="0026552D">
        <w:rPr>
          <w:rFonts w:ascii="Times New Roman" w:hAnsi="Times New Roman" w:cs="Times New Roman"/>
          <w:b/>
          <w:sz w:val="28"/>
          <w:szCs w:val="28"/>
        </w:rPr>
        <w:t>»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СОГЛАСОВАНО</w:t>
      </w:r>
    </w:p>
    <w:p w:rsidR="001A14F1" w:rsidRDefault="001A14F1" w:rsidP="001A1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методической комиссии факультета 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«Промышленное и гражданское строительство»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_____________ Н.В. Твардовская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41162">
        <w:rPr>
          <w:rFonts w:ascii="Times New Roman" w:hAnsi="Times New Roman" w:cs="Times New Roman"/>
          <w:b/>
          <w:sz w:val="28"/>
          <w:szCs w:val="28"/>
        </w:rPr>
        <w:t xml:space="preserve">              _____________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5"/>
        <w:gridCol w:w="9357"/>
        <w:gridCol w:w="3260"/>
      </w:tblGrid>
      <w:tr w:rsidR="00E21FDE" w:rsidTr="00E21FDE">
        <w:tc>
          <w:tcPr>
            <w:tcW w:w="2375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ОПОП:</w:t>
            </w:r>
          </w:p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Знания (1) Умения (2) Опыт деятельности (3)</w:t>
            </w:r>
          </w:p>
        </w:tc>
        <w:tc>
          <w:tcPr>
            <w:tcW w:w="3260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</w:tr>
      <w:tr w:rsidR="00E21FDE" w:rsidTr="00C41162">
        <w:tc>
          <w:tcPr>
            <w:tcW w:w="14992" w:type="dxa"/>
            <w:gridSpan w:val="3"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D">
              <w:rPr>
                <w:rFonts w:ascii="Times New Roman" w:hAnsi="Times New Roman" w:cs="Times New Roman"/>
                <w:b/>
                <w:sz w:val="24"/>
                <w:szCs w:val="24"/>
              </w:rPr>
              <w:t>ПК-1.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Определение целей и задач системы управления охраной труда и профессиональными рисками</w:t>
            </w:r>
          </w:p>
        </w:tc>
      </w:tr>
      <w:tr w:rsidR="009B54E2" w:rsidTr="00E21FDE">
        <w:tc>
          <w:tcPr>
            <w:tcW w:w="2375" w:type="dxa"/>
            <w:vMerge w:val="restart"/>
          </w:tcPr>
          <w:p w:rsidR="009B54E2" w:rsidRPr="00766FF6" w:rsidRDefault="009B54E2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9B54E2" w:rsidRPr="00E21FDE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Знает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национальные, межгосударственные и основные международные стандарты систем управления охраной труда</w:t>
            </w:r>
          </w:p>
        </w:tc>
        <w:tc>
          <w:tcPr>
            <w:tcW w:w="3260" w:type="dxa"/>
          </w:tcPr>
          <w:p w:rsidR="009B54E2" w:rsidRPr="001A14F1" w:rsidRDefault="007432B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E21FDE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Знает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принципы и методы программно-целевого планирования и организации мероприятий по охране труда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E21FDE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Знает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показатели и методики </w:t>
            </w:r>
            <w:proofErr w:type="gramStart"/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определения эффективности функционирования системы управления</w:t>
            </w:r>
            <w:proofErr w:type="gramEnd"/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>Знает лучшие отечественные и зарубежные практики в области управления охраной труда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>Знает порядок работы с базами данных и электронными архивами</w:t>
            </w:r>
          </w:p>
        </w:tc>
        <w:tc>
          <w:tcPr>
            <w:tcW w:w="3260" w:type="dxa"/>
          </w:tcPr>
          <w:p w:rsidR="009B54E2" w:rsidRPr="009F5885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  <w:p w:rsidR="002E03F1" w:rsidRPr="009F5885" w:rsidRDefault="002E03F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сфере безопасности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ПК-1.1.6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прикладные программы для локальных сетей и информационно-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«Интернет», системы онлайн-консультирования</w:t>
            </w:r>
          </w:p>
        </w:tc>
        <w:tc>
          <w:tcPr>
            <w:tcW w:w="3260" w:type="dxa"/>
          </w:tcPr>
          <w:p w:rsidR="009B54E2" w:rsidRPr="009F5885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управления базами </w:t>
            </w:r>
            <w:r w:rsidRPr="009F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  <w:p w:rsidR="002E03F1" w:rsidRPr="009F5885" w:rsidRDefault="002E03F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сфере безопасности</w:t>
            </w:r>
            <w:bookmarkStart w:id="0" w:name="_GoBack"/>
            <w:bookmarkEnd w:id="0"/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ПК-1.1.7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Знает нормативно-правовые акты, регулирующие работу со служебной информацией и персональными данными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ПК-1.1.8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Знает 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E21FDE" w:rsidTr="00E21FDE">
        <w:tc>
          <w:tcPr>
            <w:tcW w:w="2375" w:type="dxa"/>
            <w:vMerge w:val="restart"/>
          </w:tcPr>
          <w:p w:rsidR="00E21FDE" w:rsidRPr="00766FF6" w:rsidRDefault="00E21FDE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E21FDE" w:rsidRPr="00C26C7F" w:rsidRDefault="00E21FDE" w:rsidP="00A2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ПК-1.2.1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8F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  <w:tc>
          <w:tcPr>
            <w:tcW w:w="3260" w:type="dxa"/>
          </w:tcPr>
          <w:p w:rsidR="00E21FDE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C26C7F" w:rsidRDefault="00E21FDE" w:rsidP="00A2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ПК-1.2.2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8F">
              <w:rPr>
                <w:rFonts w:ascii="Times New Roman" w:hAnsi="Times New Roman" w:cs="Times New Roman"/>
                <w:sz w:val="24"/>
                <w:szCs w:val="24"/>
              </w:rPr>
              <w:t>Умеет обеспечивать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</w:t>
            </w:r>
          </w:p>
        </w:tc>
        <w:tc>
          <w:tcPr>
            <w:tcW w:w="3260" w:type="dxa"/>
          </w:tcPr>
          <w:p w:rsidR="00E21FDE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C26C7F" w:rsidRDefault="00E21FDE" w:rsidP="00A2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ПК-1.2.3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8F">
              <w:rPr>
                <w:rFonts w:ascii="Times New Roman" w:hAnsi="Times New Roman" w:cs="Times New Roman"/>
                <w:sz w:val="24"/>
                <w:szCs w:val="24"/>
              </w:rPr>
              <w:t>Умеет проводить расчеты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3260" w:type="dxa"/>
          </w:tcPr>
          <w:p w:rsidR="00E21FDE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828AD" w:rsidTr="00E21FDE">
        <w:tc>
          <w:tcPr>
            <w:tcW w:w="2375" w:type="dxa"/>
            <w:vMerge w:val="restart"/>
          </w:tcPr>
          <w:p w:rsidR="00E828AD" w:rsidRPr="00766FF6" w:rsidRDefault="00E828AD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E828AD" w:rsidRPr="00C26C7F" w:rsidRDefault="00E828AD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проведения предварительного анализа состояния охраны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работодателя (совместно с работниками и (или) уполномоченными ими представительными органами)</w:t>
            </w:r>
          </w:p>
        </w:tc>
        <w:tc>
          <w:tcPr>
            <w:tcW w:w="3260" w:type="dxa"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E828AD" w:rsidTr="00E21FDE">
        <w:tc>
          <w:tcPr>
            <w:tcW w:w="2375" w:type="dxa"/>
            <w:vMerge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828AD" w:rsidRPr="00C26C7F" w:rsidRDefault="00E828AD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работодателя в области охраны труда с учетом специфики деятельности работодателя</w:t>
            </w:r>
          </w:p>
        </w:tc>
        <w:tc>
          <w:tcPr>
            <w:tcW w:w="3260" w:type="dxa"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E828AD" w:rsidTr="00E21FDE">
        <w:tc>
          <w:tcPr>
            <w:tcW w:w="2375" w:type="dxa"/>
            <w:vMerge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828AD" w:rsidRPr="00C26C7F" w:rsidRDefault="00E828AD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расчетом численности службы охраны труда, подготовкой предложений</w:t>
            </w:r>
          </w:p>
        </w:tc>
        <w:tc>
          <w:tcPr>
            <w:tcW w:w="3260" w:type="dxa"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E828AD" w:rsidTr="00E21FDE">
        <w:tc>
          <w:tcPr>
            <w:tcW w:w="2375" w:type="dxa"/>
            <w:vMerge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828AD" w:rsidRPr="00C26C7F" w:rsidRDefault="00E828AD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подготовкой предложений для включения в локальный нормативный акт о системе управления охраной труда</w:t>
            </w:r>
          </w:p>
        </w:tc>
        <w:tc>
          <w:tcPr>
            <w:tcW w:w="3260" w:type="dxa"/>
          </w:tcPr>
          <w:p w:rsidR="00E828AD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E828AD" w:rsidTr="00E21FDE">
        <w:tc>
          <w:tcPr>
            <w:tcW w:w="2375" w:type="dxa"/>
            <w:vMerge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828AD" w:rsidRPr="00C26C7F" w:rsidRDefault="00E828AD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подготовкой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  <w:tc>
          <w:tcPr>
            <w:tcW w:w="3260" w:type="dxa"/>
          </w:tcPr>
          <w:p w:rsidR="00E828AD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безопасностью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E828AD" w:rsidTr="00C41162">
        <w:tc>
          <w:tcPr>
            <w:tcW w:w="14992" w:type="dxa"/>
            <w:gridSpan w:val="3"/>
          </w:tcPr>
          <w:p w:rsidR="00E828AD" w:rsidRPr="00E828AD" w:rsidRDefault="00E828AD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</w:tr>
      <w:tr w:rsidR="00E21FDE" w:rsidTr="00E21FDE">
        <w:tc>
          <w:tcPr>
            <w:tcW w:w="2375" w:type="dxa"/>
            <w:vMerge w:val="restart"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E21FDE" w:rsidRPr="00EA176C" w:rsidRDefault="00E21FDE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AD">
              <w:rPr>
                <w:rFonts w:ascii="Times New Roman" w:hAnsi="Times New Roman" w:cs="Times New Roman"/>
                <w:sz w:val="24"/>
                <w:szCs w:val="24"/>
              </w:rPr>
              <w:t>Знает нормативные правовые акты по охране труда</w:t>
            </w:r>
          </w:p>
        </w:tc>
        <w:tc>
          <w:tcPr>
            <w:tcW w:w="3260" w:type="dxa"/>
          </w:tcPr>
          <w:p w:rsidR="00E21FDE" w:rsidRPr="001A14F1" w:rsidRDefault="000578F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EA176C" w:rsidRDefault="00E21FDE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AD">
              <w:rPr>
                <w:rFonts w:ascii="Times New Roman" w:hAnsi="Times New Roman" w:cs="Times New Roman"/>
                <w:sz w:val="24"/>
                <w:szCs w:val="24"/>
              </w:rPr>
              <w:t>Знает применяемое оборудование, технологические процессы, структура управления в организации</w:t>
            </w:r>
          </w:p>
        </w:tc>
        <w:tc>
          <w:tcPr>
            <w:tcW w:w="3260" w:type="dxa"/>
          </w:tcPr>
          <w:p w:rsidR="00E21FDE" w:rsidRPr="001A14F1" w:rsidRDefault="000578F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EA176C" w:rsidRDefault="00E21FDE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AD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правила финансового обеспечения и разработки бюджетов </w:t>
            </w:r>
            <w:proofErr w:type="gramStart"/>
            <w:r w:rsidR="00E828A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  <w:r w:rsidR="00E828A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3260" w:type="dxa"/>
          </w:tcPr>
          <w:p w:rsidR="00E21FDE" w:rsidRPr="001A14F1" w:rsidRDefault="000578F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EA176C" w:rsidRDefault="00E21FDE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AD">
              <w:rPr>
                <w:rFonts w:ascii="Times New Roman" w:hAnsi="Times New Roman" w:cs="Times New Roman"/>
                <w:sz w:val="24"/>
                <w:szCs w:val="24"/>
              </w:rPr>
              <w:t xml:space="preserve">Знает механизм финансирования </w:t>
            </w:r>
            <w:r w:rsidR="000578F4">
              <w:rPr>
                <w:rFonts w:ascii="Times New Roman" w:hAnsi="Times New Roman" w:cs="Times New Roman"/>
                <w:sz w:val="24"/>
                <w:szCs w:val="24"/>
              </w:rPr>
              <w:t>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3260" w:type="dxa"/>
          </w:tcPr>
          <w:p w:rsidR="00E21FDE" w:rsidRPr="001A14F1" w:rsidRDefault="000578F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EA176C" w:rsidRDefault="00E21FDE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F4">
              <w:rPr>
                <w:rFonts w:ascii="Times New Roman" w:hAnsi="Times New Roman" w:cs="Times New Roman"/>
                <w:sz w:val="24"/>
                <w:szCs w:val="24"/>
              </w:rPr>
              <w:t>Знает 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260" w:type="dxa"/>
          </w:tcPr>
          <w:p w:rsidR="00E21FDE" w:rsidRPr="001A14F1" w:rsidRDefault="000578F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21FDE" w:rsidTr="00E21FDE">
        <w:tc>
          <w:tcPr>
            <w:tcW w:w="2375" w:type="dxa"/>
            <w:vMerge w:val="restart"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E21FDE" w:rsidRPr="00EA176C" w:rsidRDefault="00E21FDE" w:rsidP="0005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F4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  <w:tc>
          <w:tcPr>
            <w:tcW w:w="3260" w:type="dxa"/>
          </w:tcPr>
          <w:p w:rsidR="00E21FDE" w:rsidRPr="001A14F1" w:rsidRDefault="000578F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EA176C" w:rsidRDefault="00E21FDE" w:rsidP="0005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F4">
              <w:rPr>
                <w:rFonts w:ascii="Times New Roman" w:hAnsi="Times New Roman" w:cs="Times New Roman"/>
                <w:sz w:val="24"/>
                <w:szCs w:val="24"/>
              </w:rPr>
              <w:t>Умеет обеспечивать проведение профилактической работы по предупреждению производственного травматизма, профессиональных заболеваний, обусловленных производственными факторами, а также работы по улучшению условий труда</w:t>
            </w:r>
          </w:p>
        </w:tc>
        <w:tc>
          <w:tcPr>
            <w:tcW w:w="3260" w:type="dxa"/>
          </w:tcPr>
          <w:p w:rsidR="00E21FDE" w:rsidRPr="001A14F1" w:rsidRDefault="0004077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EA176C" w:rsidRDefault="00E21FDE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F4">
              <w:rPr>
                <w:rFonts w:ascii="Times New Roman" w:hAnsi="Times New Roman" w:cs="Times New Roman"/>
                <w:sz w:val="24"/>
                <w:szCs w:val="24"/>
              </w:rPr>
              <w:t>Умеет 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</w:t>
            </w:r>
            <w:r w:rsidR="0004077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578F4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04077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E21FDE" w:rsidRPr="001A14F1" w:rsidRDefault="0004077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21FDE" w:rsidTr="00E21FDE">
        <w:tc>
          <w:tcPr>
            <w:tcW w:w="2375" w:type="dxa"/>
            <w:vMerge w:val="restart"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действия </w:t>
            </w: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(3)</w:t>
            </w:r>
          </w:p>
        </w:tc>
        <w:tc>
          <w:tcPr>
            <w:tcW w:w="9357" w:type="dxa"/>
          </w:tcPr>
          <w:p w:rsidR="00E21FDE" w:rsidRPr="00EA176C" w:rsidRDefault="00E21FDE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ПК-2.3.1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EA8"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подготовки предложений </w:t>
            </w:r>
            <w:proofErr w:type="gramStart"/>
            <w:r w:rsidR="00180EA8">
              <w:rPr>
                <w:rFonts w:ascii="Times New Roman" w:hAnsi="Times New Roman" w:cs="Times New Roman"/>
                <w:sz w:val="24"/>
                <w:szCs w:val="24"/>
              </w:rPr>
              <w:t xml:space="preserve">в проекты локальных нормативных </w:t>
            </w:r>
            <w:r w:rsidR="0018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по распределению обязанностей в сфере охраны труда между должностными лицами работодателя с использованием</w:t>
            </w:r>
            <w:proofErr w:type="gramEnd"/>
            <w:r w:rsidR="00180EA8">
              <w:rPr>
                <w:rFonts w:ascii="Times New Roman" w:hAnsi="Times New Roman" w:cs="Times New Roman"/>
                <w:sz w:val="24"/>
                <w:szCs w:val="24"/>
              </w:rPr>
              <w:t xml:space="preserve"> уровней управления</w:t>
            </w:r>
          </w:p>
        </w:tc>
        <w:tc>
          <w:tcPr>
            <w:tcW w:w="3260" w:type="dxa"/>
          </w:tcPr>
          <w:p w:rsidR="00E21FDE" w:rsidRDefault="0061259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(проектно-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технологическая) практика</w:t>
            </w:r>
          </w:p>
          <w:p w:rsidR="0013437A" w:rsidRPr="001A14F1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EA176C" w:rsidRDefault="00E21FDE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71">
              <w:rPr>
                <w:rFonts w:ascii="Times New Roman" w:hAnsi="Times New Roman" w:cs="Times New Roman"/>
                <w:sz w:val="24"/>
                <w:szCs w:val="24"/>
              </w:rPr>
              <w:t>Владеет осуществлением оперативной и консультационной связи с органами государственной власти по вопросам охраны труда</w:t>
            </w:r>
          </w:p>
        </w:tc>
        <w:tc>
          <w:tcPr>
            <w:tcW w:w="3260" w:type="dxa"/>
          </w:tcPr>
          <w:p w:rsidR="00E21FDE" w:rsidRPr="001A14F1" w:rsidRDefault="0004077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E21FDE" w:rsidTr="00E21FDE">
        <w:tc>
          <w:tcPr>
            <w:tcW w:w="2375" w:type="dxa"/>
            <w:vMerge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21FDE" w:rsidRPr="00EA176C" w:rsidRDefault="00E21FDE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71">
              <w:rPr>
                <w:rFonts w:ascii="Times New Roman" w:hAnsi="Times New Roman" w:cs="Times New Roman"/>
                <w:sz w:val="24"/>
                <w:szCs w:val="24"/>
              </w:rPr>
              <w:t>Владеет подготовкой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  <w:tc>
          <w:tcPr>
            <w:tcW w:w="3260" w:type="dxa"/>
          </w:tcPr>
          <w:p w:rsidR="00E21FDE" w:rsidRDefault="0004077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  <w:p w:rsidR="0013437A" w:rsidRPr="001A14F1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040771" w:rsidTr="00C41162">
        <w:tc>
          <w:tcPr>
            <w:tcW w:w="14992" w:type="dxa"/>
            <w:gridSpan w:val="3"/>
          </w:tcPr>
          <w:p w:rsidR="00040771" w:rsidRPr="00040771" w:rsidRDefault="00040771" w:rsidP="0004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ПК-3.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</w:tr>
      <w:tr w:rsidR="00612594" w:rsidTr="00E21FDE">
        <w:tc>
          <w:tcPr>
            <w:tcW w:w="2375" w:type="dxa"/>
            <w:vMerge w:val="restart"/>
          </w:tcPr>
          <w:p w:rsidR="00612594" w:rsidRPr="001A14F1" w:rsidRDefault="0061259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612594" w:rsidRPr="00EA176C" w:rsidRDefault="0061259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  <w:tc>
          <w:tcPr>
            <w:tcW w:w="3260" w:type="dxa"/>
          </w:tcPr>
          <w:p w:rsidR="00612594" w:rsidRDefault="0061259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методы идентификации потенциально вредных и (или) опасных производственных факторов</w:t>
            </w:r>
          </w:p>
        </w:tc>
        <w:tc>
          <w:tcPr>
            <w:tcW w:w="3260" w:type="dxa"/>
          </w:tcPr>
          <w:p w:rsidR="00612594" w:rsidRDefault="0061259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требования к заполнению протокола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</w:p>
        </w:tc>
        <w:tc>
          <w:tcPr>
            <w:tcW w:w="3260" w:type="dxa"/>
          </w:tcPr>
          <w:p w:rsidR="00612594" w:rsidRDefault="0061259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типовые нормы средств индивидуальной защиты</w:t>
            </w:r>
          </w:p>
        </w:tc>
        <w:tc>
          <w:tcPr>
            <w:tcW w:w="3260" w:type="dxa"/>
          </w:tcPr>
          <w:p w:rsidR="00612594" w:rsidRDefault="0061259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требования к разработке положения о системе управления охраной труда в организации</w:t>
            </w:r>
          </w:p>
        </w:tc>
        <w:tc>
          <w:tcPr>
            <w:tcW w:w="3260" w:type="dxa"/>
          </w:tcPr>
          <w:p w:rsidR="00612594" w:rsidRDefault="0061259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ПК-3.1.6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классификацию, характеристики и источники вредных и (или) опасных производственных факторов производственной среды и трудового процесса, а также методы оценки уровня их воздействия на работника</w:t>
            </w:r>
          </w:p>
        </w:tc>
        <w:tc>
          <w:tcPr>
            <w:tcW w:w="3260" w:type="dxa"/>
          </w:tcPr>
          <w:p w:rsidR="00612594" w:rsidRDefault="0061259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Pr="00EA176C" w:rsidRDefault="00911F16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ПК-3.1.7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перечень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3260" w:type="dxa"/>
          </w:tcPr>
          <w:p w:rsidR="00911F16" w:rsidRDefault="00911F16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13437A" w:rsidRDefault="0013437A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Преддипломная практика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Pr="00EA176C" w:rsidRDefault="00911F16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ПК-3.1.8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виды гарантий и компенсаций, предоставляемых работникам, занятым на работах с вредными и (или) опасными условиями труда, основание и порядок их представления</w:t>
            </w:r>
          </w:p>
        </w:tc>
        <w:tc>
          <w:tcPr>
            <w:tcW w:w="3260" w:type="dxa"/>
          </w:tcPr>
          <w:p w:rsidR="00911F16" w:rsidRDefault="00911F1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911F16" w:rsidTr="00E21FDE">
        <w:tc>
          <w:tcPr>
            <w:tcW w:w="2375" w:type="dxa"/>
            <w:vMerge w:val="restart"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911F16" w:rsidRDefault="00911F16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 выполнение мероприятий, предусмотренных планами (программами) улучшения условий и охраны труда</w:t>
            </w:r>
          </w:p>
        </w:tc>
        <w:tc>
          <w:tcPr>
            <w:tcW w:w="3260" w:type="dxa"/>
          </w:tcPr>
          <w:p w:rsidR="00911F16" w:rsidRDefault="00911F1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  <w:tc>
          <w:tcPr>
            <w:tcW w:w="3260" w:type="dxa"/>
          </w:tcPr>
          <w:p w:rsidR="00911F16" w:rsidRDefault="00911F1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  <w:tc>
          <w:tcPr>
            <w:tcW w:w="3260" w:type="dxa"/>
          </w:tcPr>
          <w:p w:rsidR="00911F16" w:rsidRDefault="00911F1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оценивать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</w:p>
        </w:tc>
        <w:tc>
          <w:tcPr>
            <w:tcW w:w="3260" w:type="dxa"/>
          </w:tcPr>
          <w:p w:rsidR="00911F16" w:rsidRDefault="00911F1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 эффективность выбора и применения средств индивидуальной защиты</w:t>
            </w:r>
          </w:p>
        </w:tc>
        <w:tc>
          <w:tcPr>
            <w:tcW w:w="3260" w:type="dxa"/>
          </w:tcPr>
          <w:p w:rsidR="00911F16" w:rsidRDefault="00911F1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99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ПК-3.2.6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контролировать проведение специальной оценки условий труда </w:t>
            </w:r>
            <w:r w:rsidR="00996CCD">
              <w:rPr>
                <w:rFonts w:ascii="Times New Roman" w:hAnsi="Times New Roman" w:cs="Times New Roman"/>
                <w:sz w:val="24"/>
                <w:szCs w:val="24"/>
              </w:rPr>
              <w:t>и анализировать результаты специальной оценки условий труда на рабочих местах</w:t>
            </w:r>
          </w:p>
        </w:tc>
        <w:tc>
          <w:tcPr>
            <w:tcW w:w="3260" w:type="dxa"/>
          </w:tcPr>
          <w:p w:rsidR="00911F16" w:rsidRDefault="00996CC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96CCD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ПК-3.2.7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оценивать приоритетность реализации мероприятий по улучшению условий и охраны труда с учетом их эффективности</w:t>
            </w:r>
          </w:p>
        </w:tc>
        <w:tc>
          <w:tcPr>
            <w:tcW w:w="3260" w:type="dxa"/>
          </w:tcPr>
          <w:p w:rsidR="00911F16" w:rsidRDefault="00996CC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96CCD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ПК-3.2.8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разрабатывать меры управления рисками на основе анализа принимаемых мер и возможностей дальнейшего снижения уровней профессиональных рисков</w:t>
            </w:r>
          </w:p>
        </w:tc>
        <w:tc>
          <w:tcPr>
            <w:tcW w:w="3260" w:type="dxa"/>
          </w:tcPr>
          <w:p w:rsidR="00911F16" w:rsidRDefault="00996CC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996CCD" w:rsidTr="00E21FDE">
        <w:tc>
          <w:tcPr>
            <w:tcW w:w="2375" w:type="dxa"/>
            <w:vMerge w:val="restart"/>
          </w:tcPr>
          <w:p w:rsidR="00996CCD" w:rsidRPr="00766FF6" w:rsidRDefault="00996CCD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996CCD" w:rsidRDefault="00996CCD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навыки сбора необходимой информации для проведения оценки состояния условий и охраны труда на рабочих местах</w:t>
            </w:r>
          </w:p>
        </w:tc>
        <w:tc>
          <w:tcPr>
            <w:tcW w:w="3260" w:type="dxa"/>
          </w:tcPr>
          <w:p w:rsidR="00996CCD" w:rsidRDefault="00996CC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996CCD" w:rsidTr="00E21FDE">
        <w:tc>
          <w:tcPr>
            <w:tcW w:w="2375" w:type="dxa"/>
            <w:vMerge/>
          </w:tcPr>
          <w:p w:rsidR="00996CCD" w:rsidRPr="00766FF6" w:rsidRDefault="00996CCD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96CCD" w:rsidRDefault="00996CCD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оценкой соответствия данных отчетной (статистической) документации работодателя по вопросам условий и охраны труда на рабочих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нормативных правовых документов к статистической отчетности работодателя</w:t>
            </w:r>
          </w:p>
        </w:tc>
        <w:tc>
          <w:tcPr>
            <w:tcW w:w="3260" w:type="dxa"/>
          </w:tcPr>
          <w:p w:rsidR="00996CCD" w:rsidRDefault="00996CC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Делопроизводство в деятельности специалиста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охраны труда</w:t>
            </w:r>
          </w:p>
        </w:tc>
      </w:tr>
      <w:tr w:rsidR="00996CCD" w:rsidTr="00E21FDE">
        <w:tc>
          <w:tcPr>
            <w:tcW w:w="2375" w:type="dxa"/>
            <w:vMerge/>
          </w:tcPr>
          <w:p w:rsidR="00996CCD" w:rsidRPr="00766FF6" w:rsidRDefault="00996CCD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96CCD" w:rsidRDefault="00996CCD" w:rsidP="0099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навыки  подготовки лока</w:t>
            </w:r>
            <w:r w:rsidR="006C463D">
              <w:rPr>
                <w:rFonts w:ascii="Times New Roman" w:hAnsi="Times New Roman" w:cs="Times New Roman"/>
                <w:sz w:val="24"/>
                <w:szCs w:val="24"/>
              </w:rPr>
              <w:t>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  <w:tc>
          <w:tcPr>
            <w:tcW w:w="3260" w:type="dxa"/>
          </w:tcPr>
          <w:p w:rsidR="00996CCD" w:rsidRDefault="006C463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996CCD" w:rsidTr="00E21FDE">
        <w:tc>
          <w:tcPr>
            <w:tcW w:w="2375" w:type="dxa"/>
            <w:vMerge/>
          </w:tcPr>
          <w:p w:rsidR="00996CCD" w:rsidRPr="00766FF6" w:rsidRDefault="00996CCD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96CCD" w:rsidRDefault="006C463D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документированием процедур системы управления охраной труда</w:t>
            </w:r>
          </w:p>
        </w:tc>
        <w:tc>
          <w:tcPr>
            <w:tcW w:w="3260" w:type="dxa"/>
          </w:tcPr>
          <w:p w:rsidR="00996CCD" w:rsidRDefault="006C463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96CCD" w:rsidTr="00E21FDE">
        <w:tc>
          <w:tcPr>
            <w:tcW w:w="2375" w:type="dxa"/>
            <w:vMerge/>
          </w:tcPr>
          <w:p w:rsidR="00996CCD" w:rsidRPr="00766FF6" w:rsidRDefault="00996CCD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96CCD" w:rsidRDefault="006C463D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навыки разработки планов (программ) ме5роприятий по улучшению условий и охраны труда и снижению уровней профессиональных рисков на рабочих местах</w:t>
            </w:r>
          </w:p>
        </w:tc>
        <w:tc>
          <w:tcPr>
            <w:tcW w:w="3260" w:type="dxa"/>
          </w:tcPr>
          <w:p w:rsidR="00996CCD" w:rsidRDefault="006C463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A27C0B" w:rsidTr="00C41162">
        <w:tc>
          <w:tcPr>
            <w:tcW w:w="14992" w:type="dxa"/>
            <w:gridSpan w:val="3"/>
          </w:tcPr>
          <w:p w:rsidR="00A27C0B" w:rsidRPr="00A27C0B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ПК-4. 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</w:tr>
      <w:tr w:rsidR="00A27C0B" w:rsidTr="00E21FDE">
        <w:tc>
          <w:tcPr>
            <w:tcW w:w="2375" w:type="dxa"/>
            <w:vMerge w:val="restart"/>
          </w:tcPr>
          <w:p w:rsidR="00A27C0B" w:rsidRPr="00766FF6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A27C0B" w:rsidRDefault="00A27C0B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эффективные технологии управления персоналом</w:t>
            </w:r>
          </w:p>
        </w:tc>
        <w:tc>
          <w:tcPr>
            <w:tcW w:w="3260" w:type="dxa"/>
          </w:tcPr>
          <w:p w:rsidR="00A27C0B" w:rsidRDefault="00A27C0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A27C0B" w:rsidTr="00E21FDE">
        <w:tc>
          <w:tcPr>
            <w:tcW w:w="2375" w:type="dxa"/>
            <w:vMerge/>
          </w:tcPr>
          <w:p w:rsidR="00A27C0B" w:rsidRPr="00766FF6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27C0B" w:rsidRDefault="00A27C0B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методы оценки профессиональных рисков</w:t>
            </w:r>
          </w:p>
        </w:tc>
        <w:tc>
          <w:tcPr>
            <w:tcW w:w="3260" w:type="dxa"/>
          </w:tcPr>
          <w:p w:rsidR="00A27C0B" w:rsidRDefault="00A27C0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A27C0B" w:rsidTr="00E21FDE">
        <w:tc>
          <w:tcPr>
            <w:tcW w:w="2375" w:type="dxa"/>
            <w:vMerge/>
          </w:tcPr>
          <w:p w:rsidR="00A27C0B" w:rsidRPr="00766FF6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27C0B" w:rsidRDefault="00A27C0B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технологии информирования и убеждения работников</w:t>
            </w:r>
          </w:p>
        </w:tc>
        <w:tc>
          <w:tcPr>
            <w:tcW w:w="3260" w:type="dxa"/>
          </w:tcPr>
          <w:p w:rsidR="00A27C0B" w:rsidRDefault="00A27C0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A27C0B" w:rsidTr="00E21FDE">
        <w:tc>
          <w:tcPr>
            <w:tcW w:w="2375" w:type="dxa"/>
            <w:vMerge/>
          </w:tcPr>
          <w:p w:rsidR="00A27C0B" w:rsidRPr="00766FF6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27C0B" w:rsidRDefault="00A27C0B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методы мотивации и стимулирования работников к безопасному труду</w:t>
            </w:r>
          </w:p>
        </w:tc>
        <w:tc>
          <w:tcPr>
            <w:tcW w:w="3260" w:type="dxa"/>
          </w:tcPr>
          <w:p w:rsidR="00A27C0B" w:rsidRDefault="00A27C0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A27C0B" w:rsidTr="00E21FDE">
        <w:tc>
          <w:tcPr>
            <w:tcW w:w="2375" w:type="dxa"/>
            <w:vMerge/>
          </w:tcPr>
          <w:p w:rsidR="00A27C0B" w:rsidRPr="00766FF6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27C0B" w:rsidRDefault="00A27C0B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передовой опыт и передовые технологии обеспечения безопасности и улучшения условий труда</w:t>
            </w:r>
          </w:p>
        </w:tc>
        <w:tc>
          <w:tcPr>
            <w:tcW w:w="3260" w:type="dxa"/>
          </w:tcPr>
          <w:p w:rsidR="00A27C0B" w:rsidRDefault="00A27C0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A27C0B" w:rsidTr="00E21FDE">
        <w:tc>
          <w:tcPr>
            <w:tcW w:w="2375" w:type="dxa"/>
            <w:vMerge w:val="restart"/>
          </w:tcPr>
          <w:p w:rsidR="00A27C0B" w:rsidRPr="00766FF6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A27C0B" w:rsidRDefault="00A27C0B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 специфику производственной деятельности работодателя, его организационную структуру</w:t>
            </w:r>
          </w:p>
        </w:tc>
        <w:tc>
          <w:tcPr>
            <w:tcW w:w="3260" w:type="dxa"/>
          </w:tcPr>
          <w:p w:rsidR="00A27C0B" w:rsidRDefault="00A27C0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A27C0B" w:rsidTr="00E21FDE">
        <w:tc>
          <w:tcPr>
            <w:tcW w:w="2375" w:type="dxa"/>
            <w:vMerge/>
          </w:tcPr>
          <w:p w:rsidR="00A27C0B" w:rsidRPr="00766FF6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27C0B" w:rsidRDefault="00A27C0B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  <w:tc>
          <w:tcPr>
            <w:tcW w:w="3260" w:type="dxa"/>
          </w:tcPr>
          <w:p w:rsidR="00A27C0B" w:rsidRDefault="00A27C0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A27C0B" w:rsidTr="00E21FDE">
        <w:tc>
          <w:tcPr>
            <w:tcW w:w="2375" w:type="dxa"/>
            <w:vMerge/>
          </w:tcPr>
          <w:p w:rsidR="00A27C0B" w:rsidRPr="00766FF6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27C0B" w:rsidRDefault="00A27C0B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624C54">
              <w:rPr>
                <w:rFonts w:ascii="Times New Roman" w:hAnsi="Times New Roman" w:cs="Times New Roman"/>
                <w:sz w:val="24"/>
                <w:szCs w:val="24"/>
              </w:rPr>
              <w:t>выявлять опасности, представляющие угрозу жизни и здоровью работников, и оценивать уровни профессиональных рисков</w:t>
            </w:r>
          </w:p>
        </w:tc>
        <w:tc>
          <w:tcPr>
            <w:tcW w:w="3260" w:type="dxa"/>
          </w:tcPr>
          <w:p w:rsidR="00A27C0B" w:rsidRDefault="00624C5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A27C0B" w:rsidTr="00E21FDE">
        <w:tc>
          <w:tcPr>
            <w:tcW w:w="2375" w:type="dxa"/>
            <w:vMerge/>
          </w:tcPr>
          <w:p w:rsidR="00A27C0B" w:rsidRPr="00766FF6" w:rsidRDefault="00A27C0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27C0B" w:rsidRDefault="00624C5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 выявленные профессиональные риски на рабочих местах, вести их мониторинг</w:t>
            </w:r>
          </w:p>
        </w:tc>
        <w:tc>
          <w:tcPr>
            <w:tcW w:w="3260" w:type="dxa"/>
          </w:tcPr>
          <w:p w:rsidR="00A27C0B" w:rsidRDefault="00624C5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технологии мониторинга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624C54" w:rsidRDefault="00624C5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</w:t>
            </w:r>
          </w:p>
        </w:tc>
      </w:tr>
      <w:tr w:rsidR="00624C54" w:rsidTr="00E21FDE">
        <w:tc>
          <w:tcPr>
            <w:tcW w:w="2375" w:type="dxa"/>
            <w:vMerge w:val="restart"/>
          </w:tcPr>
          <w:p w:rsidR="00624C54" w:rsidRPr="00766FF6" w:rsidRDefault="00624C5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624C54" w:rsidRDefault="00624C5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навыки информирования и консультирования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  <w:tc>
          <w:tcPr>
            <w:tcW w:w="3260" w:type="dxa"/>
          </w:tcPr>
          <w:p w:rsidR="00624C54" w:rsidRDefault="00624C5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624C54" w:rsidTr="00E21FDE">
        <w:tc>
          <w:tcPr>
            <w:tcW w:w="2375" w:type="dxa"/>
            <w:vMerge/>
          </w:tcPr>
          <w:p w:rsidR="00624C54" w:rsidRPr="00766FF6" w:rsidRDefault="00624C5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24C54" w:rsidRDefault="00624C54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изучением и распространением передового опыта по охране труда</w:t>
            </w:r>
          </w:p>
        </w:tc>
        <w:tc>
          <w:tcPr>
            <w:tcW w:w="3260" w:type="dxa"/>
          </w:tcPr>
          <w:p w:rsidR="00624C54" w:rsidRDefault="00624C5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624C54" w:rsidRDefault="00624C5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624C54" w:rsidTr="00E21FDE">
        <w:tc>
          <w:tcPr>
            <w:tcW w:w="2375" w:type="dxa"/>
            <w:vMerge/>
          </w:tcPr>
          <w:p w:rsidR="00624C54" w:rsidRPr="00766FF6" w:rsidRDefault="00624C5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24C54" w:rsidRDefault="00624C5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разработкой предложений по эффективному организационному обеспечению управления охраной труда</w:t>
            </w:r>
          </w:p>
        </w:tc>
        <w:tc>
          <w:tcPr>
            <w:tcW w:w="3260" w:type="dxa"/>
          </w:tcPr>
          <w:p w:rsidR="00624C54" w:rsidRDefault="00624C54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624C54" w:rsidRDefault="00624C54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624C54" w:rsidTr="00E21FDE">
        <w:tc>
          <w:tcPr>
            <w:tcW w:w="2375" w:type="dxa"/>
            <w:vMerge/>
          </w:tcPr>
          <w:p w:rsidR="00624C54" w:rsidRPr="00766FF6" w:rsidRDefault="00624C5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24C54" w:rsidRDefault="00624C54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разработкой предложений по организации и координации работ по охране труда</w:t>
            </w:r>
          </w:p>
        </w:tc>
        <w:tc>
          <w:tcPr>
            <w:tcW w:w="3260" w:type="dxa"/>
          </w:tcPr>
          <w:p w:rsidR="00624C54" w:rsidRDefault="00624C54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624C54" w:rsidRDefault="00624C54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624C54" w:rsidTr="00E21FDE">
        <w:tc>
          <w:tcPr>
            <w:tcW w:w="2375" w:type="dxa"/>
            <w:vMerge/>
          </w:tcPr>
          <w:p w:rsidR="00624C54" w:rsidRPr="00766FF6" w:rsidRDefault="00624C5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24C54" w:rsidRDefault="00624C54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901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4D290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мероприятий </w:t>
            </w:r>
            <w:r w:rsidR="004D2901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  <w:tc>
          <w:tcPr>
            <w:tcW w:w="3260" w:type="dxa"/>
          </w:tcPr>
          <w:p w:rsidR="00624C54" w:rsidRDefault="004D290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D2901" w:rsidTr="00C41162">
        <w:tc>
          <w:tcPr>
            <w:tcW w:w="14992" w:type="dxa"/>
            <w:gridSpan w:val="3"/>
          </w:tcPr>
          <w:p w:rsidR="004D2901" w:rsidRPr="004D2901" w:rsidRDefault="004D2901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ПК-5. Оценка эффективности процедур подготовки работников по охране труда</w:t>
            </w:r>
          </w:p>
        </w:tc>
      </w:tr>
      <w:tr w:rsidR="00052CFA" w:rsidTr="00E21FDE">
        <w:tc>
          <w:tcPr>
            <w:tcW w:w="2375" w:type="dxa"/>
            <w:vMerge w:val="restart"/>
          </w:tcPr>
          <w:p w:rsidR="00052CFA" w:rsidRPr="00766FF6" w:rsidRDefault="00052CFA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052CFA" w:rsidRDefault="00052CFA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критерии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результативности применяемых процедур подготовки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охраны труда</w:t>
            </w:r>
          </w:p>
        </w:tc>
        <w:tc>
          <w:tcPr>
            <w:tcW w:w="3260" w:type="dxa"/>
          </w:tcPr>
          <w:p w:rsidR="00052CFA" w:rsidRDefault="00052CF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052CFA" w:rsidTr="00E21FDE">
        <w:tc>
          <w:tcPr>
            <w:tcW w:w="2375" w:type="dxa"/>
            <w:vMerge/>
          </w:tcPr>
          <w:p w:rsidR="00052CFA" w:rsidRPr="00766FF6" w:rsidRDefault="00052CFA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52CFA" w:rsidRDefault="00052CFA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положения национальных, межгосударственных и международных стандартов, регламентирующих подготовку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260" w:type="dxa"/>
          </w:tcPr>
          <w:p w:rsidR="00052CFA" w:rsidRDefault="00052CF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052CFA" w:rsidTr="00E21FDE">
        <w:tc>
          <w:tcPr>
            <w:tcW w:w="2375" w:type="dxa"/>
            <w:vMerge/>
          </w:tcPr>
          <w:p w:rsidR="00052CFA" w:rsidRPr="00766FF6" w:rsidRDefault="00052CFA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52CFA" w:rsidRDefault="00052CFA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документы, определяющие порядок создания локальных нормативных актов  в организации, порядок их согласования и утверждения</w:t>
            </w:r>
          </w:p>
        </w:tc>
        <w:tc>
          <w:tcPr>
            <w:tcW w:w="3260" w:type="dxa"/>
          </w:tcPr>
          <w:p w:rsidR="00052CFA" w:rsidRDefault="00052CF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052CFA" w:rsidTr="00E21FDE">
        <w:tc>
          <w:tcPr>
            <w:tcW w:w="2375" w:type="dxa"/>
            <w:vMerge w:val="restart"/>
          </w:tcPr>
          <w:p w:rsidR="00052CFA" w:rsidRPr="00766FF6" w:rsidRDefault="00052CFA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FA" w:rsidRPr="00766FF6" w:rsidRDefault="00052CFA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Необходимые умения (2)</w:t>
            </w:r>
          </w:p>
        </w:tc>
        <w:tc>
          <w:tcPr>
            <w:tcW w:w="9357" w:type="dxa"/>
          </w:tcPr>
          <w:p w:rsidR="00052CFA" w:rsidRDefault="00052CFA" w:rsidP="0005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ПК-5.2.1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устанавливать и поддерживать деловые контакты,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  <w:tc>
          <w:tcPr>
            <w:tcW w:w="3260" w:type="dxa"/>
          </w:tcPr>
          <w:p w:rsidR="00052CFA" w:rsidRDefault="00052CF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 деловых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052CFA" w:rsidTr="00E21FDE">
        <w:tc>
          <w:tcPr>
            <w:tcW w:w="2375" w:type="dxa"/>
            <w:vMerge/>
          </w:tcPr>
          <w:p w:rsidR="00052CFA" w:rsidRPr="00766FF6" w:rsidRDefault="00052CFA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52CFA" w:rsidRDefault="00052CFA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организовывать разработку локальных нормативных актов по вопросам подготовки работников по охране труда</w:t>
            </w:r>
          </w:p>
        </w:tc>
        <w:tc>
          <w:tcPr>
            <w:tcW w:w="3260" w:type="dxa"/>
          </w:tcPr>
          <w:p w:rsidR="00052CFA" w:rsidRDefault="00052CFA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052CFA" w:rsidTr="00E21FDE">
        <w:tc>
          <w:tcPr>
            <w:tcW w:w="2375" w:type="dxa"/>
            <w:vMerge/>
          </w:tcPr>
          <w:p w:rsidR="00052CFA" w:rsidRPr="00766FF6" w:rsidRDefault="00052CFA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52CFA" w:rsidRDefault="00052CFA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пользоваться передовыми практиками оценки подготовки и обучения руководителей и работников по вопросам охраны труда</w:t>
            </w:r>
          </w:p>
        </w:tc>
        <w:tc>
          <w:tcPr>
            <w:tcW w:w="3260" w:type="dxa"/>
          </w:tcPr>
          <w:p w:rsidR="00052CFA" w:rsidRDefault="00EA09E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052CFA" w:rsidTr="00E21FDE">
        <w:tc>
          <w:tcPr>
            <w:tcW w:w="2375" w:type="dxa"/>
            <w:vMerge/>
          </w:tcPr>
          <w:p w:rsidR="00052CFA" w:rsidRPr="00766FF6" w:rsidRDefault="00052CFA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52CFA" w:rsidRDefault="00EA09E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 информацию, тенденции лучших мировых практик оценки подготовки и обучения руководителей и работников по вопросам охраны труда</w:t>
            </w:r>
          </w:p>
        </w:tc>
        <w:tc>
          <w:tcPr>
            <w:tcW w:w="3260" w:type="dxa"/>
          </w:tcPr>
          <w:p w:rsidR="00052CFA" w:rsidRDefault="00EA09E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052CFA" w:rsidTr="00E21FDE">
        <w:tc>
          <w:tcPr>
            <w:tcW w:w="2375" w:type="dxa"/>
            <w:vMerge/>
          </w:tcPr>
          <w:p w:rsidR="00052CFA" w:rsidRPr="00766FF6" w:rsidRDefault="00052CFA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52CFA" w:rsidRDefault="00EA09E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использовать единую общероссийскую справочно-информационную систему по охране труда</w:t>
            </w:r>
          </w:p>
        </w:tc>
        <w:tc>
          <w:tcPr>
            <w:tcW w:w="3260" w:type="dxa"/>
          </w:tcPr>
          <w:p w:rsidR="00052CFA" w:rsidRDefault="00EA09E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052CFA" w:rsidTr="00E21FDE">
        <w:tc>
          <w:tcPr>
            <w:tcW w:w="2375" w:type="dxa"/>
            <w:vMerge w:val="restart"/>
          </w:tcPr>
          <w:p w:rsidR="00052CFA" w:rsidRPr="00766FF6" w:rsidRDefault="00052CFA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FA" w:rsidRPr="00766FF6" w:rsidRDefault="00052CFA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052CFA" w:rsidRDefault="00EA09E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навыки формирования стандартов и внутренних регламентов по вопросу подготовки работников по охране труда</w:t>
            </w:r>
          </w:p>
        </w:tc>
        <w:tc>
          <w:tcPr>
            <w:tcW w:w="3260" w:type="dxa"/>
          </w:tcPr>
          <w:p w:rsidR="00052CFA" w:rsidRDefault="00EA09E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052CFA" w:rsidTr="00E21FDE">
        <w:tc>
          <w:tcPr>
            <w:tcW w:w="2375" w:type="dxa"/>
            <w:vMerge/>
          </w:tcPr>
          <w:p w:rsidR="00052CFA" w:rsidRPr="00766FF6" w:rsidRDefault="00052CFA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52CFA" w:rsidRDefault="00EA09E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критериев результативности процедур подготовки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260" w:type="dxa"/>
          </w:tcPr>
          <w:p w:rsidR="00052CFA" w:rsidRDefault="00EA09E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052CFA" w:rsidTr="00E21FDE">
        <w:tc>
          <w:tcPr>
            <w:tcW w:w="2375" w:type="dxa"/>
            <w:vMerge/>
          </w:tcPr>
          <w:p w:rsidR="00052CFA" w:rsidRPr="00766FF6" w:rsidRDefault="00052CFA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52CFA" w:rsidRDefault="00EA09E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навыки сбора и анализа информации для оценки эффективности применяемых процедур подготовки работников по охране труда</w:t>
            </w:r>
          </w:p>
        </w:tc>
        <w:tc>
          <w:tcPr>
            <w:tcW w:w="3260" w:type="dxa"/>
          </w:tcPr>
          <w:p w:rsidR="00052CFA" w:rsidRDefault="00EA09E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124DDE" w:rsidTr="00C41162">
        <w:tc>
          <w:tcPr>
            <w:tcW w:w="14992" w:type="dxa"/>
            <w:gridSpan w:val="3"/>
          </w:tcPr>
          <w:p w:rsidR="00124DDE" w:rsidRPr="00124DDE" w:rsidRDefault="00124DDE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ПК-6. Методическое обеспечение стратегического управления профессиональными рисками в организации</w:t>
            </w:r>
          </w:p>
        </w:tc>
      </w:tr>
      <w:tr w:rsidR="00596E15" w:rsidTr="00E21FDE">
        <w:tc>
          <w:tcPr>
            <w:tcW w:w="2375" w:type="dxa"/>
            <w:vMerge w:val="restart"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принципы построения и совершенствования процессов управления профессиональными рисками</w:t>
            </w:r>
          </w:p>
        </w:tc>
        <w:tc>
          <w:tcPr>
            <w:tcW w:w="3260" w:type="dxa"/>
          </w:tcPr>
          <w:p w:rsidR="00596E15" w:rsidRDefault="00596E15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принципы и элементы стратегического менеджмента</w:t>
            </w:r>
          </w:p>
        </w:tc>
        <w:tc>
          <w:tcPr>
            <w:tcW w:w="3260" w:type="dxa"/>
          </w:tcPr>
          <w:p w:rsidR="00596E15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международные, межгосударственные и национальные стандарты, лучшие практики управления профессиональными рисками</w:t>
            </w:r>
          </w:p>
        </w:tc>
        <w:tc>
          <w:tcPr>
            <w:tcW w:w="3260" w:type="dxa"/>
          </w:tcPr>
          <w:p w:rsidR="00596E15" w:rsidRDefault="00596E15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локальные нормативные акты, определяющие общую стратегию развития организации</w:t>
            </w:r>
          </w:p>
        </w:tc>
        <w:tc>
          <w:tcPr>
            <w:tcW w:w="3260" w:type="dxa"/>
          </w:tcPr>
          <w:p w:rsidR="00596E15" w:rsidRDefault="00596E15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в деятельности специалиста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охраны труда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962F9B">
              <w:rPr>
                <w:rFonts w:ascii="Times New Roman" w:hAnsi="Times New Roman" w:cs="Times New Roman"/>
                <w:sz w:val="24"/>
                <w:szCs w:val="24"/>
              </w:rPr>
              <w:t>нормы корпоративного управления и корпоративной культуры</w:t>
            </w:r>
          </w:p>
        </w:tc>
        <w:tc>
          <w:tcPr>
            <w:tcW w:w="3260" w:type="dxa"/>
          </w:tcPr>
          <w:p w:rsidR="00596E15" w:rsidRDefault="00962F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596E15" w:rsidTr="00E21FDE">
        <w:tc>
          <w:tcPr>
            <w:tcW w:w="2375" w:type="dxa"/>
            <w:vMerge w:val="restart"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596E15" w:rsidRDefault="00962F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руководить разработкой локальных нормативных актов по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596E15" w:rsidRDefault="00962F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</w:tc>
        <w:tc>
          <w:tcPr>
            <w:tcW w:w="3260" w:type="dxa"/>
          </w:tcPr>
          <w:p w:rsidR="00596E15" w:rsidRDefault="00962F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организовывать процесс управления профессиональными рисками с учетом разработанных регламентов</w:t>
            </w:r>
          </w:p>
        </w:tc>
        <w:tc>
          <w:tcPr>
            <w:tcW w:w="3260" w:type="dxa"/>
          </w:tcPr>
          <w:p w:rsidR="00596E15" w:rsidRDefault="00962F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596E15" w:rsidTr="00E21FDE">
        <w:tc>
          <w:tcPr>
            <w:tcW w:w="2375" w:type="dxa"/>
            <w:vMerge w:val="restart"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596E15" w:rsidRDefault="00962F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ладеет определением задач, принципов и целей стратегического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596E15" w:rsidRDefault="00962F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определением требований к методическому обеспечению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596E15" w:rsidRDefault="00962F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навыки </w:t>
            </w:r>
            <w:r w:rsidR="00172AAB">
              <w:rPr>
                <w:rFonts w:ascii="Times New Roman" w:hAnsi="Times New Roman" w:cs="Times New Roman"/>
                <w:sz w:val="24"/>
                <w:szCs w:val="24"/>
              </w:rPr>
              <w:t>организации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596E15" w:rsidRDefault="00172AA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172AA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координированием разработки регламентов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596E15" w:rsidRDefault="00172AA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безопасностью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172AA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внедрением единых подходов к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596E15" w:rsidRDefault="00172AA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172AA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ПК-6.3.6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актуализацией основных положений регламентов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596E15" w:rsidRDefault="00172AA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172AAB" w:rsidTr="00C41162">
        <w:tc>
          <w:tcPr>
            <w:tcW w:w="14992" w:type="dxa"/>
            <w:gridSpan w:val="3"/>
          </w:tcPr>
          <w:p w:rsidR="00172AAB" w:rsidRPr="00172AAB" w:rsidRDefault="00172AAB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ПК-7.  Координация работ по внедрению системы управления профессиональными рисками в организации</w:t>
            </w:r>
          </w:p>
        </w:tc>
      </w:tr>
      <w:tr w:rsidR="0074509B" w:rsidTr="00E21FDE">
        <w:tc>
          <w:tcPr>
            <w:tcW w:w="2375" w:type="dxa"/>
            <w:vMerge w:val="restart"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74509B" w:rsidRDefault="007450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ПК-7.1.1. Знает основы и принципы управления проектами</w:t>
            </w:r>
          </w:p>
        </w:tc>
        <w:tc>
          <w:tcPr>
            <w:tcW w:w="3260" w:type="dxa"/>
          </w:tcPr>
          <w:p w:rsidR="0074509B" w:rsidRDefault="007450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74509B" w:rsidTr="00E21FDE">
        <w:tc>
          <w:tcPr>
            <w:tcW w:w="2375" w:type="dxa"/>
            <w:vMerge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74509B" w:rsidRDefault="0074509B" w:rsidP="007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ПК-7.1.2. Знает современные теории организационных изменений и подходы к их осуществлению</w:t>
            </w:r>
          </w:p>
        </w:tc>
        <w:tc>
          <w:tcPr>
            <w:tcW w:w="3260" w:type="dxa"/>
          </w:tcPr>
          <w:p w:rsidR="0074509B" w:rsidRDefault="007450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74509B" w:rsidTr="00E21FDE">
        <w:tc>
          <w:tcPr>
            <w:tcW w:w="2375" w:type="dxa"/>
            <w:vMerge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74509B" w:rsidRDefault="0074509B" w:rsidP="007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ПК-7.1.3. Знает содержание, элементы и принципы процессов стратегического, оперативного планирования</w:t>
            </w:r>
          </w:p>
        </w:tc>
        <w:tc>
          <w:tcPr>
            <w:tcW w:w="3260" w:type="dxa"/>
          </w:tcPr>
          <w:p w:rsidR="0074509B" w:rsidRDefault="007450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74509B" w:rsidTr="00E21FDE">
        <w:tc>
          <w:tcPr>
            <w:tcW w:w="2375" w:type="dxa"/>
            <w:vMerge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74509B" w:rsidRDefault="007450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ПК-7.1.4. Знает современные теории и концепции взаимодействия работников в организации, включая вопросы корпоративной этики, мотивации, групповой динамики,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коммуникаций, лидерства, управления конфликтами, внедрения инноваций</w:t>
            </w:r>
          </w:p>
        </w:tc>
        <w:tc>
          <w:tcPr>
            <w:tcW w:w="3260" w:type="dxa"/>
          </w:tcPr>
          <w:p w:rsidR="0074509B" w:rsidRDefault="007450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74509B" w:rsidTr="00E21FDE">
        <w:tc>
          <w:tcPr>
            <w:tcW w:w="2375" w:type="dxa"/>
            <w:vMerge w:val="restart"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74509B" w:rsidRDefault="0074509B" w:rsidP="007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ПК-7.2.1. Умеет оценивать ресурсы, необходимые для внедрения процесса управления профессиональными рисками</w:t>
            </w:r>
          </w:p>
        </w:tc>
        <w:tc>
          <w:tcPr>
            <w:tcW w:w="3260" w:type="dxa"/>
          </w:tcPr>
          <w:p w:rsidR="0074509B" w:rsidRDefault="0074509B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74509B" w:rsidTr="00E21FDE">
        <w:tc>
          <w:tcPr>
            <w:tcW w:w="2375" w:type="dxa"/>
            <w:vMerge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74509B" w:rsidRDefault="0074509B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ПК-7.2.2. Умеет </w:t>
            </w:r>
            <w:r w:rsidR="00465678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  <w:tc>
          <w:tcPr>
            <w:tcW w:w="3260" w:type="dxa"/>
          </w:tcPr>
          <w:p w:rsidR="0074509B" w:rsidRDefault="0046567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74509B" w:rsidTr="00E21FDE">
        <w:tc>
          <w:tcPr>
            <w:tcW w:w="2375" w:type="dxa"/>
            <w:vMerge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74509B" w:rsidRDefault="0046567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ПК-7.2.3. Умеет разрабатывать показатели оценки эффективности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74509B" w:rsidRDefault="0046567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65678" w:rsidTr="00465678">
        <w:trPr>
          <w:trHeight w:val="1072"/>
        </w:trPr>
        <w:tc>
          <w:tcPr>
            <w:tcW w:w="2375" w:type="dxa"/>
            <w:vMerge/>
          </w:tcPr>
          <w:p w:rsidR="00465678" w:rsidRPr="00766FF6" w:rsidRDefault="0046567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65678" w:rsidRDefault="0046567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ПК-7.2.4. Умеет оценивать эффективность внедрения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65678" w:rsidRDefault="0046567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74509B" w:rsidTr="00E21FDE">
        <w:tc>
          <w:tcPr>
            <w:tcW w:w="2375" w:type="dxa"/>
            <w:vMerge w:val="restart"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74509B" w:rsidRDefault="0046567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ПК-7.3.1. Владеет постановкой задач участникам процесса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74509B" w:rsidRDefault="0046567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74509B" w:rsidTr="00E21FDE">
        <w:tc>
          <w:tcPr>
            <w:tcW w:w="2375" w:type="dxa"/>
            <w:vMerge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74509B" w:rsidRDefault="00465678" w:rsidP="0046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ПК-7.3.2. Имеет навыки определения сроков и контроля выполнения задач по реализации процесса внедрения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74509B" w:rsidRDefault="0046567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74509B" w:rsidTr="00E21FDE">
        <w:tc>
          <w:tcPr>
            <w:tcW w:w="2375" w:type="dxa"/>
            <w:vMerge/>
          </w:tcPr>
          <w:p w:rsidR="0074509B" w:rsidRPr="00766FF6" w:rsidRDefault="0074509B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74509B" w:rsidRDefault="0046567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ПК-7.3.3. Владеет организацией разработки внедрения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74509B" w:rsidRDefault="0046567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65678" w:rsidTr="00C41162">
        <w:tc>
          <w:tcPr>
            <w:tcW w:w="14992" w:type="dxa"/>
            <w:gridSpan w:val="3"/>
          </w:tcPr>
          <w:p w:rsidR="00465678" w:rsidRPr="00465678" w:rsidRDefault="0046567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</w:tr>
      <w:tr w:rsidR="0006115C" w:rsidTr="00E21FDE">
        <w:tc>
          <w:tcPr>
            <w:tcW w:w="2375" w:type="dxa"/>
            <w:vMerge w:val="restart"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06115C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ПК-8.1.1. Знает требования и правила составления отчета об оценке профессиональных рисков</w:t>
            </w:r>
          </w:p>
        </w:tc>
        <w:tc>
          <w:tcPr>
            <w:tcW w:w="3260" w:type="dxa"/>
          </w:tcPr>
          <w:p w:rsidR="0006115C" w:rsidRDefault="0006115C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06115C" w:rsidTr="00E21FDE">
        <w:tc>
          <w:tcPr>
            <w:tcW w:w="2375" w:type="dxa"/>
            <w:vMerge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06115C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ПК-8.1.2. Знает локальные и нормативные акты по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06115C" w:rsidRDefault="0006115C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06115C" w:rsidTr="00E21FDE">
        <w:tc>
          <w:tcPr>
            <w:tcW w:w="2375" w:type="dxa"/>
            <w:vMerge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06115C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ПК-8.1.3. Знает процедуры системы управления профессиональными рисками</w:t>
            </w:r>
          </w:p>
        </w:tc>
        <w:tc>
          <w:tcPr>
            <w:tcW w:w="3260" w:type="dxa"/>
          </w:tcPr>
          <w:p w:rsidR="0006115C" w:rsidRDefault="0006115C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06115C" w:rsidTr="00E21FDE">
        <w:tc>
          <w:tcPr>
            <w:tcW w:w="2375" w:type="dxa"/>
            <w:vMerge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06115C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ПК-8.1.4. Знает процедуры контроля функционирования системы управления профессиональными рисками</w:t>
            </w:r>
          </w:p>
        </w:tc>
        <w:tc>
          <w:tcPr>
            <w:tcW w:w="3260" w:type="dxa"/>
          </w:tcPr>
          <w:p w:rsidR="0006115C" w:rsidRDefault="0006115C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06115C" w:rsidTr="00E21FDE">
        <w:tc>
          <w:tcPr>
            <w:tcW w:w="2375" w:type="dxa"/>
            <w:vMerge w:val="restart"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Необходимые умения (2)</w:t>
            </w:r>
          </w:p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06115C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ПК-8.2.1. Умеет контролировать процесс формирования отчета об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рисков</w:t>
            </w:r>
          </w:p>
        </w:tc>
        <w:tc>
          <w:tcPr>
            <w:tcW w:w="3260" w:type="dxa"/>
          </w:tcPr>
          <w:p w:rsidR="0006115C" w:rsidRDefault="0006115C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06115C" w:rsidTr="00E21FDE">
        <w:tc>
          <w:tcPr>
            <w:tcW w:w="2375" w:type="dxa"/>
            <w:vMerge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06115C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ПК-8.2.2. Умеет классифицировать профессиональные риски на основе представленных отчетных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06115C" w:rsidRDefault="0006115C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06115C" w:rsidTr="00E21FDE">
        <w:tc>
          <w:tcPr>
            <w:tcW w:w="2375" w:type="dxa"/>
            <w:vMerge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06115C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ПК-8.2.3. Умеет 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  <w:tc>
          <w:tcPr>
            <w:tcW w:w="3260" w:type="dxa"/>
          </w:tcPr>
          <w:p w:rsidR="0006115C" w:rsidRDefault="0006115C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06115C" w:rsidTr="00E21FDE">
        <w:tc>
          <w:tcPr>
            <w:tcW w:w="2375" w:type="dxa"/>
            <w:vMerge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06115C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ПК-8.2.4. Умеет анализировать планы мероприятий структурных подразделений по управлению профессиональными рисками</w:t>
            </w:r>
          </w:p>
        </w:tc>
        <w:tc>
          <w:tcPr>
            <w:tcW w:w="3260" w:type="dxa"/>
          </w:tcPr>
          <w:p w:rsidR="0006115C" w:rsidRDefault="0006115C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06115C" w:rsidTr="00E21FDE">
        <w:tc>
          <w:tcPr>
            <w:tcW w:w="2375" w:type="dxa"/>
            <w:vMerge w:val="restart"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06115C" w:rsidRDefault="0006115C" w:rsidP="00573EA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ПК-8.3.1. </w:t>
            </w:r>
            <w:r w:rsidR="00573EA9">
              <w:rPr>
                <w:rFonts w:ascii="Times New Roman" w:hAnsi="Times New Roman" w:cs="Times New Roman"/>
                <w:sz w:val="24"/>
                <w:szCs w:val="24"/>
              </w:rPr>
              <w:t>Владеет навыками анализа и утверждения отчета об оценке профессиональных рисков в организации</w:t>
            </w:r>
          </w:p>
        </w:tc>
        <w:tc>
          <w:tcPr>
            <w:tcW w:w="3260" w:type="dxa"/>
          </w:tcPr>
          <w:p w:rsidR="0006115C" w:rsidRDefault="00573EA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06115C" w:rsidTr="00E21FDE">
        <w:tc>
          <w:tcPr>
            <w:tcW w:w="2375" w:type="dxa"/>
            <w:vMerge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573EA9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ПК-8.3.2. Владеет рассмотрением и утверждением плана мероприятий и контрольных процедур по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06115C" w:rsidRDefault="00573EA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06115C" w:rsidTr="00E21FDE">
        <w:tc>
          <w:tcPr>
            <w:tcW w:w="2375" w:type="dxa"/>
            <w:vMerge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573EA9" w:rsidP="00573EA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ПК-8.3.3. Владеет организацией и контролем подготовки предложений по корректировке действующей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06115C" w:rsidRDefault="00573EA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06115C" w:rsidTr="00E21FDE">
        <w:tc>
          <w:tcPr>
            <w:tcW w:w="2375" w:type="dxa"/>
            <w:vMerge/>
          </w:tcPr>
          <w:p w:rsidR="0006115C" w:rsidRPr="00766FF6" w:rsidRDefault="0006115C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06115C" w:rsidRDefault="00573EA9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ПК-8.3.4. Имеет навыки документирования процедур управления профессиональными рисками</w:t>
            </w:r>
          </w:p>
        </w:tc>
        <w:tc>
          <w:tcPr>
            <w:tcW w:w="3260" w:type="dxa"/>
          </w:tcPr>
          <w:p w:rsidR="0006115C" w:rsidRDefault="00573EA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573EA9" w:rsidTr="00C41162">
        <w:tc>
          <w:tcPr>
            <w:tcW w:w="14992" w:type="dxa"/>
            <w:gridSpan w:val="3"/>
          </w:tcPr>
          <w:p w:rsidR="00573EA9" w:rsidRPr="00573EA9" w:rsidRDefault="00573EA9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ПК-9. Контроль и мониторинг результативности внедрения системы управления профессиональными рисками в организации</w:t>
            </w:r>
          </w:p>
        </w:tc>
      </w:tr>
      <w:tr w:rsidR="00573EA9" w:rsidTr="00E21FDE">
        <w:tc>
          <w:tcPr>
            <w:tcW w:w="2375" w:type="dxa"/>
            <w:vMerge w:val="restart"/>
          </w:tcPr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73EA9" w:rsidRDefault="00573EA9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ПК-9.1.1. Знает виды и процедуры комплексного стратегического контроля</w:t>
            </w:r>
          </w:p>
        </w:tc>
        <w:tc>
          <w:tcPr>
            <w:tcW w:w="3260" w:type="dxa"/>
          </w:tcPr>
          <w:p w:rsidR="00573EA9" w:rsidRDefault="00573EA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573EA9" w:rsidTr="00E21FDE">
        <w:tc>
          <w:tcPr>
            <w:tcW w:w="2375" w:type="dxa"/>
            <w:vMerge/>
          </w:tcPr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73EA9" w:rsidRDefault="00573EA9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ПК-9.1.2. Знает принципы формирования и анализа показателей эффективности системы управления профессиональными рисками</w:t>
            </w:r>
          </w:p>
        </w:tc>
        <w:tc>
          <w:tcPr>
            <w:tcW w:w="3260" w:type="dxa"/>
          </w:tcPr>
          <w:p w:rsidR="00573EA9" w:rsidRDefault="00573EA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573EA9" w:rsidTr="00E21FDE">
        <w:tc>
          <w:tcPr>
            <w:tcW w:w="2375" w:type="dxa"/>
            <w:vMerge/>
          </w:tcPr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73EA9" w:rsidRDefault="00573EA9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ПК-9.1.3. Знает психологические аспекты внедрения процесса управления профессиональными рисками</w:t>
            </w:r>
          </w:p>
        </w:tc>
        <w:tc>
          <w:tcPr>
            <w:tcW w:w="3260" w:type="dxa"/>
          </w:tcPr>
          <w:p w:rsidR="00573EA9" w:rsidRDefault="00C4116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573EA9" w:rsidTr="00E21FDE">
        <w:tc>
          <w:tcPr>
            <w:tcW w:w="2375" w:type="dxa"/>
            <w:vMerge/>
          </w:tcPr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73EA9" w:rsidRDefault="00C41162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ПК-9.1.4. Знает нормы профессиональной этики</w:t>
            </w:r>
          </w:p>
        </w:tc>
        <w:tc>
          <w:tcPr>
            <w:tcW w:w="3260" w:type="dxa"/>
          </w:tcPr>
          <w:p w:rsidR="00573EA9" w:rsidRDefault="00C4116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573EA9" w:rsidTr="00E21FDE">
        <w:tc>
          <w:tcPr>
            <w:tcW w:w="2375" w:type="dxa"/>
            <w:vMerge w:val="restart"/>
          </w:tcPr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73EA9" w:rsidRDefault="00C41162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ПК-9.2.1. Умеет анализировать показатели внедрения системы управления профессиональными рисками</w:t>
            </w:r>
          </w:p>
        </w:tc>
        <w:tc>
          <w:tcPr>
            <w:tcW w:w="3260" w:type="dxa"/>
          </w:tcPr>
          <w:p w:rsidR="00573EA9" w:rsidRDefault="00C4116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573EA9" w:rsidTr="00E21FDE">
        <w:tc>
          <w:tcPr>
            <w:tcW w:w="2375" w:type="dxa"/>
            <w:vMerge/>
          </w:tcPr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73EA9" w:rsidRDefault="00C41162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ПК-9.2.2. Умеет разрабатывать предложения и рекомендации по совершенствованию системы управления профессиональными рисками</w:t>
            </w:r>
          </w:p>
        </w:tc>
        <w:tc>
          <w:tcPr>
            <w:tcW w:w="3260" w:type="dxa"/>
          </w:tcPr>
          <w:p w:rsidR="00573EA9" w:rsidRDefault="00C4116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573EA9" w:rsidTr="00E21FDE">
        <w:tc>
          <w:tcPr>
            <w:tcW w:w="2375" w:type="dxa"/>
            <w:vMerge w:val="restart"/>
          </w:tcPr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573EA9" w:rsidRDefault="00C41162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ПК-9.3.1. Владеет контролем выполнения стратегии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573EA9" w:rsidRDefault="00C4116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573EA9" w:rsidTr="00E21FDE">
        <w:tc>
          <w:tcPr>
            <w:tcW w:w="2375" w:type="dxa"/>
            <w:vMerge/>
          </w:tcPr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73EA9" w:rsidRDefault="00C41162" w:rsidP="00C4116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ПК-9.3.2. Владеет мониторингом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C41162" w:rsidRDefault="00C41162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технологии мониторинга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573EA9" w:rsidRDefault="00C41162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</w:t>
            </w:r>
          </w:p>
        </w:tc>
      </w:tr>
      <w:tr w:rsidR="00573EA9" w:rsidTr="00E21FDE">
        <w:tc>
          <w:tcPr>
            <w:tcW w:w="2375" w:type="dxa"/>
            <w:vMerge/>
          </w:tcPr>
          <w:p w:rsidR="00573EA9" w:rsidRPr="00766FF6" w:rsidRDefault="00573EA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73EA9" w:rsidRDefault="00C41162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ПК-9.3.3. Имеет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показателей внедрения системы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рисками в отдельных подразделениях и в организации в целом</w:t>
            </w:r>
          </w:p>
        </w:tc>
        <w:tc>
          <w:tcPr>
            <w:tcW w:w="3260" w:type="dxa"/>
          </w:tcPr>
          <w:p w:rsidR="00573EA9" w:rsidRDefault="00C4116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</w:tbl>
    <w:p w:rsidR="001A14F1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14F1" w:rsidRPr="001A14F1" w:rsidSect="001A1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25D"/>
    <w:multiLevelType w:val="hybridMultilevel"/>
    <w:tmpl w:val="B5BE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EB"/>
    <w:rsid w:val="00040771"/>
    <w:rsid w:val="00052CFA"/>
    <w:rsid w:val="000578F4"/>
    <w:rsid w:val="0006115C"/>
    <w:rsid w:val="000E1163"/>
    <w:rsid w:val="00124DDE"/>
    <w:rsid w:val="0013437A"/>
    <w:rsid w:val="00172AAB"/>
    <w:rsid w:val="001757EE"/>
    <w:rsid w:val="00180EA8"/>
    <w:rsid w:val="001A14F1"/>
    <w:rsid w:val="001C5085"/>
    <w:rsid w:val="002E03F1"/>
    <w:rsid w:val="0030580D"/>
    <w:rsid w:val="003846BE"/>
    <w:rsid w:val="00394769"/>
    <w:rsid w:val="003D24F5"/>
    <w:rsid w:val="004128A0"/>
    <w:rsid w:val="00465678"/>
    <w:rsid w:val="004D2901"/>
    <w:rsid w:val="00573EA9"/>
    <w:rsid w:val="00596E15"/>
    <w:rsid w:val="005A5A24"/>
    <w:rsid w:val="005C31D1"/>
    <w:rsid w:val="005C5D37"/>
    <w:rsid w:val="005D23E4"/>
    <w:rsid w:val="00612594"/>
    <w:rsid w:val="00624C54"/>
    <w:rsid w:val="006C463D"/>
    <w:rsid w:val="007432B2"/>
    <w:rsid w:val="0074509B"/>
    <w:rsid w:val="00766FF6"/>
    <w:rsid w:val="007E0FAB"/>
    <w:rsid w:val="007E1306"/>
    <w:rsid w:val="008864A3"/>
    <w:rsid w:val="009008BC"/>
    <w:rsid w:val="00911F16"/>
    <w:rsid w:val="0094759E"/>
    <w:rsid w:val="00962F9B"/>
    <w:rsid w:val="00986D79"/>
    <w:rsid w:val="00996CCD"/>
    <w:rsid w:val="009B54E2"/>
    <w:rsid w:val="009F5885"/>
    <w:rsid w:val="00A216CC"/>
    <w:rsid w:val="00A26F8F"/>
    <w:rsid w:val="00A27C0B"/>
    <w:rsid w:val="00A4728F"/>
    <w:rsid w:val="00A84F71"/>
    <w:rsid w:val="00BE3BB5"/>
    <w:rsid w:val="00C26C7F"/>
    <w:rsid w:val="00C41162"/>
    <w:rsid w:val="00C411AA"/>
    <w:rsid w:val="00D65F00"/>
    <w:rsid w:val="00E21FDE"/>
    <w:rsid w:val="00E828AD"/>
    <w:rsid w:val="00EA09E8"/>
    <w:rsid w:val="00EA176C"/>
    <w:rsid w:val="00EA3DD3"/>
    <w:rsid w:val="00F03F56"/>
    <w:rsid w:val="00F11EEB"/>
    <w:rsid w:val="00F9543C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7C18-97A3-4124-AC93-C4F87CB8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2021-06-28T11:07:00Z</cp:lastPrinted>
  <dcterms:created xsi:type="dcterms:W3CDTF">2021-06-28T11:37:00Z</dcterms:created>
  <dcterms:modified xsi:type="dcterms:W3CDTF">2021-07-02T06:35:00Z</dcterms:modified>
</cp:coreProperties>
</file>