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ABD1" w14:textId="77777777" w:rsidR="00632D5C" w:rsidRPr="00815D8B" w:rsidRDefault="00632D5C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Профессиональные компетенции выпускника </w:t>
      </w:r>
    </w:p>
    <w:p w14:paraId="3BC23436" w14:textId="77777777" w:rsidR="00632D5C" w:rsidRPr="00815D8B" w:rsidRDefault="00632D5C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и индикаторы их достижения</w:t>
      </w:r>
    </w:p>
    <w:p w14:paraId="2459D9CE" w14:textId="682FC491" w:rsidR="00632D5C" w:rsidRPr="00815D8B" w:rsidRDefault="002A7EB0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Направление</w:t>
      </w:r>
      <w:r w:rsidR="00632D5C"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 </w:t>
      </w:r>
    </w:p>
    <w:p w14:paraId="260573AD" w14:textId="262411D9" w:rsidR="00716D73" w:rsidRPr="00815D8B" w:rsidRDefault="002A7EB0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08.04.01</w:t>
      </w:r>
      <w:r w:rsidR="00716D73"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 «</w:t>
      </w:r>
      <w:r w:rsidR="008A2017" w:rsidRPr="00815D8B">
        <w:rPr>
          <w:rFonts w:eastAsia="Calibri"/>
          <w:b/>
          <w:snapToGrid w:val="0"/>
          <w:sz w:val="20"/>
          <w:szCs w:val="20"/>
          <w:lang w:eastAsia="en-US"/>
        </w:rPr>
        <w:t>Строительство</w:t>
      </w:r>
      <w:r w:rsidR="00716D73" w:rsidRPr="00815D8B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3A338465" w14:textId="3B633142" w:rsidR="00E86062" w:rsidRPr="00815D8B" w:rsidRDefault="002A7EB0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Магистерская программа</w:t>
      </w:r>
      <w:r w:rsidR="00632D5C"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 «</w:t>
      </w:r>
      <w:r w:rsidRPr="00815D8B">
        <w:rPr>
          <w:rFonts w:eastAsia="Calibri"/>
          <w:b/>
          <w:snapToGrid w:val="0"/>
          <w:sz w:val="20"/>
          <w:szCs w:val="20"/>
          <w:lang w:eastAsia="en-US"/>
        </w:rPr>
        <w:t>Высокоскоростной железнодорожный транспорт. Инфраструктура, экономика, экология</w:t>
      </w:r>
      <w:r w:rsidR="00632D5C" w:rsidRPr="00815D8B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656AFAA5" w14:textId="77777777" w:rsidR="005B7618" w:rsidRPr="00815D8B" w:rsidRDefault="005B7618" w:rsidP="001836FE">
      <w:pPr>
        <w:widowControl w:val="0"/>
        <w:ind w:left="9072" w:firstLine="1416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СОГЛАСОВАНО</w:t>
      </w:r>
    </w:p>
    <w:p w14:paraId="541E719E" w14:textId="77777777" w:rsidR="005B7618" w:rsidRPr="00815D8B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Председатель методической комиссии</w:t>
      </w:r>
    </w:p>
    <w:p w14:paraId="2EF9A6E5" w14:textId="77777777" w:rsidR="005B7618" w:rsidRPr="00815D8B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факультета «</w:t>
      </w:r>
      <w:r w:rsidR="008A2017" w:rsidRPr="00815D8B">
        <w:rPr>
          <w:rFonts w:eastAsia="Calibri"/>
          <w:b/>
          <w:snapToGrid w:val="0"/>
          <w:sz w:val="20"/>
          <w:szCs w:val="20"/>
          <w:lang w:eastAsia="en-US"/>
        </w:rPr>
        <w:t>Транспортное  строительство</w:t>
      </w:r>
      <w:r w:rsidRPr="00815D8B">
        <w:rPr>
          <w:rFonts w:eastAsia="Calibri"/>
          <w:b/>
          <w:snapToGrid w:val="0"/>
          <w:sz w:val="20"/>
          <w:szCs w:val="20"/>
          <w:lang w:eastAsia="en-US"/>
        </w:rPr>
        <w:t>»</w:t>
      </w:r>
    </w:p>
    <w:p w14:paraId="3A8479A1" w14:textId="77777777" w:rsidR="005B7618" w:rsidRPr="00815D8B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______________ </w:t>
      </w:r>
      <w:r w:rsidR="008A2017" w:rsidRPr="00815D8B">
        <w:rPr>
          <w:rFonts w:eastAsia="Calibri"/>
          <w:b/>
          <w:snapToGrid w:val="0"/>
          <w:sz w:val="20"/>
          <w:szCs w:val="20"/>
          <w:lang w:eastAsia="en-US"/>
        </w:rPr>
        <w:t>О.Б. Суровцева</w:t>
      </w:r>
    </w:p>
    <w:p w14:paraId="073AF88C" w14:textId="514C7C83" w:rsidR="005B7618" w:rsidRPr="00815D8B" w:rsidRDefault="005B7618" w:rsidP="001836FE">
      <w:pPr>
        <w:widowControl w:val="0"/>
        <w:ind w:left="9072"/>
        <w:rPr>
          <w:rFonts w:eastAsia="Calibri"/>
          <w:b/>
          <w:snapToGrid w:val="0"/>
          <w:sz w:val="20"/>
          <w:szCs w:val="20"/>
          <w:lang w:eastAsia="en-US"/>
        </w:rPr>
      </w:pPr>
      <w:r w:rsidRPr="00815D8B">
        <w:rPr>
          <w:rFonts w:eastAsia="Calibri"/>
          <w:b/>
          <w:snapToGrid w:val="0"/>
          <w:sz w:val="20"/>
          <w:szCs w:val="20"/>
          <w:lang w:eastAsia="en-US"/>
        </w:rPr>
        <w:t>______________ 202</w:t>
      </w:r>
      <w:r w:rsidR="00815D8B" w:rsidRPr="00815D8B">
        <w:rPr>
          <w:rFonts w:eastAsia="Calibri"/>
          <w:b/>
          <w:snapToGrid w:val="0"/>
          <w:sz w:val="20"/>
          <w:szCs w:val="20"/>
          <w:lang w:eastAsia="en-US"/>
        </w:rPr>
        <w:t>1</w:t>
      </w:r>
      <w:r w:rsidRPr="00815D8B">
        <w:rPr>
          <w:rFonts w:eastAsia="Calibri"/>
          <w:b/>
          <w:snapToGrid w:val="0"/>
          <w:sz w:val="20"/>
          <w:szCs w:val="20"/>
          <w:lang w:eastAsia="en-US"/>
        </w:rPr>
        <w:t xml:space="preserve"> г.</w:t>
      </w:r>
    </w:p>
    <w:p w14:paraId="7C5DCB47" w14:textId="77777777" w:rsidR="007A1766" w:rsidRPr="00815D8B" w:rsidRDefault="007A1766" w:rsidP="00632D5C">
      <w:pPr>
        <w:widowControl w:val="0"/>
        <w:jc w:val="center"/>
        <w:rPr>
          <w:rFonts w:eastAsia="Calibri"/>
          <w:b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5"/>
        <w:gridCol w:w="7651"/>
        <w:gridCol w:w="4641"/>
      </w:tblGrid>
      <w:tr w:rsidR="00582D55" w:rsidRPr="001C3575" w14:paraId="48E09163" w14:textId="77777777" w:rsidTr="00582D55">
        <w:trPr>
          <w:trHeight w:val="15"/>
          <w:tblHeader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D273" w14:textId="77777777" w:rsidR="00582D55" w:rsidRPr="00CB6ECA" w:rsidRDefault="00582D55" w:rsidP="00582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B6ECA">
              <w:rPr>
                <w:b/>
                <w:bCs/>
                <w:sz w:val="22"/>
                <w:szCs w:val="22"/>
              </w:rPr>
              <w:t xml:space="preserve">Код и                   наименование </w:t>
            </w:r>
          </w:p>
          <w:p w14:paraId="354C5A61" w14:textId="12D4C1D8" w:rsidR="00582D55" w:rsidRPr="001C3575" w:rsidRDefault="00582D55" w:rsidP="0058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D49">
              <w:rPr>
                <w:b/>
                <w:bCs/>
              </w:rPr>
              <w:t>профессиональной компетенции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274C" w14:textId="77777777" w:rsidR="00582D55" w:rsidRPr="00CB6ECA" w:rsidRDefault="00582D55" w:rsidP="00582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B6ECA">
              <w:rPr>
                <w:b/>
                <w:bCs/>
                <w:sz w:val="22"/>
                <w:szCs w:val="22"/>
              </w:rPr>
              <w:t>Индикатор достижения профессиональной компетенции</w:t>
            </w:r>
          </w:p>
          <w:p w14:paraId="2CA4FA73" w14:textId="55FE6E97" w:rsidR="00582D55" w:rsidRPr="001C3575" w:rsidRDefault="00582D55" w:rsidP="0058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D49">
              <w:rPr>
                <w:b/>
                <w:snapToGrid w:val="0"/>
                <w:color w:val="0D0D0D"/>
              </w:rPr>
              <w:t>Знает - 1; Умеет- 2; Опыт деятельности - 3 (владеет/ имеет навыки)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D0D6" w14:textId="2D0C6134" w:rsidR="00582D55" w:rsidRPr="001C3575" w:rsidRDefault="00582D55" w:rsidP="0058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2D49">
              <w:rPr>
                <w:b/>
              </w:rPr>
              <w:t>Дисциплины и практики части ОПОП, определяемой участниками образовательных отношений</w:t>
            </w:r>
          </w:p>
        </w:tc>
      </w:tr>
      <w:tr w:rsidR="00582D55" w:rsidRPr="001C3575" w14:paraId="462A2ED9" w14:textId="77777777" w:rsidTr="00582D55">
        <w:trPr>
          <w:trHeight w:val="1099"/>
        </w:trPr>
        <w:tc>
          <w:tcPr>
            <w:tcW w:w="77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AAA3884" w14:textId="4B88DAB3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ПК-1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AF1A" w14:textId="19CAAA3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ПК-1.1.1</w:t>
            </w:r>
          </w:p>
          <w:p w14:paraId="14CEDC41" w14:textId="57F16167" w:rsidR="00582D55" w:rsidRPr="001C3575" w:rsidRDefault="00582D55" w:rsidP="00521350">
            <w:pPr>
              <w:contextualSpacing/>
              <w:rPr>
                <w:color w:val="FF0000"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60404" w14:textId="77777777" w:rsidR="00FA5280" w:rsidRDefault="00FA5280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A5280">
              <w:rPr>
                <w:iCs/>
                <w:color w:val="333333"/>
                <w:sz w:val="20"/>
                <w:szCs w:val="20"/>
              </w:rPr>
              <w:t>Инфраструктура высокоскоростных железных дорог</w:t>
            </w:r>
          </w:p>
          <w:p w14:paraId="70DC154D" w14:textId="1114F9BA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Проектирование и</w:t>
            </w:r>
            <w:r>
              <w:rPr>
                <w:iCs/>
                <w:color w:val="333333"/>
                <w:sz w:val="20"/>
                <w:szCs w:val="20"/>
              </w:rPr>
              <w:t xml:space="preserve">нфраструктуры высокоскоростных </w:t>
            </w:r>
            <w:r w:rsidRPr="001C3575">
              <w:rPr>
                <w:iCs/>
                <w:color w:val="333333"/>
                <w:sz w:val="20"/>
                <w:szCs w:val="20"/>
              </w:rPr>
              <w:t>железных дорог</w:t>
            </w:r>
          </w:p>
        </w:tc>
      </w:tr>
      <w:tr w:rsidR="00582D55" w:rsidRPr="001C3575" w14:paraId="75A618B9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B5408AE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3582D89" w14:textId="16E4DED1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ПК-1.1.2</w:t>
            </w:r>
          </w:p>
          <w:p w14:paraId="5909E284" w14:textId="4E874AFA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 w:rsidRPr="001C3575">
              <w:rPr>
                <w:b/>
                <w:iCs/>
                <w:sz w:val="20"/>
                <w:szCs w:val="20"/>
              </w:rPr>
              <w:t>Знает</w:t>
            </w:r>
            <w:r w:rsidRPr="001C3575">
              <w:rPr>
                <w:iCs/>
                <w:sz w:val="20"/>
                <w:szCs w:val="20"/>
              </w:rPr>
              <w:t xml:space="preserve"> процедуру и порядок прохождения запросов в органах власти, службах и ведомствах, принципы и правила ведения переговоров и деловой переписки, а также порядок оформления, регистрации и классификации документов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2709F8F" w14:textId="0C2894BB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582D55" w:rsidRPr="001C3575" w14:paraId="7F930784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00F6101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A56EBE1" w14:textId="4C48691D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969EC17" w14:textId="10F56072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26BC38E7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6945900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3957" w14:textId="0634E6FD" w:rsidR="00582D55" w:rsidRPr="001C3575" w:rsidRDefault="00582D55" w:rsidP="00521350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70B3" w14:textId="368E2A1D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355CA97B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FE6B61F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9AD38DC" w14:textId="3927B751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ПК-1.1.3</w:t>
            </w:r>
          </w:p>
          <w:p w14:paraId="771E79B4" w14:textId="056B390D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0E62492" w14:textId="77777777" w:rsidR="00FA5280" w:rsidRDefault="00FA5280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A5280">
              <w:rPr>
                <w:iCs/>
                <w:color w:val="333333"/>
                <w:sz w:val="20"/>
                <w:szCs w:val="20"/>
              </w:rPr>
              <w:t>Инфраструктура высокоскоростных железных дорог</w:t>
            </w:r>
          </w:p>
          <w:p w14:paraId="7A23185A" w14:textId="4815DE50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Проектирование инфраструктуры высокоскоростных  железных дорог</w:t>
            </w:r>
          </w:p>
          <w:p w14:paraId="672FF1D0" w14:textId="2F6A3918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транспортных систем</w:t>
            </w:r>
          </w:p>
        </w:tc>
      </w:tr>
      <w:tr w:rsidR="00582D55" w:rsidRPr="001C3575" w14:paraId="4A4D24A6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6E615D6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5FED6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39D2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trike/>
                <w:color w:val="333333"/>
                <w:sz w:val="20"/>
                <w:szCs w:val="20"/>
              </w:rPr>
            </w:pPr>
          </w:p>
        </w:tc>
      </w:tr>
      <w:tr w:rsidR="00582D55" w:rsidRPr="001C3575" w14:paraId="11EAD00A" w14:textId="77777777" w:rsidTr="00582D55">
        <w:trPr>
          <w:trHeight w:val="2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DB2CBB3" w14:textId="77777777" w:rsidR="00582D55" w:rsidRPr="00582D55" w:rsidRDefault="00582D55" w:rsidP="0052135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A69E" w14:textId="01CF8E49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ПК-1.1.4</w:t>
            </w:r>
          </w:p>
          <w:p w14:paraId="75E0CD0B" w14:textId="7A3FB889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trike/>
                <w:snapToGrid w:val="0"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процесс строительства объектов капитального строительства, реконструкции, технического перевооружения, модернизации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1203" w14:textId="2ABD3974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582D55" w:rsidRPr="001C3575" w14:paraId="1DD39624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D6E7AE" w14:textId="5C3AD00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E012BB2" w14:textId="2DD75BC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ПК-1.2.1</w:t>
            </w:r>
          </w:p>
          <w:p w14:paraId="2E86D811" w14:textId="0DF659CE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Умеет </w:t>
            </w:r>
            <w:r w:rsidRPr="001C3575">
              <w:rPr>
                <w:sz w:val="20"/>
                <w:szCs w:val="20"/>
              </w:rPr>
              <w:t xml:space="preserve">применять  </w:t>
            </w:r>
            <w:r w:rsidRPr="001C3575">
              <w:rPr>
                <w:color w:val="333333"/>
                <w:sz w:val="20"/>
                <w:szCs w:val="20"/>
              </w:rPr>
              <w:t>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строительства, применять правила ведения переговоров и деловой переписки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8BD3629" w14:textId="61047635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582D55" w:rsidRPr="001C3575" w14:paraId="73600929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933B559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CDFB5" w14:textId="1D77AAAF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1FF1F49" w14:textId="12DBBBCA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D7D0971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2DD3253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E83D2C3" w14:textId="641B144B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ПК-1.2.2 </w:t>
            </w:r>
          </w:p>
          <w:p w14:paraId="2DB24143" w14:textId="423945E7" w:rsidR="00582D55" w:rsidRPr="001C3575" w:rsidRDefault="00582D55" w:rsidP="00521350">
            <w:pPr>
              <w:pStyle w:val="Standard"/>
              <w:rPr>
                <w:rFonts w:cs="Times New Roman"/>
                <w:strike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1C3575">
              <w:rPr>
                <w:rFonts w:cs="Times New Roman"/>
                <w:b/>
                <w:sz w:val="20"/>
                <w:szCs w:val="20"/>
              </w:rPr>
              <w:t>Умеет</w:t>
            </w:r>
            <w:r w:rsidRPr="001C3575">
              <w:rPr>
                <w:rFonts w:cs="Times New Roman"/>
                <w:sz w:val="20"/>
                <w:szCs w:val="20"/>
              </w:rPr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</w:t>
            </w:r>
            <w:r w:rsidRPr="001C3575">
              <w:rPr>
                <w:rFonts w:cs="Times New Roman"/>
                <w:sz w:val="20"/>
                <w:szCs w:val="20"/>
              </w:rPr>
              <w:lastRenderedPageBreak/>
              <w:t>принимаемых решений, рационального расходования средств на выполнение проектно-изыскательских работ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0AD47D9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lastRenderedPageBreak/>
              <w:t>Проектирование инфраструктуры высокоскоростных  железных дорог</w:t>
            </w:r>
          </w:p>
          <w:p w14:paraId="2A7E61DC" w14:textId="11022C1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trike/>
                <w:sz w:val="20"/>
                <w:szCs w:val="20"/>
              </w:rPr>
            </w:pPr>
          </w:p>
        </w:tc>
      </w:tr>
      <w:tr w:rsidR="00582D55" w:rsidRPr="001C3575" w14:paraId="729D9C22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827452C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9ADD" w14:textId="77777777" w:rsidR="00582D55" w:rsidRPr="001C3575" w:rsidRDefault="00582D55" w:rsidP="00521350">
            <w:pPr>
              <w:pStyle w:val="Standard"/>
              <w:rPr>
                <w:rFonts w:cs="Times New Roman"/>
                <w:strike/>
                <w:snapToGrid w:val="0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B2CD96B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trike/>
                <w:sz w:val="20"/>
                <w:szCs w:val="20"/>
              </w:rPr>
            </w:pPr>
          </w:p>
        </w:tc>
      </w:tr>
      <w:tr w:rsidR="00582D55" w:rsidRPr="001C3575" w14:paraId="1806F920" w14:textId="77777777" w:rsidTr="00582D55"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BE9FA2" w14:textId="574B95ED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5ACD" w14:textId="78B59226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commentRangeStart w:id="0"/>
            <w:commentRangeStart w:id="1"/>
            <w:r w:rsidRPr="001C3575">
              <w:rPr>
                <w:b/>
                <w:sz w:val="20"/>
                <w:szCs w:val="20"/>
              </w:rPr>
              <w:t xml:space="preserve">ПК-1.3.1 </w:t>
            </w:r>
          </w:p>
          <w:p w14:paraId="5383AA06" w14:textId="4DF6CF6F" w:rsidR="00582D55" w:rsidRPr="001C3575" w:rsidRDefault="00582D55" w:rsidP="00BF3028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</w:t>
            </w:r>
            <w:r w:rsidRPr="001C3575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>и</w:t>
            </w:r>
            <w:r w:rsidRPr="001C3575">
              <w:rPr>
                <w:sz w:val="20"/>
                <w:szCs w:val="20"/>
              </w:rPr>
              <w:t xml:space="preserve"> подготовки и утверждения заданий на выполнение работ на подготовку проектной документации объекта капитального строительства, включая подготовку запросов в ведомства и службы для получения исходных данных, технических условий, разрешений</w:t>
            </w:r>
            <w:commentRangeEnd w:id="0"/>
            <w:r>
              <w:rPr>
                <w:rStyle w:val="af"/>
              </w:rPr>
              <w:commentReference w:id="0"/>
            </w:r>
            <w:commentRangeEnd w:id="1"/>
            <w:r>
              <w:rPr>
                <w:rStyle w:val="af"/>
              </w:rPr>
              <w:commentReference w:id="1"/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22310DC" w14:textId="70DD5241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D1E8CA8" w14:textId="03F74CD0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</w:tc>
      </w:tr>
      <w:tr w:rsidR="00582D55" w:rsidRPr="001C3575" w14:paraId="79C24DE5" w14:textId="77777777" w:rsidTr="00582D55"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E901046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7A85" w14:textId="45C666CE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ПК-1.3.2 </w:t>
            </w:r>
          </w:p>
          <w:p w14:paraId="67351C59" w14:textId="37CC243F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</w:t>
            </w:r>
            <w:r w:rsidRPr="001C3575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>и</w:t>
            </w:r>
            <w:r w:rsidRPr="001C3575">
              <w:rPr>
                <w:sz w:val="20"/>
                <w:szCs w:val="20"/>
              </w:rPr>
              <w:t xml:space="preserve"> определения критериев отбора участников по подготовке проектной документации и по строительству объектов инфраструктуры железнодорожного транспорта, отбора исполнителей таких работ, а координацией деятельности исполнителей таких работ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09155D0A" w14:textId="5FE39160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B8D60AA" w14:textId="7AA6180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</w:tc>
      </w:tr>
      <w:tr w:rsidR="00582D55" w:rsidRPr="001C3575" w14:paraId="49A1095D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E333903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DB87484" w14:textId="5617B773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ПК-1.3.3 </w:t>
            </w:r>
          </w:p>
          <w:p w14:paraId="4DA95292" w14:textId="6C590F5E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</w:t>
            </w:r>
            <w:r w:rsidRPr="001C3575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>и</w:t>
            </w:r>
            <w:r w:rsidRPr="001C3575">
              <w:rPr>
                <w:sz w:val="20"/>
                <w:szCs w:val="20"/>
              </w:rPr>
              <w:t xml:space="preserve"> анализа ответов из ведомств и служб на направленные запросы, предложений и заданий проектировщиков различных специальностей,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6501017" w14:textId="57BCB5B0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28861DB2" w14:textId="0A359B45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3D1907D" w14:textId="1CC6A10C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Преддипломная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</w:tc>
      </w:tr>
      <w:tr w:rsidR="00582D55" w:rsidRPr="001C3575" w14:paraId="1255B536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9167068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95BF7D6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83FCADA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368578DA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1F11BA9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F0E0802" w14:textId="4933E642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8560188" w14:textId="6B236DB0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5CE47FDB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F6DB55A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792FE9F" w14:textId="13D23912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ПК-1.3.4 </w:t>
            </w:r>
          </w:p>
          <w:p w14:paraId="58061D38" w14:textId="7C745098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</w:t>
            </w:r>
            <w:r w:rsidRPr="001C3575">
              <w:rPr>
                <w:b/>
                <w:sz w:val="20"/>
                <w:szCs w:val="20"/>
              </w:rPr>
              <w:t>навык</w:t>
            </w:r>
            <w:r>
              <w:rPr>
                <w:b/>
                <w:sz w:val="20"/>
                <w:szCs w:val="20"/>
              </w:rPr>
              <w:t>и</w:t>
            </w:r>
            <w:r w:rsidRPr="001C3575">
              <w:rPr>
                <w:sz w:val="20"/>
                <w:szCs w:val="20"/>
              </w:rPr>
              <w:t xml:space="preserve"> контроля графика выполнения проектной, рабочей документации, проведения совещаний о выполнении разработки проектной, рабочей документации с участием инженерно-технических работников различных подразделений для принятия окончательных решений по разрабатываемым проектам объектов капитального строительства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ABFDFF2" w14:textId="73C5DC45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3DFF1CA2" w14:textId="07C5B9DE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D9BCBC0" w14:textId="23A4485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568D60F2" w14:textId="77777777" w:rsidTr="00582D55">
        <w:trPr>
          <w:trHeight w:val="230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D6843B2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5686A44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1C17AB5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9AA1DD2" w14:textId="77777777" w:rsidTr="00D60488">
        <w:trPr>
          <w:trHeight w:val="304"/>
        </w:trPr>
        <w:tc>
          <w:tcPr>
            <w:tcW w:w="77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4D70D0F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24EE2F6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765DBB2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0C813C06" w14:textId="77777777" w:rsidTr="00D60488">
        <w:trPr>
          <w:trHeight w:val="826"/>
        </w:trPr>
        <w:tc>
          <w:tcPr>
            <w:tcW w:w="778" w:type="pct"/>
            <w:vMerge w:val="restart"/>
            <w:shd w:val="clear" w:color="auto" w:fill="auto"/>
          </w:tcPr>
          <w:p w14:paraId="4FC027DF" w14:textId="4486B4A4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ПК-2 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436CE054" w14:textId="77777777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ПК-2.1.1</w:t>
            </w:r>
          </w:p>
          <w:p w14:paraId="68B914F1" w14:textId="42E6CC15" w:rsidR="00D60488" w:rsidRPr="001C3575" w:rsidRDefault="00D60488" w:rsidP="00521350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b/>
                <w:color w:val="000000" w:themeColor="text1"/>
                <w:sz w:val="20"/>
                <w:szCs w:val="20"/>
              </w:rPr>
              <w:t>Знает</w:t>
            </w:r>
            <w:r w:rsidRPr="001C3575">
              <w:rPr>
                <w:iCs/>
                <w:color w:val="000000" w:themeColor="text1"/>
                <w:sz w:val="20"/>
                <w:szCs w:val="20"/>
              </w:rPr>
              <w:t xml:space="preserve"> правила комплектования проектной документации (правила переплета, пакетирования, формы актов и накладных), основные документы и порядок сдачи проектной и рабочей документации заказчику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F654E80" w14:textId="3014BBAB" w:rsidR="00D60488" w:rsidRPr="001C3575" w:rsidRDefault="00D60488" w:rsidP="00521350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Организация проектно-изыскательской деятельности</w:t>
            </w:r>
          </w:p>
        </w:tc>
      </w:tr>
      <w:tr w:rsidR="00582D55" w:rsidRPr="001C3575" w14:paraId="1B4BB914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3AA6D960" w14:textId="7ECCD6F5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E11E6A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ПК-2.2.1 </w:t>
            </w:r>
          </w:p>
          <w:p w14:paraId="77589468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выполнять экономические и технические расчеты по проектным решениям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0C2483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191D2610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14:paraId="4D825034" w14:textId="5DD9AFC8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транспортных систем</w:t>
            </w:r>
          </w:p>
        </w:tc>
      </w:tr>
      <w:tr w:rsidR="00582D55" w:rsidRPr="001C3575" w14:paraId="114E59E0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4307F41B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D450702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ПК-2.2.2 </w:t>
            </w:r>
          </w:p>
          <w:p w14:paraId="5C2AE3C4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применять требования к составу проектной и рабочей документации при ее разработке, комплектации, переплете и передачи в органы экспертизы, исполнительной власти, согласующим организациям и заказчику с оформлением документов на передачу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0F1AC6EE" w14:textId="4D2555DE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Проектирование инфраструктуры высокоскоростных  железных дорог</w:t>
            </w:r>
          </w:p>
        </w:tc>
      </w:tr>
      <w:tr w:rsidR="00582D55" w:rsidRPr="001C3575" w14:paraId="0A091ECB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05DAAFCF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44A7D01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8AA5846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69A3EB6A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1AEF0F6A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A49FCC3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5372794A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21E55A3E" w14:textId="77777777" w:rsidTr="00D60488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508B320D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0F9F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3F039C7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516908AA" w14:textId="77777777" w:rsidTr="00582D55">
        <w:trPr>
          <w:trHeight w:val="640"/>
        </w:trPr>
        <w:tc>
          <w:tcPr>
            <w:tcW w:w="778" w:type="pct"/>
            <w:vMerge/>
            <w:shd w:val="clear" w:color="auto" w:fill="auto"/>
          </w:tcPr>
          <w:p w14:paraId="76C3B2EB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B23DEB0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ПК-2.2.3 </w:t>
            </w:r>
          </w:p>
          <w:p w14:paraId="1A22C362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E703334" w14:textId="224810E5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582D55" w:rsidRPr="001C3575" w14:paraId="50FE74E9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457E3321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8F5B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69F86AD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2D43EDD5" w14:textId="77777777" w:rsidTr="00D60488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72C93430" w14:textId="135F7DFA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2548AB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ПК-2.3.1 </w:t>
            </w:r>
          </w:p>
          <w:p w14:paraId="6261C15A" w14:textId="55A19628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разработки проектной и рабочей документации на узлы и элементы объектов инфраструктуры  железнодорожного транспорта, включая передачу сбор и проверку документации от проектировщиков различных специальностей на полноту и  проверку проектных решений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изделий, составление общей пояснительной записки по объекту и паспорта объекта</w:t>
            </w:r>
          </w:p>
        </w:tc>
        <w:tc>
          <w:tcPr>
            <w:tcW w:w="1594" w:type="pct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315338" w14:textId="69B8472A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4D52421E" w14:textId="5207C4F3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25223B26" w14:textId="1FE687D8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16337AC3" w14:textId="77777777" w:rsidTr="00582D55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2207D3BB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2577626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05C764F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0A1B4377" w14:textId="77777777" w:rsidTr="00582D55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4FF937F2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9961EC5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2F2719F3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311F5D1" w14:textId="77777777" w:rsidTr="00582D55">
        <w:trPr>
          <w:trHeight w:val="408"/>
        </w:trPr>
        <w:tc>
          <w:tcPr>
            <w:tcW w:w="778" w:type="pct"/>
            <w:vMerge/>
            <w:shd w:val="clear" w:color="auto" w:fill="auto"/>
          </w:tcPr>
          <w:p w14:paraId="52F7EAF2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8E8DE97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8B0008C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124AD772" w14:textId="77777777" w:rsidTr="00D60488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23102F8A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B4B7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380AD2EE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2917391" w14:textId="77777777" w:rsidTr="00D60488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5C37E1DE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AA4A3D7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ПК-2.3.2 </w:t>
            </w:r>
          </w:p>
          <w:p w14:paraId="6EA4509B" w14:textId="42A5ABA2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согласования проектной, рабочей документации, защиты проектных решений в согласующих и экспертных инстанциях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7BF4A45" w14:textId="2B3DCFAF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30911CF2" w14:textId="4AE2C909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5E73963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CB30C49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610B4B07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148DB93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31C3891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69E962FE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0BEB2A42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1DB9196D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11125F0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E503852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39879F50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0E3FD6F5" w14:textId="77777777" w:rsidR="00582D55" w:rsidRPr="001C3575" w:rsidRDefault="00582D55" w:rsidP="00521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422631C5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4C64FF69" w14:textId="77777777" w:rsidTr="00D60488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768D6EE3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29E0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708C2B46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17DD7051" w14:textId="77777777" w:rsidTr="00582D55">
        <w:tc>
          <w:tcPr>
            <w:tcW w:w="778" w:type="pct"/>
            <w:vMerge/>
            <w:shd w:val="clear" w:color="auto" w:fill="auto"/>
          </w:tcPr>
          <w:p w14:paraId="59A73709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F9593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ПК-2.3.3 </w:t>
            </w:r>
          </w:p>
          <w:p w14:paraId="2CEA1354" w14:textId="75A3B502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формирования комплекта проектной и рабочей документации в соответствии с требованиями нормативно-правовых актов, передача ее заказчику, в различные службы и ведомства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A104EA0" w14:textId="3A6EB0CC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6EA51A60" w14:textId="5130734C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1180DE50" w14:textId="2B434BA8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82D55" w:rsidRPr="001C3575" w14:paraId="6C309BC2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252A9152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365820B" w14:textId="77777777" w:rsidR="00582D55" w:rsidRPr="001C3575" w:rsidRDefault="00582D55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ПК-2.3.4 </w:t>
            </w:r>
          </w:p>
          <w:p w14:paraId="2857B0BA" w14:textId="3BC2B453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утверждения, представления, согласования и приемки результатов работ по подготовке проектной документации</w:t>
            </w:r>
          </w:p>
        </w:tc>
        <w:tc>
          <w:tcPr>
            <w:tcW w:w="1594" w:type="pct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EF1D54D" w14:textId="5FD12015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2E90D1B3" w14:textId="512CFE29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 w:rsidR="00D60488">
              <w:rPr>
                <w:iCs/>
                <w:sz w:val="20"/>
                <w:szCs w:val="20"/>
              </w:rPr>
              <w:t>практика</w:t>
            </w:r>
          </w:p>
          <w:p w14:paraId="773FF896" w14:textId="69F624CF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582D55" w:rsidRPr="001C3575" w14:paraId="54AC6BAD" w14:textId="77777777" w:rsidTr="00582D55">
        <w:trPr>
          <w:trHeight w:val="230"/>
        </w:trPr>
        <w:tc>
          <w:tcPr>
            <w:tcW w:w="778" w:type="pct"/>
            <w:vMerge/>
            <w:shd w:val="clear" w:color="auto" w:fill="auto"/>
          </w:tcPr>
          <w:p w14:paraId="1FD458B1" w14:textId="77777777" w:rsidR="00582D55" w:rsidRPr="00582D55" w:rsidRDefault="00582D55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5F17C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1594" w:type="pct"/>
            <w:vMerge/>
            <w:tcBorders>
              <w:right w:val="single" w:sz="6" w:space="0" w:color="000000"/>
            </w:tcBorders>
            <w:shd w:val="clear" w:color="auto" w:fill="auto"/>
          </w:tcPr>
          <w:p w14:paraId="6E8DE58E" w14:textId="77777777" w:rsidR="00582D55" w:rsidRPr="001C3575" w:rsidRDefault="00582D55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5D660F8B" w14:textId="77777777" w:rsidTr="00582D55">
        <w:tc>
          <w:tcPr>
            <w:tcW w:w="778" w:type="pct"/>
            <w:vMerge w:val="restart"/>
            <w:shd w:val="clear" w:color="auto" w:fill="auto"/>
          </w:tcPr>
          <w:p w14:paraId="013C9437" w14:textId="3B5B414F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lastRenderedPageBreak/>
              <w:t>ПК-3 Организация процесса авторского надзора за соблюдением утвержденных проектных решений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372B" w14:textId="77777777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ПК-3.1.1 </w:t>
            </w:r>
          </w:p>
          <w:p w14:paraId="2F2A44DA" w14:textId="77777777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нормативные документы, регламентирующие осуществление авторского надзора при строительстве и вводе объектов в эксплуатацию 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12B18E0" w14:textId="454BC961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D60488" w:rsidRPr="001C3575" w14:paraId="1437E83A" w14:textId="77777777" w:rsidTr="00582D55">
        <w:trPr>
          <w:trHeight w:val="162"/>
        </w:trPr>
        <w:tc>
          <w:tcPr>
            <w:tcW w:w="778" w:type="pct"/>
            <w:vMerge/>
            <w:shd w:val="clear" w:color="auto" w:fill="auto"/>
          </w:tcPr>
          <w:p w14:paraId="2FA35414" w14:textId="7F06F9F8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6FF3C161" w14:textId="77777777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ПК-3.2.1 </w:t>
            </w:r>
          </w:p>
          <w:p w14:paraId="754E8CD0" w14:textId="77777777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выбирать и обосновывать оптимальные средства и методы устранения выявленных в процессе авторского надзора отклонений и нарушений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2B711F0" w14:textId="4806E47C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commentRangeStart w:id="2"/>
            <w:r w:rsidRPr="001E58D9">
              <w:rPr>
                <w:iCs/>
                <w:color w:val="333333"/>
                <w:sz w:val="20"/>
                <w:szCs w:val="20"/>
              </w:rPr>
              <w:t>Организация проектно-изыскательской деятельности</w:t>
            </w:r>
            <w:commentRangeStart w:id="3"/>
            <w:commentRangeEnd w:id="3"/>
            <w:r w:rsidRPr="001E58D9">
              <w:rPr>
                <w:rStyle w:val="af"/>
                <w:strike/>
              </w:rPr>
              <w:commentReference w:id="3"/>
            </w:r>
            <w:commentRangeEnd w:id="2"/>
            <w:r w:rsidRPr="001E58D9">
              <w:rPr>
                <w:rStyle w:val="af"/>
                <w:strike/>
              </w:rPr>
              <w:commentReference w:id="2"/>
            </w:r>
          </w:p>
        </w:tc>
      </w:tr>
      <w:tr w:rsidR="00D60488" w:rsidRPr="001C3575" w14:paraId="199A9C5C" w14:textId="77777777" w:rsidTr="00582D55">
        <w:trPr>
          <w:trHeight w:val="162"/>
        </w:trPr>
        <w:tc>
          <w:tcPr>
            <w:tcW w:w="778" w:type="pct"/>
            <w:vMerge/>
            <w:shd w:val="clear" w:color="auto" w:fill="auto"/>
          </w:tcPr>
          <w:p w14:paraId="3FD4A9D9" w14:textId="77777777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6DC07EBB" w14:textId="3886071E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ПК-3.2.2</w:t>
            </w:r>
          </w:p>
          <w:p w14:paraId="0CCAB30A" w14:textId="77777777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осуществлять авторский надзор, проверять соблюдение утвержденных проектных решений, руководствуясь нормативными документами, в целях соблюдения проектных решений в ходе строительства и при вводе объекта в эксплуатацию, формировать необходимую документацию о ходе и результатах осуществления авторского надзора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8BD19FB" w14:textId="3A79861C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D60488" w:rsidRPr="001C3575" w14:paraId="092CC523" w14:textId="77777777" w:rsidTr="00582D55">
        <w:trPr>
          <w:trHeight w:val="162"/>
        </w:trPr>
        <w:tc>
          <w:tcPr>
            <w:tcW w:w="778" w:type="pct"/>
            <w:vMerge/>
            <w:shd w:val="clear" w:color="auto" w:fill="auto"/>
          </w:tcPr>
          <w:p w14:paraId="5B6D37A8" w14:textId="77777777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1384F3EC" w14:textId="4E1814F2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ПК-3.2.3</w:t>
            </w:r>
          </w:p>
          <w:p w14:paraId="6E8E7009" w14:textId="77777777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проводить освидетельствование строящихся объектов инфраструктуры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4793682" w14:textId="518B99CF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</w:tc>
      </w:tr>
      <w:tr w:rsidR="00D60488" w:rsidRPr="001C3575" w14:paraId="7B8F4F60" w14:textId="77777777" w:rsidTr="00D60488">
        <w:trPr>
          <w:trHeight w:val="167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B40418" w14:textId="0C93C44E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3C221" w14:textId="77777777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ПК-3.3.1 </w:t>
            </w:r>
          </w:p>
          <w:p w14:paraId="0D684213" w14:textId="2BAB130F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проведения мероприятий авторского надзора за строительством, включая инструктаж специалистов для его проведения и составление и отслеживание графиков авторского надзора, контроль соблюдения и защиту принятых решений и устранение замечаний,  подготовки и документального оформления (журнал авторского надзора),  контроля соблюдения проектных решений,  освидетельствования промежуточных и скрытых работ с оформлением необходимого комплекта документов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3CCEC4" w14:textId="3857B513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2CD51FAD" w14:textId="4A48EE68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3BB82A1" w14:textId="027D2830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6DC509C9" w14:textId="77777777" w:rsidTr="00582D55">
        <w:tc>
          <w:tcPr>
            <w:tcW w:w="778" w:type="pct"/>
            <w:vMerge/>
            <w:shd w:val="clear" w:color="auto" w:fill="auto"/>
          </w:tcPr>
          <w:p w14:paraId="689CBB00" w14:textId="77777777" w:rsidR="00D60488" w:rsidRPr="00582D55" w:rsidRDefault="00D60488" w:rsidP="0052135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58BF" w14:textId="77777777" w:rsidR="00D60488" w:rsidRPr="001C3575" w:rsidRDefault="00D60488" w:rsidP="00521350">
            <w:pPr>
              <w:contextualSpacing/>
              <w:rPr>
                <w:b/>
                <w:sz w:val="20"/>
                <w:szCs w:val="20"/>
              </w:rPr>
            </w:pPr>
            <w:r w:rsidRPr="001C3575">
              <w:rPr>
                <w:b/>
                <w:sz w:val="20"/>
                <w:szCs w:val="20"/>
              </w:rPr>
              <w:t xml:space="preserve">ПК-3.3.2 </w:t>
            </w:r>
          </w:p>
          <w:p w14:paraId="5F9C6277" w14:textId="6D642DED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</w:rPr>
              <w:t>уточнения проектной документации, внесения изменений в проектную, рабочую документацию при изменении технических решений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072D0E09" w14:textId="68FA614B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2757C8F4" w14:textId="31445E6A" w:rsidR="00D60488" w:rsidRPr="001C3575" w:rsidRDefault="00D60488" w:rsidP="00521350">
            <w:pPr>
              <w:pStyle w:val="a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354E3D01" w14:textId="77777777" w:rsidTr="00582D55">
        <w:trPr>
          <w:trHeight w:val="794"/>
        </w:trPr>
        <w:tc>
          <w:tcPr>
            <w:tcW w:w="778" w:type="pct"/>
            <w:vMerge w:val="restart"/>
            <w:shd w:val="clear" w:color="auto" w:fill="auto"/>
          </w:tcPr>
          <w:p w14:paraId="72491838" w14:textId="55C693DD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ПК-4  Планирование деятельности подразделения организации железнодорожного транспорта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2211E" w14:textId="77777777" w:rsidR="00D60488" w:rsidRDefault="00D60488" w:rsidP="00D655F1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ПК-4.1.1 </w:t>
            </w:r>
          </w:p>
          <w:p w14:paraId="184A1AFE" w14:textId="3E4D773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commentRangeStart w:id="4"/>
            <w:commentRangeStart w:id="5"/>
            <w:r w:rsidRPr="001C3575">
              <w:rPr>
                <w:b/>
                <w:bCs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нормативно-технические и руководящие документы по контролю выполнения мероприятий по реализации технической политики подразделения организации железнодорожного транспорта</w:t>
            </w:r>
            <w:commentRangeEnd w:id="4"/>
            <w:r>
              <w:rPr>
                <w:rStyle w:val="af"/>
              </w:rPr>
              <w:commentReference w:id="4"/>
            </w:r>
            <w:commentRangeEnd w:id="5"/>
            <w:r>
              <w:rPr>
                <w:rStyle w:val="af"/>
              </w:rPr>
              <w:commentReference w:id="5"/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7D8D96A" w14:textId="77777777" w:rsidR="00D60488" w:rsidRDefault="00D60488" w:rsidP="00D655F1">
            <w:pPr>
              <w:widowControl w:val="0"/>
              <w:rPr>
                <w:snapToGrid w:val="0"/>
                <w:sz w:val="20"/>
                <w:szCs w:val="20"/>
              </w:rPr>
            </w:pPr>
            <w:r w:rsidRPr="008F2D53">
              <w:rPr>
                <w:snapToGrid w:val="0"/>
                <w:sz w:val="20"/>
                <w:szCs w:val="20"/>
              </w:rPr>
              <w:t>Организация и управление производственной деятельности</w:t>
            </w:r>
          </w:p>
          <w:p w14:paraId="6DFA45A2" w14:textId="4467CCC9" w:rsidR="00D60488" w:rsidRPr="001C3575" w:rsidRDefault="00D60488" w:rsidP="00D655F1">
            <w:pPr>
              <w:widowControl w:val="0"/>
              <w:rPr>
                <w:snapToGrid w:val="0"/>
                <w:sz w:val="20"/>
                <w:szCs w:val="20"/>
              </w:rPr>
            </w:pPr>
            <w:r w:rsidRPr="008F2D53">
              <w:rPr>
                <w:snapToGrid w:val="0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D60488" w:rsidRPr="001C3575" w14:paraId="4BE4AFD3" w14:textId="77777777" w:rsidTr="00582D55">
        <w:tc>
          <w:tcPr>
            <w:tcW w:w="778" w:type="pct"/>
            <w:vMerge/>
            <w:shd w:val="clear" w:color="auto" w:fill="auto"/>
          </w:tcPr>
          <w:p w14:paraId="15873199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3EB86" w14:textId="77777777" w:rsidR="00D60488" w:rsidRDefault="00D60488" w:rsidP="00D655F1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bookmarkStart w:id="6" w:name="_GoBack"/>
            <w:r w:rsidRPr="001C3575">
              <w:rPr>
                <w:b/>
                <w:bCs/>
                <w:sz w:val="20"/>
                <w:szCs w:val="20"/>
              </w:rPr>
              <w:t xml:space="preserve">ПК-4.1.2 </w:t>
            </w:r>
          </w:p>
          <w:bookmarkEnd w:id="6"/>
          <w:p w14:paraId="3140C067" w14:textId="0ECF4C6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Знает </w:t>
            </w:r>
            <w:r w:rsidRPr="001C3575">
              <w:rPr>
                <w:sz w:val="20"/>
                <w:szCs w:val="20"/>
              </w:rPr>
              <w:t xml:space="preserve">правила технической эксплуатации железных дорог, а также устройство, назначение и правила технической эксплуатации железнодорожного подвижного состава, устройств и оборудования железнодорожной инфраструктуры, зданий, сооружений, </w:t>
            </w:r>
            <w:r w:rsidRPr="001C3575">
              <w:rPr>
                <w:sz w:val="20"/>
                <w:szCs w:val="20"/>
              </w:rPr>
              <w:lastRenderedPageBreak/>
              <w:t>подъемных механизмов, технологического оборудования и инженерных сетей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DB8599A" w14:textId="77777777" w:rsidR="00FA5280" w:rsidRDefault="00FA5280" w:rsidP="00D655F1">
            <w:pPr>
              <w:pStyle w:val="ab"/>
              <w:spacing w:before="0" w:beforeAutospacing="0" w:after="0" w:afterAutospacing="0"/>
              <w:rPr>
                <w:snapToGrid w:val="0"/>
                <w:sz w:val="20"/>
                <w:szCs w:val="20"/>
              </w:rPr>
            </w:pPr>
            <w:r w:rsidRPr="00FA5280">
              <w:rPr>
                <w:snapToGrid w:val="0"/>
                <w:sz w:val="20"/>
                <w:szCs w:val="20"/>
              </w:rPr>
              <w:lastRenderedPageBreak/>
              <w:t>Инфраструктура высокоскоростных железных дорог</w:t>
            </w:r>
          </w:p>
          <w:p w14:paraId="5E1AF98E" w14:textId="2452658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snapToGrid w:val="0"/>
                <w:sz w:val="20"/>
                <w:szCs w:val="20"/>
              </w:rPr>
              <w:lastRenderedPageBreak/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D60488" w:rsidRPr="001C3575" w14:paraId="7F8B450F" w14:textId="77777777" w:rsidTr="00582D55">
        <w:tc>
          <w:tcPr>
            <w:tcW w:w="778" w:type="pct"/>
            <w:vMerge/>
            <w:shd w:val="clear" w:color="auto" w:fill="auto"/>
          </w:tcPr>
          <w:p w14:paraId="1F3A196E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41B29AEE" w14:textId="77777777" w:rsidR="00D60488" w:rsidRDefault="00D60488" w:rsidP="00D655F1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ПК-4.1.3 </w:t>
            </w:r>
          </w:p>
          <w:p w14:paraId="4E79BD40" w14:textId="7BEE66F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Знает </w:t>
            </w:r>
            <w:r w:rsidRPr="001C3575">
              <w:rPr>
                <w:sz w:val="20"/>
                <w:szCs w:val="20"/>
              </w:rPr>
              <w:t>технологию производственных процессов в структурном подразделении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B355C60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2925AC50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49A2A470" w14:textId="25503FF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trike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5EEF1C1B" w14:textId="77777777" w:rsidTr="00582D55">
        <w:trPr>
          <w:trHeight w:val="850"/>
        </w:trPr>
        <w:tc>
          <w:tcPr>
            <w:tcW w:w="778" w:type="pct"/>
            <w:vMerge/>
            <w:shd w:val="clear" w:color="auto" w:fill="auto"/>
          </w:tcPr>
          <w:p w14:paraId="1CE551A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03EFF429" w14:textId="77777777" w:rsidR="00D60488" w:rsidRDefault="00D60488" w:rsidP="00D655F1">
            <w:pPr>
              <w:rPr>
                <w:b/>
                <w:bCs/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ПК-4.1.4 </w:t>
            </w:r>
          </w:p>
          <w:p w14:paraId="6A95A964" w14:textId="27767CD2" w:rsidR="00D60488" w:rsidRPr="001C3575" w:rsidRDefault="00D60488" w:rsidP="00D655F1">
            <w:pPr>
              <w:rPr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порядок составления и применения сетевых графиков производства работ, выполняемых подразделением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F217F9D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0A905A91" w14:textId="7329967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D60488" w:rsidRPr="001C3575" w14:paraId="111B719E" w14:textId="77777777" w:rsidTr="00582D55">
        <w:tc>
          <w:tcPr>
            <w:tcW w:w="778" w:type="pct"/>
            <w:vMerge/>
            <w:shd w:val="clear" w:color="auto" w:fill="auto"/>
          </w:tcPr>
          <w:p w14:paraId="1CF5308A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5969" w14:textId="77777777" w:rsidR="00D60488" w:rsidRDefault="00D60488" w:rsidP="00D655F1">
            <w:pPr>
              <w:contextualSpacing/>
              <w:rPr>
                <w:b/>
                <w:bCs/>
                <w:sz w:val="20"/>
                <w:szCs w:val="20"/>
              </w:rPr>
            </w:pPr>
            <w:r w:rsidRPr="001C3575">
              <w:rPr>
                <w:b/>
                <w:bCs/>
                <w:sz w:val="20"/>
                <w:szCs w:val="20"/>
              </w:rPr>
              <w:t xml:space="preserve">ПК-4.1.5 </w:t>
            </w:r>
          </w:p>
          <w:p w14:paraId="730A57F4" w14:textId="0735D1D0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commentRangeStart w:id="7"/>
            <w:commentRangeStart w:id="8"/>
            <w:r w:rsidRPr="001C3575">
              <w:rPr>
                <w:b/>
                <w:bCs/>
                <w:sz w:val="20"/>
                <w:szCs w:val="20"/>
              </w:rPr>
              <w:t xml:space="preserve">Знает </w:t>
            </w:r>
            <w:r w:rsidRPr="001C3575">
              <w:rPr>
                <w:sz w:val="20"/>
                <w:szCs w:val="20"/>
              </w:rPr>
              <w:t>нормы расхода материалов на выполнение работ подразделением организации железнодорожного транспорта</w:t>
            </w:r>
            <w:commentRangeEnd w:id="7"/>
            <w:r>
              <w:rPr>
                <w:rStyle w:val="af"/>
              </w:rPr>
              <w:commentReference w:id="7"/>
            </w:r>
            <w:commentRangeEnd w:id="8"/>
            <w:r>
              <w:rPr>
                <w:rStyle w:val="af"/>
              </w:rPr>
              <w:commentReference w:id="8"/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820103B" w14:textId="61418AB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F2D53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D60488" w:rsidRPr="001C3575" w14:paraId="7C4B1447" w14:textId="77777777" w:rsidTr="00D60488">
        <w:trPr>
          <w:trHeight w:val="255"/>
        </w:trPr>
        <w:tc>
          <w:tcPr>
            <w:tcW w:w="778" w:type="pct"/>
            <w:vMerge/>
            <w:shd w:val="clear" w:color="auto" w:fill="auto"/>
          </w:tcPr>
          <w:p w14:paraId="4892DC45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5301A7" w14:textId="77777777" w:rsidR="00D60488" w:rsidRDefault="00D60488" w:rsidP="00D655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color w:val="auto"/>
                <w:sz w:val="20"/>
                <w:szCs w:val="20"/>
              </w:rPr>
              <w:t xml:space="preserve">ПК-4.1.6 </w:t>
            </w:r>
          </w:p>
          <w:p w14:paraId="6E239136" w14:textId="0D73649F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color w:val="auto"/>
                <w:sz w:val="20"/>
                <w:szCs w:val="20"/>
              </w:rPr>
              <w:t xml:space="preserve">Знает </w:t>
            </w:r>
            <w:r w:rsidRPr="001C3575">
              <w:rPr>
                <w:color w:val="auto"/>
                <w:sz w:val="20"/>
                <w:szCs w:val="20"/>
              </w:rPr>
              <w:t>требования охраны труда, электробезопасности и пожарной безопасности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86B7EE" w14:textId="1146C53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F2D53">
              <w:rPr>
                <w:iCs/>
                <w:color w:val="333333"/>
                <w:sz w:val="20"/>
                <w:szCs w:val="20"/>
              </w:rPr>
              <w:t>Организация и управление производственной деятельности</w:t>
            </w:r>
          </w:p>
        </w:tc>
      </w:tr>
      <w:tr w:rsidR="00D60488" w:rsidRPr="001C3575" w14:paraId="291F4C31" w14:textId="77777777" w:rsidTr="00582D55">
        <w:trPr>
          <w:trHeight w:val="760"/>
        </w:trPr>
        <w:tc>
          <w:tcPr>
            <w:tcW w:w="778" w:type="pct"/>
            <w:vMerge/>
            <w:shd w:val="clear" w:color="auto" w:fill="auto"/>
          </w:tcPr>
          <w:p w14:paraId="09C42384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E7F265" w14:textId="77777777" w:rsidR="00D60488" w:rsidRDefault="00D60488" w:rsidP="00D655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color w:val="auto"/>
                <w:sz w:val="20"/>
                <w:szCs w:val="20"/>
              </w:rPr>
              <w:t xml:space="preserve">ПК-4.1.7 </w:t>
            </w:r>
          </w:p>
          <w:p w14:paraId="5D5E9F01" w14:textId="434ABCDF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color w:val="auto"/>
                <w:sz w:val="20"/>
                <w:szCs w:val="20"/>
              </w:rPr>
              <w:t xml:space="preserve">Знает </w:t>
            </w:r>
            <w:r w:rsidRPr="001C3575">
              <w:rPr>
                <w:color w:val="auto"/>
                <w:sz w:val="20"/>
                <w:szCs w:val="20"/>
              </w:rPr>
              <w:t>трудовое законодательство Российской Федерации, в том числе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06C77A" w14:textId="64A7F7C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D60488" w:rsidRPr="001C3575" w14:paraId="2994BF5D" w14:textId="77777777" w:rsidTr="00582D55">
        <w:trPr>
          <w:trHeight w:val="792"/>
        </w:trPr>
        <w:tc>
          <w:tcPr>
            <w:tcW w:w="778" w:type="pct"/>
            <w:vMerge/>
            <w:shd w:val="clear" w:color="auto" w:fill="auto"/>
          </w:tcPr>
          <w:p w14:paraId="5802C754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3C88FC" w14:textId="77777777" w:rsidR="00D60488" w:rsidRDefault="00D60488" w:rsidP="00D655F1">
            <w:pPr>
              <w:pStyle w:val="Default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ПК-4.1.8 </w:t>
            </w:r>
          </w:p>
          <w:p w14:paraId="5A3F61A9" w14:textId="1E5FFA73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1C3575">
              <w:rPr>
                <w:iCs/>
                <w:color w:val="auto"/>
                <w:sz w:val="20"/>
                <w:szCs w:val="20"/>
              </w:rPr>
              <w:t xml:space="preserve"> экономику, организацию производства, труда и управления на железнодорожном транспорте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6652D0" w14:textId="0C6BC69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14:paraId="2DDAE604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4C9274B9" w14:textId="41B6F5D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D60488" w:rsidRPr="001C3575" w14:paraId="5E6C51D9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18F47E3C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08B5A5" w14:textId="77777777" w:rsidR="00D60488" w:rsidRDefault="00D60488" w:rsidP="00D655F1">
            <w:pPr>
              <w:pStyle w:val="Default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ПК-4.1.9 </w:t>
            </w:r>
          </w:p>
          <w:p w14:paraId="47FEAA4A" w14:textId="262D685D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</w:rPr>
              <w:t>З</w:t>
            </w: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>нает</w:t>
            </w:r>
            <w:r w:rsidRPr="001C3575">
              <w:rPr>
                <w:iCs/>
                <w:color w:val="auto"/>
                <w:sz w:val="20"/>
                <w:szCs w:val="20"/>
              </w:rPr>
              <w:t xml:space="preserve"> виды и формы производственного контроля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7A1F1" w14:textId="1058A67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D60488" w:rsidRPr="001C3575" w14:paraId="404EFEDD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157F112E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098CC2" w14:textId="77777777" w:rsidR="00D60488" w:rsidRDefault="00D60488" w:rsidP="00D655F1">
            <w:pPr>
              <w:pStyle w:val="Default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ПК-4.1.10 </w:t>
            </w:r>
          </w:p>
          <w:p w14:paraId="3997CE29" w14:textId="0469B836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1C3575">
              <w:rPr>
                <w:iCs/>
                <w:color w:val="auto"/>
                <w:sz w:val="20"/>
                <w:szCs w:val="20"/>
              </w:rPr>
              <w:t xml:space="preserve"> порядок работы с информацией, составляющей коммерческую тайну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DBB2D9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4D691EA0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0FCCD689" w14:textId="54C8BA43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lastRenderedPageBreak/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3A24A970" w14:textId="77777777" w:rsidTr="00582D55">
        <w:trPr>
          <w:trHeight w:val="792"/>
        </w:trPr>
        <w:tc>
          <w:tcPr>
            <w:tcW w:w="778" w:type="pct"/>
            <w:vMerge/>
            <w:shd w:val="clear" w:color="auto" w:fill="auto"/>
          </w:tcPr>
          <w:p w14:paraId="03424884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CC98E7" w14:textId="77777777" w:rsidR="00D60488" w:rsidRDefault="00D60488" w:rsidP="00D655F1">
            <w:pPr>
              <w:pStyle w:val="Default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 xml:space="preserve">ПК-4.1.11 </w:t>
            </w:r>
          </w:p>
          <w:p w14:paraId="7DB7CC22" w14:textId="5212B2FA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C3575">
              <w:rPr>
                <w:b/>
                <w:bCs/>
                <w:iCs/>
                <w:color w:val="auto"/>
                <w:sz w:val="20"/>
                <w:szCs w:val="20"/>
              </w:rPr>
              <w:t>Знает</w:t>
            </w:r>
            <w:r w:rsidRPr="001C3575">
              <w:rPr>
                <w:iCs/>
                <w:color w:val="auto"/>
                <w:sz w:val="20"/>
                <w:szCs w:val="20"/>
              </w:rPr>
              <w:t xml:space="preserve"> требования системы экологического менеджмента в объеме, необходимом для выполнения должностных обязанностей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1F2D97" w14:textId="5B2533CF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Экология транспорта и ее процессы</w:t>
            </w:r>
          </w:p>
        </w:tc>
      </w:tr>
      <w:tr w:rsidR="00D60488" w:rsidRPr="001C3575" w14:paraId="3C153D21" w14:textId="77777777" w:rsidTr="009D4E38">
        <w:trPr>
          <w:trHeight w:val="23"/>
        </w:trPr>
        <w:tc>
          <w:tcPr>
            <w:tcW w:w="778" w:type="pct"/>
            <w:vMerge/>
            <w:shd w:val="clear" w:color="auto" w:fill="auto"/>
          </w:tcPr>
          <w:p w14:paraId="5D65B9BD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91197" w14:textId="77777777" w:rsidR="00D60488" w:rsidRPr="001B0928" w:rsidRDefault="00D60488" w:rsidP="00D655F1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1B0928">
              <w:rPr>
                <w:b/>
                <w:iCs/>
                <w:color w:val="auto"/>
                <w:sz w:val="20"/>
                <w:szCs w:val="20"/>
              </w:rPr>
              <w:t xml:space="preserve">ПК-4.1.12 </w:t>
            </w:r>
          </w:p>
          <w:p w14:paraId="100C83C1" w14:textId="03D48F7F" w:rsidR="00D60488" w:rsidRPr="001C3575" w:rsidRDefault="00D60488" w:rsidP="00D655F1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1B0928">
              <w:rPr>
                <w:b/>
                <w:color w:val="auto"/>
                <w:sz w:val="20"/>
                <w:szCs w:val="20"/>
              </w:rPr>
              <w:t>Знает</w:t>
            </w:r>
            <w:r w:rsidRPr="001C3575">
              <w:rPr>
                <w:color w:val="auto"/>
                <w:sz w:val="20"/>
                <w:szCs w:val="20"/>
              </w:rPr>
              <w:t xml:space="preserve"> правила и нормы деловой этики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2741D4" w14:textId="3728163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D60488" w:rsidRPr="001C3575" w14:paraId="6CFF4494" w14:textId="77777777" w:rsidTr="00582D55">
        <w:trPr>
          <w:trHeight w:val="600"/>
        </w:trPr>
        <w:tc>
          <w:tcPr>
            <w:tcW w:w="778" w:type="pct"/>
            <w:vMerge/>
            <w:shd w:val="clear" w:color="auto" w:fill="auto"/>
          </w:tcPr>
          <w:p w14:paraId="4F4A3538" w14:textId="3E23662B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0C91B31D" w14:textId="77777777" w:rsidR="00D60488" w:rsidRPr="001B0928" w:rsidRDefault="00D60488" w:rsidP="00D655F1">
            <w:pPr>
              <w:contextualSpacing/>
              <w:rPr>
                <w:b/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 xml:space="preserve">ПК-4.2.1 </w:t>
            </w:r>
          </w:p>
          <w:p w14:paraId="47451857" w14:textId="4C9106F2" w:rsidR="00D60488" w:rsidRPr="001C3575" w:rsidRDefault="00D60488" w:rsidP="00D655F1">
            <w:pPr>
              <w:contextualSpacing/>
              <w:rPr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1C3575">
              <w:rPr>
                <w:iCs/>
                <w:color w:val="333333"/>
                <w:sz w:val="20"/>
                <w:szCs w:val="20"/>
              </w:rPr>
              <w:t xml:space="preserve"> оценивать деятельность работников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D5B2ED0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14:paraId="299FA810" w14:textId="30AF4CF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35C63891" w14:textId="77777777" w:rsidTr="00582D55">
        <w:tc>
          <w:tcPr>
            <w:tcW w:w="778" w:type="pct"/>
            <w:vMerge/>
            <w:shd w:val="clear" w:color="auto" w:fill="auto"/>
          </w:tcPr>
          <w:p w14:paraId="7A479AA8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72C46095" w14:textId="77777777" w:rsidR="00D60488" w:rsidRPr="001B0928" w:rsidRDefault="00D60488" w:rsidP="00D655F1">
            <w:pPr>
              <w:contextualSpacing/>
              <w:rPr>
                <w:b/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 xml:space="preserve">ПК-4.2.2 </w:t>
            </w:r>
          </w:p>
          <w:p w14:paraId="66B47C2B" w14:textId="72BA18D4" w:rsidR="00D60488" w:rsidRPr="001C3575" w:rsidRDefault="00D60488" w:rsidP="00D655F1">
            <w:pPr>
              <w:contextualSpacing/>
              <w:rPr>
                <w:b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1C3575">
              <w:rPr>
                <w:iCs/>
                <w:color w:val="333333"/>
                <w:sz w:val="20"/>
                <w:szCs w:val="20"/>
              </w:rPr>
              <w:t xml:space="preserve"> принимать решения при несоблюдении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государственных надзорных органов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50C592F" w14:textId="04E6336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D60488" w:rsidRPr="001C3575" w14:paraId="069866A7" w14:textId="77777777" w:rsidTr="00582D55">
        <w:trPr>
          <w:trHeight w:val="276"/>
        </w:trPr>
        <w:tc>
          <w:tcPr>
            <w:tcW w:w="778" w:type="pct"/>
            <w:vMerge/>
            <w:shd w:val="clear" w:color="auto" w:fill="auto"/>
          </w:tcPr>
          <w:p w14:paraId="17F6C8A5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68578203" w14:textId="77777777" w:rsidR="00D60488" w:rsidRPr="001B0928" w:rsidRDefault="00D60488" w:rsidP="00D655F1">
            <w:pPr>
              <w:pStyle w:val="ab"/>
              <w:spacing w:before="0" w:beforeAutospacing="0" w:after="0" w:afterAutospacing="0"/>
              <w:rPr>
                <w:b/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 xml:space="preserve">ПК-4.2.3 </w:t>
            </w:r>
          </w:p>
          <w:p w14:paraId="5909C897" w14:textId="002396D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1C3575">
              <w:rPr>
                <w:iCs/>
                <w:color w:val="333333"/>
                <w:sz w:val="20"/>
                <w:szCs w:val="20"/>
              </w:rPr>
              <w:t xml:space="preserve"> принимать решения при невыполнении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36783AE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14:paraId="154EAEE6" w14:textId="0533535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D60488" w:rsidRPr="001C3575" w14:paraId="613F45B0" w14:textId="77777777" w:rsidTr="00582D55">
        <w:trPr>
          <w:trHeight w:val="640"/>
        </w:trPr>
        <w:tc>
          <w:tcPr>
            <w:tcW w:w="778" w:type="pct"/>
            <w:vMerge/>
            <w:shd w:val="clear" w:color="auto" w:fill="auto"/>
          </w:tcPr>
          <w:p w14:paraId="77C74D9C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705D8EB7" w14:textId="77777777" w:rsidR="00D60488" w:rsidRPr="001B0928" w:rsidRDefault="00D60488" w:rsidP="00D655F1">
            <w:pPr>
              <w:pStyle w:val="ab"/>
              <w:spacing w:before="0" w:beforeAutospacing="0" w:after="0" w:afterAutospacing="0"/>
              <w:rPr>
                <w:b/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 xml:space="preserve">ПК-4.2.4 </w:t>
            </w:r>
          </w:p>
          <w:p w14:paraId="1AE23D1C" w14:textId="5038E49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0928">
              <w:rPr>
                <w:b/>
                <w:iCs/>
                <w:color w:val="333333"/>
                <w:sz w:val="20"/>
                <w:szCs w:val="20"/>
              </w:rPr>
              <w:t>Умеет</w:t>
            </w:r>
            <w:r w:rsidRPr="001C3575">
              <w:rPr>
                <w:iCs/>
                <w:color w:val="333333"/>
                <w:sz w:val="20"/>
                <w:szCs w:val="20"/>
              </w:rPr>
              <w:t xml:space="preserve"> выбирать корректирующие меры при несоблюдении сроков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23A465A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60A995C7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7F970F9F" w14:textId="64E3DE2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6705E60B" w14:textId="77777777" w:rsidTr="00582D55">
        <w:tc>
          <w:tcPr>
            <w:tcW w:w="778" w:type="pct"/>
            <w:vMerge/>
            <w:shd w:val="clear" w:color="auto" w:fill="auto"/>
          </w:tcPr>
          <w:p w14:paraId="5FA63D48" w14:textId="6F135423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1A547B3" w14:textId="77777777" w:rsidR="00D60488" w:rsidRPr="001B0928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0928">
              <w:rPr>
                <w:b/>
                <w:sz w:val="20"/>
                <w:szCs w:val="20"/>
              </w:rPr>
              <w:t xml:space="preserve">ПК-4.3.1 </w:t>
            </w:r>
          </w:p>
          <w:p w14:paraId="30E305AB" w14:textId="2CBC5A4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B0928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выбора методов контроля реализации мероприятий (планов) по направлениям технологического и технического развития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E4E4E79" w14:textId="0343F97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105D5155" w14:textId="0E8CDCB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605A85B1" w14:textId="77777777" w:rsidTr="00582D55">
        <w:tc>
          <w:tcPr>
            <w:tcW w:w="778" w:type="pct"/>
            <w:vMerge/>
            <w:shd w:val="clear" w:color="auto" w:fill="auto"/>
          </w:tcPr>
          <w:p w14:paraId="68572EBA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627083BA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ПК-4.3.2 </w:t>
            </w:r>
          </w:p>
          <w:p w14:paraId="69890765" w14:textId="117A71D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контроля соблюдения проектной, конструкторской и технологической дисциплины, правил и инструкций по охране труда, санитарных норм и правил, правил пожарной безопасности, электробезопасности, требований природоохранных органов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C976714" w14:textId="0EA2958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48EDA833" w14:textId="06C8F8E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26D3F498" w14:textId="77777777" w:rsidTr="00582D55">
        <w:tc>
          <w:tcPr>
            <w:tcW w:w="778" w:type="pct"/>
            <w:vMerge/>
            <w:shd w:val="clear" w:color="auto" w:fill="auto"/>
          </w:tcPr>
          <w:p w14:paraId="0BC7B6FD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DAF9A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ПК-4.3.3 </w:t>
            </w:r>
          </w:p>
          <w:p w14:paraId="32230805" w14:textId="07F67BC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контроля выполнения планов внедрения новой техники и технологии, планов проведения организационно-технических мероприятий, планов научно-исследовательских и опытно-конструкторских работ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24EB3CB" w14:textId="221FA5C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04F785C8" w14:textId="204E6B8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8B6E7F9" w14:textId="77777777" w:rsidTr="00582D55">
        <w:tc>
          <w:tcPr>
            <w:tcW w:w="778" w:type="pct"/>
            <w:vMerge/>
            <w:shd w:val="clear" w:color="auto" w:fill="auto"/>
          </w:tcPr>
          <w:p w14:paraId="2C6D8DFA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6D95C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ПК-4.3.4 </w:t>
            </w:r>
          </w:p>
          <w:p w14:paraId="65D23EF5" w14:textId="39FD590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контроля разработки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B9818DA" w14:textId="12C593D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4DC63A49" w14:textId="7CD8B93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FFD75B1" w14:textId="77777777" w:rsidTr="00582D55">
        <w:tc>
          <w:tcPr>
            <w:tcW w:w="778" w:type="pct"/>
            <w:vMerge/>
            <w:shd w:val="clear" w:color="auto" w:fill="auto"/>
          </w:tcPr>
          <w:p w14:paraId="22DA156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CC9F1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ПК-4.3.5 </w:t>
            </w:r>
          </w:p>
          <w:p w14:paraId="0FA3D71A" w14:textId="78E6596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анализа замечаний, выявленных по результатам контроля реализации мероприятий (планов) по направлениям технологического и технического развития, с разработкой мероприятий по их устранению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1D58060" w14:textId="00459EE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1B7FC6E1" w14:textId="754446B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E142619" w14:textId="77777777" w:rsidTr="00582D55">
        <w:tc>
          <w:tcPr>
            <w:tcW w:w="778" w:type="pct"/>
            <w:vMerge/>
            <w:shd w:val="clear" w:color="auto" w:fill="auto"/>
          </w:tcPr>
          <w:p w14:paraId="21AC1130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485A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ПК-4.3.6 </w:t>
            </w:r>
          </w:p>
          <w:p w14:paraId="124611DD" w14:textId="1987A18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оценки эффективности внедрения мероприятий технологического и технического развития производства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C114CF2" w14:textId="415A18B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25281757" w14:textId="4014B7D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E935158" w14:textId="77777777" w:rsidTr="00582D55">
        <w:trPr>
          <w:trHeight w:val="665"/>
        </w:trPr>
        <w:tc>
          <w:tcPr>
            <w:tcW w:w="778" w:type="pct"/>
            <w:vMerge w:val="restart"/>
            <w:shd w:val="clear" w:color="auto" w:fill="auto"/>
          </w:tcPr>
          <w:p w14:paraId="2B29F461" w14:textId="2CDAD7E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ПК-5 Организация деятельности подразделения организации железнодорожного транспорта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C830D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ПК-5.1.1 </w:t>
            </w:r>
          </w:p>
          <w:p w14:paraId="71EC7F07" w14:textId="294C366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нормативно-технические и руководящие документы по организации деятельности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F386251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commentRangeStart w:id="9"/>
            <w:commentRangeStart w:id="10"/>
            <w:r w:rsidRPr="001C3575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  <w:commentRangeEnd w:id="9"/>
            <w:r>
              <w:rPr>
                <w:rStyle w:val="af"/>
              </w:rPr>
              <w:commentReference w:id="9"/>
            </w:r>
            <w:commentRangeEnd w:id="10"/>
            <w:r>
              <w:rPr>
                <w:rStyle w:val="af"/>
              </w:rPr>
              <w:commentReference w:id="10"/>
            </w:r>
          </w:p>
          <w:p w14:paraId="18D21599" w14:textId="7120949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D60488" w:rsidRPr="001C3575" w14:paraId="1BB63C64" w14:textId="77777777" w:rsidTr="00582D55">
        <w:trPr>
          <w:trHeight w:val="665"/>
        </w:trPr>
        <w:tc>
          <w:tcPr>
            <w:tcW w:w="778" w:type="pct"/>
            <w:vMerge/>
            <w:shd w:val="clear" w:color="auto" w:fill="auto"/>
          </w:tcPr>
          <w:p w14:paraId="6320B28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07B8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ПК-5.1.2 </w:t>
            </w:r>
          </w:p>
          <w:p w14:paraId="030CFFB4" w14:textId="185AE0F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порядок расследования и учета несчастных случаев на производстве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4BA575C" w14:textId="65EDA15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D60488" w:rsidRPr="001C3575" w14:paraId="55369EE9" w14:textId="77777777" w:rsidTr="00582D55">
        <w:trPr>
          <w:trHeight w:val="665"/>
        </w:trPr>
        <w:tc>
          <w:tcPr>
            <w:tcW w:w="778" w:type="pct"/>
            <w:vMerge/>
            <w:shd w:val="clear" w:color="auto" w:fill="auto"/>
          </w:tcPr>
          <w:p w14:paraId="6716C99B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DCBB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commentRangeStart w:id="11"/>
            <w:r w:rsidRPr="0023017A">
              <w:rPr>
                <w:b/>
                <w:sz w:val="20"/>
                <w:szCs w:val="20"/>
              </w:rPr>
              <w:t xml:space="preserve">ПК-5.1.3 </w:t>
            </w:r>
          </w:p>
          <w:p w14:paraId="112BA1E7" w14:textId="7946C48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принципы и порядок оценки результатов работы работников и структурного подразделения на основе системы ключевых показателей деятельности</w:t>
            </w:r>
            <w:commentRangeEnd w:id="11"/>
            <w:r>
              <w:rPr>
                <w:rStyle w:val="af"/>
              </w:rPr>
              <w:commentReference w:id="11"/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1EEE792" w14:textId="38B71F1E" w:rsidR="00D60488" w:rsidRPr="008F2D53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F2D53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D60488" w:rsidRPr="001C3575" w14:paraId="7C0B5C3A" w14:textId="77777777" w:rsidTr="00582D55">
        <w:trPr>
          <w:trHeight w:val="665"/>
        </w:trPr>
        <w:tc>
          <w:tcPr>
            <w:tcW w:w="778" w:type="pct"/>
            <w:vMerge/>
            <w:shd w:val="clear" w:color="auto" w:fill="auto"/>
          </w:tcPr>
          <w:p w14:paraId="2B53FB55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6926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ПК-5.1.4 </w:t>
            </w:r>
          </w:p>
          <w:p w14:paraId="094D5D26" w14:textId="70E79A03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принципы распределения функций между руководителями и способы коллективного управления процессами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12FF689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77FB3ACA" w14:textId="5811D6D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D60488" w:rsidRPr="001C3575" w14:paraId="62619D20" w14:textId="77777777" w:rsidTr="00582D55">
        <w:trPr>
          <w:trHeight w:val="665"/>
        </w:trPr>
        <w:tc>
          <w:tcPr>
            <w:tcW w:w="778" w:type="pct"/>
            <w:vMerge/>
            <w:shd w:val="clear" w:color="auto" w:fill="auto"/>
          </w:tcPr>
          <w:p w14:paraId="7A1E3F9F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C62AD" w14:textId="77777777" w:rsidR="00D60488" w:rsidRPr="0023017A" w:rsidRDefault="00D60488" w:rsidP="00D655F1">
            <w:pPr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ПК-5.1.5 </w:t>
            </w:r>
          </w:p>
          <w:p w14:paraId="2518BFA3" w14:textId="76322471" w:rsidR="00D60488" w:rsidRPr="001C3575" w:rsidRDefault="00D60488" w:rsidP="00D655F1">
            <w:pPr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способы получения информации с использованием цифровых технологий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D43AA41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57E776C0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417C8E08" w14:textId="65C3766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lastRenderedPageBreak/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6EC060A4" w14:textId="77777777" w:rsidTr="00582D55">
        <w:trPr>
          <w:trHeight w:val="665"/>
        </w:trPr>
        <w:tc>
          <w:tcPr>
            <w:tcW w:w="778" w:type="pct"/>
            <w:vMerge/>
            <w:shd w:val="clear" w:color="auto" w:fill="auto"/>
          </w:tcPr>
          <w:p w14:paraId="3F81E070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CF996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ПК-5.1.6 </w:t>
            </w:r>
          </w:p>
          <w:p w14:paraId="3A4F8675" w14:textId="12EFE4C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способы и методы оперативного управления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7E607A7" w14:textId="5C4BEDE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D60488" w:rsidRPr="001C3575" w14:paraId="2A5B6A91" w14:textId="77777777" w:rsidTr="00582D55">
        <w:tc>
          <w:tcPr>
            <w:tcW w:w="778" w:type="pct"/>
            <w:vMerge/>
            <w:shd w:val="clear" w:color="auto" w:fill="auto"/>
          </w:tcPr>
          <w:p w14:paraId="1B60E87F" w14:textId="62997F59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6A65E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ПК-5.2.1 </w:t>
            </w:r>
          </w:p>
          <w:p w14:paraId="44FB5FE8" w14:textId="5A79195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выбирать параметры распределения функций управления деятельностью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24070F8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14:paraId="7A9B1401" w14:textId="1D3AABD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D60488" w:rsidRPr="001C3575" w14:paraId="39C999E6" w14:textId="77777777" w:rsidTr="00582D55">
        <w:tc>
          <w:tcPr>
            <w:tcW w:w="778" w:type="pct"/>
            <w:vMerge/>
            <w:shd w:val="clear" w:color="auto" w:fill="auto"/>
          </w:tcPr>
          <w:p w14:paraId="250C344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43D2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ПК-5.2.2 </w:t>
            </w:r>
          </w:p>
          <w:p w14:paraId="30379404" w14:textId="6E0CBCF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определять параметры использования человеческих ресурсов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F361B7E" w14:textId="045F9A5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D60488" w:rsidRPr="001C3575" w14:paraId="3A14E7B9" w14:textId="77777777" w:rsidTr="00582D55">
        <w:trPr>
          <w:trHeight w:val="646"/>
        </w:trPr>
        <w:tc>
          <w:tcPr>
            <w:tcW w:w="778" w:type="pct"/>
            <w:vMerge/>
            <w:shd w:val="clear" w:color="auto" w:fill="auto"/>
          </w:tcPr>
          <w:p w14:paraId="3C080E1B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E663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ПК-5.2.3 </w:t>
            </w:r>
          </w:p>
          <w:p w14:paraId="7826AA07" w14:textId="122551E3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использовать информационные источники в области организации деятельности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ADCF926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4A4F06A3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7E55BBDC" w14:textId="54BE814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5EBCF3EA" w14:textId="77777777" w:rsidTr="00582D55">
        <w:tc>
          <w:tcPr>
            <w:tcW w:w="778" w:type="pct"/>
            <w:vMerge/>
            <w:shd w:val="clear" w:color="auto" w:fill="auto"/>
          </w:tcPr>
          <w:p w14:paraId="3ED9D738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336ED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ПК-5.2.4 </w:t>
            </w:r>
          </w:p>
          <w:p w14:paraId="2D2084A1" w14:textId="281EE43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определять возможность применения новых технологий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38CE1BD" w14:textId="2326F6E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Экология транспорта и ее процессы</w:t>
            </w:r>
          </w:p>
        </w:tc>
      </w:tr>
      <w:tr w:rsidR="00D60488" w:rsidRPr="001C3575" w14:paraId="6E97DB85" w14:textId="77777777" w:rsidTr="00582D55">
        <w:tc>
          <w:tcPr>
            <w:tcW w:w="778" w:type="pct"/>
            <w:vMerge/>
            <w:shd w:val="clear" w:color="auto" w:fill="auto"/>
          </w:tcPr>
          <w:p w14:paraId="638443DD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4C0DB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ПК-5.2.5 </w:t>
            </w:r>
          </w:p>
          <w:p w14:paraId="14E6D927" w14:textId="51076CF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применять методы системного и стратегического анализа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725576D" w14:textId="1D07C4F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Планирование работы общественного транспорта</w:t>
            </w:r>
          </w:p>
        </w:tc>
      </w:tr>
      <w:tr w:rsidR="00D60488" w:rsidRPr="001C3575" w14:paraId="7E260E7F" w14:textId="77777777" w:rsidTr="000D6431">
        <w:trPr>
          <w:trHeight w:val="1155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52D02E" w14:textId="35B76FA5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5703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ПК-5.3.1 </w:t>
            </w:r>
          </w:p>
          <w:p w14:paraId="74C6678B" w14:textId="19D2DDAB" w:rsidR="00D60488" w:rsidRPr="001C3575" w:rsidRDefault="00D60488" w:rsidP="00D655F1">
            <w:pPr>
              <w:widowControl w:val="0"/>
              <w:rPr>
                <w:iCs/>
                <w:color w:val="333333"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административного управления производственно-хозяйственной деятельностью подразделения организации железнодорожного транспорта, в том числе распределения функций между заместителями или руководителями производственных подразделений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3E3489" w14:textId="526EAF5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A7F3BCD" w14:textId="2715F1EF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58C49881" w14:textId="77777777" w:rsidTr="00582D55">
        <w:tc>
          <w:tcPr>
            <w:tcW w:w="778" w:type="pct"/>
            <w:vMerge/>
            <w:shd w:val="clear" w:color="auto" w:fill="auto"/>
          </w:tcPr>
          <w:p w14:paraId="2CF93AD6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E98DA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ПК-5.3.2 </w:t>
            </w:r>
          </w:p>
          <w:p w14:paraId="3678E11C" w14:textId="7E8AB1B7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определения ответственных исполнителей за реализацию планов производственно-хозяйственной деятельности и развития подразделения организации железнодорожного транспорта по направлениям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DF119D9" w14:textId="62A27B3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5660C078" w14:textId="20D44F32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95189E0" w14:textId="77777777" w:rsidTr="00582D55">
        <w:tc>
          <w:tcPr>
            <w:tcW w:w="778" w:type="pct"/>
            <w:vMerge/>
            <w:shd w:val="clear" w:color="auto" w:fill="auto"/>
          </w:tcPr>
          <w:p w14:paraId="25B3EE3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C779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ПК-5.3.3 </w:t>
            </w:r>
          </w:p>
          <w:p w14:paraId="7674B0F3" w14:textId="49812886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 xml:space="preserve">установления контрольных параметров и видов отчетности по </w:t>
            </w:r>
            <w:r w:rsidRPr="001C3575">
              <w:rPr>
                <w:sz w:val="20"/>
                <w:szCs w:val="20"/>
                <w:lang w:eastAsia="en-US"/>
              </w:rPr>
              <w:lastRenderedPageBreak/>
              <w:t>производственно-хозяйственной деятельности и внедрения планов развития подразделения организации железнодорожного транспорта по направлениям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0D7FF45E" w14:textId="6744B38F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lastRenderedPageBreak/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5B55A2E" w14:textId="68C19BB9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B07E15A" w14:textId="77777777" w:rsidTr="00582D55">
        <w:tc>
          <w:tcPr>
            <w:tcW w:w="778" w:type="pct"/>
            <w:vMerge/>
            <w:shd w:val="clear" w:color="auto" w:fill="auto"/>
          </w:tcPr>
          <w:p w14:paraId="1E4B1F7C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AFC8607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ПК-5.3.4 </w:t>
            </w:r>
          </w:p>
          <w:p w14:paraId="7F256AA2" w14:textId="44AEA338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  <w:lang w:eastAsia="en-US"/>
              </w:rPr>
              <w:t>организации работы по повышению эффективности производства путем внедрения передового опыта и достижений науки и техники в организацию транспортного процесса, в том числе по проведению мероприятий по улучшению эффективности использования материальных, топливно-энергетических, финансовых ресурсов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0DCB7CB6" w14:textId="567990B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5978D172" w14:textId="09C9437B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DEF7ECF" w14:textId="77777777" w:rsidTr="00582D55">
        <w:trPr>
          <w:trHeight w:val="639"/>
        </w:trPr>
        <w:tc>
          <w:tcPr>
            <w:tcW w:w="778" w:type="pct"/>
            <w:vMerge/>
            <w:shd w:val="clear" w:color="auto" w:fill="auto"/>
          </w:tcPr>
          <w:p w14:paraId="1E73DAD7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2A25" w14:textId="77777777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DABABED" w14:textId="77777777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</w:p>
        </w:tc>
      </w:tr>
      <w:tr w:rsidR="00D60488" w:rsidRPr="001C3575" w14:paraId="688932E5" w14:textId="77777777" w:rsidTr="00582D55">
        <w:tc>
          <w:tcPr>
            <w:tcW w:w="778" w:type="pct"/>
            <w:vMerge/>
            <w:shd w:val="clear" w:color="auto" w:fill="auto"/>
          </w:tcPr>
          <w:p w14:paraId="3E3DDA2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86BBD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ПК-5.3.5 </w:t>
            </w:r>
          </w:p>
          <w:p w14:paraId="4999D6E0" w14:textId="100A2E0B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организации работы по соблюдению законодательства Российской Федерации об охране окружающей среды, требований охраны труда, электробезопасности, промышленной и пожарной безопасности в пределах деятельности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9238A15" w14:textId="55587DA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2DD53CC6" w14:textId="4DCCC503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53AFB3C5" w14:textId="77777777" w:rsidTr="00582D55">
        <w:tc>
          <w:tcPr>
            <w:tcW w:w="778" w:type="pct"/>
            <w:vMerge/>
            <w:shd w:val="clear" w:color="auto" w:fill="auto"/>
          </w:tcPr>
          <w:p w14:paraId="2C87ACB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238D" w14:textId="77777777" w:rsidR="00D60488" w:rsidRPr="0023017A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ПК-5.3.6 </w:t>
            </w:r>
          </w:p>
          <w:p w14:paraId="4B159E35" w14:textId="0181C3F9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координирования деятельности подчиненных руководителей подразделения организации железнодорожного транспорта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2C50569" w14:textId="294DA51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17633332" w14:textId="0B11338A" w:rsidR="00D60488" w:rsidRPr="001C3575" w:rsidRDefault="00D60488" w:rsidP="00D655F1">
            <w:pPr>
              <w:contextualSpacing/>
              <w:rPr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2B212B26" w14:textId="77777777" w:rsidTr="00582D55">
        <w:trPr>
          <w:trHeight w:val="702"/>
        </w:trPr>
        <w:tc>
          <w:tcPr>
            <w:tcW w:w="778" w:type="pct"/>
            <w:vMerge w:val="restart"/>
            <w:shd w:val="clear" w:color="auto" w:fill="auto"/>
          </w:tcPr>
          <w:p w14:paraId="65AE8BB0" w14:textId="70B113C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ПК-6 Управление трудовыми ресурсами подразделения организации железнодорожного транспорта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7E2B9" w14:textId="77777777" w:rsidR="00D60488" w:rsidRPr="0023017A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ПК-6.1.1 </w:t>
            </w:r>
          </w:p>
          <w:p w14:paraId="5DE60650" w14:textId="62D1C70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нормативные и руководящие документы по управлению трудовыми ресурсами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BCC0088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Подвижной состав высокоскоростного железнодорожного транспорта</w:t>
            </w:r>
          </w:p>
          <w:p w14:paraId="5C8D1310" w14:textId="4C3D36C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Техническое обслуживание подвижного состава высокоскоростного железнодорожного транспорта   </w:t>
            </w:r>
          </w:p>
        </w:tc>
      </w:tr>
      <w:tr w:rsidR="00D60488" w:rsidRPr="001C3575" w14:paraId="2C1D12BE" w14:textId="77777777" w:rsidTr="00582D55">
        <w:tc>
          <w:tcPr>
            <w:tcW w:w="778" w:type="pct"/>
            <w:vMerge/>
            <w:shd w:val="clear" w:color="auto" w:fill="auto"/>
          </w:tcPr>
          <w:p w14:paraId="2690CCE7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0FC78" w14:textId="77777777" w:rsidR="00D60488" w:rsidRPr="0023017A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ПК-6.1.2 </w:t>
            </w:r>
          </w:p>
          <w:p w14:paraId="644B059A" w14:textId="6642458F" w:rsidR="00D60488" w:rsidRPr="001C3575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порядок утверждения структуры и штата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CBDB70F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2524A78C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2D22D39E" w14:textId="0A3C6B5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6213DDEE" w14:textId="77777777" w:rsidTr="00582D55">
        <w:tc>
          <w:tcPr>
            <w:tcW w:w="778" w:type="pct"/>
            <w:vMerge/>
            <w:shd w:val="clear" w:color="auto" w:fill="auto"/>
          </w:tcPr>
          <w:p w14:paraId="75E3F9DF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3611C" w14:textId="77777777" w:rsidR="00D60488" w:rsidRPr="0023017A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 xml:space="preserve">ПК-6.1.3 </w:t>
            </w:r>
          </w:p>
          <w:p w14:paraId="04F50C50" w14:textId="406120B3" w:rsidR="00D60488" w:rsidRPr="001C3575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017A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порядок заключения и исполнения договоров, в том числе при управлении трудовыми ресурсами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A84964A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47E61DD9" w14:textId="4B867CB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D60488" w:rsidRPr="001C3575" w14:paraId="79B32F04" w14:textId="77777777" w:rsidTr="00582D55">
        <w:tc>
          <w:tcPr>
            <w:tcW w:w="778" w:type="pct"/>
            <w:vMerge/>
            <w:shd w:val="clear" w:color="auto" w:fill="auto"/>
          </w:tcPr>
          <w:p w14:paraId="5F78F934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6DD34" w14:textId="77777777" w:rsidR="00D60488" w:rsidRPr="006D23A4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ПК-6.1.4 </w:t>
            </w:r>
          </w:p>
          <w:p w14:paraId="104C5B8A" w14:textId="4BB0DDC5" w:rsidR="00D60488" w:rsidRPr="001C3575" w:rsidRDefault="00D60488" w:rsidP="00D655F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методы управления, предупреждения и разрешения межличностных и межгрупповых конфликтов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5BD14FD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5C606944" w14:textId="31DB0A4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</w:tc>
      </w:tr>
      <w:tr w:rsidR="00D60488" w:rsidRPr="001C3575" w14:paraId="7BAD8B3C" w14:textId="77777777" w:rsidTr="00582D55">
        <w:tc>
          <w:tcPr>
            <w:tcW w:w="778" w:type="pct"/>
            <w:vMerge/>
            <w:shd w:val="clear" w:color="auto" w:fill="auto"/>
          </w:tcPr>
          <w:p w14:paraId="531DEE1C" w14:textId="352E8E3C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0135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ПК-6.2.1 </w:t>
            </w:r>
          </w:p>
          <w:p w14:paraId="1A1C9F3E" w14:textId="3AC60E3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выбирать организационную структуру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E43D4A3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4B413E77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5715D587" w14:textId="21063F7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12AFEEB5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4BC36BEA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5B1D3F02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ПК-6.2.2 </w:t>
            </w:r>
          </w:p>
          <w:p w14:paraId="0FF5A843" w14:textId="0C070B7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принимать решения по результатам реализации правовых актов, регулирующих социально-трудовые отношения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E44DBC5" w14:textId="72D6A2A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Организация эксплуатации и управление движением поездов на высокоскоростных железнодорожных магистралях (в том числе вопросы безопасности)</w:t>
            </w:r>
          </w:p>
        </w:tc>
      </w:tr>
      <w:tr w:rsidR="00D60488" w:rsidRPr="001C3575" w14:paraId="78890EE6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0EA4483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054EAE1E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ПК-6.2.3 </w:t>
            </w:r>
          </w:p>
          <w:p w14:paraId="702DC286" w14:textId="367A73F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анализировать внутреннюю и внешнюю среду организации с целью определения ее потенциала, тенденций и стратегий развития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68C89A4" w14:textId="2B8C00CF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D60488" w:rsidRPr="001C3575" w14:paraId="063EA8FF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301F6F4C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12C08881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ПК-6.2.4 </w:t>
            </w:r>
          </w:p>
          <w:p w14:paraId="5756EE95" w14:textId="7F417D4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пользоваться стратегическими и тактическими методами управления, предупреждения и разрешения межличностных и межгрупповых конфликтов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D0BBC2C" w14:textId="4B6C1AA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D60488" w:rsidRPr="001C3575" w14:paraId="5B2932B1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10164CC0" w14:textId="56137128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0E70D4E8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ПК-6.3.1 </w:t>
            </w:r>
          </w:p>
          <w:p w14:paraId="6F356729" w14:textId="19A48B5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организации работы по формированию структуры и штата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150C171" w14:textId="5A0F0323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6EC3733F" w14:textId="29F458D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2802853E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0902D578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5882783F" w14:textId="77777777" w:rsidR="00D60488" w:rsidRPr="006D23A4" w:rsidRDefault="00D60488" w:rsidP="00D655F1">
            <w:pPr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ПК-6.3.2 </w:t>
            </w:r>
          </w:p>
          <w:p w14:paraId="176762B3" w14:textId="204BFB74" w:rsidR="00D60488" w:rsidRPr="001C3575" w:rsidRDefault="00D60488" w:rsidP="00D655F1">
            <w:pPr>
              <w:rPr>
                <w:color w:val="333333"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организации работы по укреплению трудовой и производственной дисциплины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18A8792" w14:textId="44EE17C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4422140" w14:textId="6E7B776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243816F5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3B5811DB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1DFA6091" w14:textId="77777777" w:rsidR="00D60488" w:rsidRPr="006D23A4" w:rsidRDefault="00D60488" w:rsidP="00D655F1">
            <w:pPr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ПК-6.3.3 </w:t>
            </w:r>
          </w:p>
          <w:p w14:paraId="0B32707A" w14:textId="295762D5" w:rsidR="00D60488" w:rsidRPr="001C3575" w:rsidRDefault="00D60488" w:rsidP="00D655F1">
            <w:pPr>
              <w:rPr>
                <w:color w:val="333333"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организации работы по подготовке, переподготовке, повышению квалификации и воспитанию кадров, созданию безопасных условий труда, улучшению культурно-бытовых и жилищных условий работников подразделения организации железнодорожного транспорта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E5C2E02" w14:textId="0128389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2911A01C" w14:textId="2434163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7DB1B6B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1A7A6F4D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18775C26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ПК-6.3.4 </w:t>
            </w:r>
          </w:p>
          <w:p w14:paraId="0FCB66E0" w14:textId="3616DE5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организации выполнения нормативных правовых актов, регулирующих социально-трудовые отношения,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DC5E03D" w14:textId="5ED5E5C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09366C08" w14:textId="199B008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749B2C21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2B9E59BF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265BB254" w14:textId="77777777" w:rsidR="00D60488" w:rsidRPr="006D23A4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 xml:space="preserve">ПК-6.3.5 </w:t>
            </w:r>
          </w:p>
          <w:p w14:paraId="2FAC72AA" w14:textId="26D4FF6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23A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заключения трудовых договоров с работниками подразделения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00FEE92" w14:textId="0FA6751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05B7BB5A" w14:textId="4896505F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0A974C5" w14:textId="77777777" w:rsidTr="00582D55">
        <w:trPr>
          <w:trHeight w:val="20"/>
        </w:trPr>
        <w:tc>
          <w:tcPr>
            <w:tcW w:w="778" w:type="pct"/>
            <w:vMerge/>
            <w:shd w:val="clear" w:color="auto" w:fill="auto"/>
          </w:tcPr>
          <w:p w14:paraId="1FF1D8FC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4B7041C8" w14:textId="77777777" w:rsidR="00D60488" w:rsidRPr="00544213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 xml:space="preserve">ПК-6.3.6 </w:t>
            </w:r>
          </w:p>
          <w:p w14:paraId="46D72347" w14:textId="2C986D1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lastRenderedPageBreak/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color w:val="333333"/>
                <w:sz w:val="20"/>
                <w:szCs w:val="20"/>
              </w:rPr>
              <w:t>организации работы по организации, оплате, мотивации труда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A5BD611" w14:textId="1DD1B8D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lastRenderedPageBreak/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46713921" w14:textId="12AB5EC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lastRenderedPageBreak/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7A1F6318" w14:textId="77777777" w:rsidTr="00582D55">
        <w:tc>
          <w:tcPr>
            <w:tcW w:w="778" w:type="pct"/>
            <w:vMerge w:val="restart"/>
            <w:shd w:val="clear" w:color="auto" w:fill="auto"/>
          </w:tcPr>
          <w:p w14:paraId="2A6D14C0" w14:textId="6EE32A43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lastRenderedPageBreak/>
              <w:t>ПК-7 Контроль деятельности подразделения организации железнодорожного транспорта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E30F2" w14:textId="77777777" w:rsidR="00D60488" w:rsidRPr="00544213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 xml:space="preserve">ПК-7.1.1 </w:t>
            </w:r>
          </w:p>
          <w:p w14:paraId="2E42BAA9" w14:textId="45C89E16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нормативные и руководящие документы по контролю деятельности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0FFA30F" w14:textId="69D965E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Безопасность транспорта и технология управления</w:t>
            </w:r>
          </w:p>
        </w:tc>
      </w:tr>
      <w:tr w:rsidR="00D60488" w:rsidRPr="001C3575" w14:paraId="6C893DC2" w14:textId="77777777" w:rsidTr="00582D55">
        <w:tc>
          <w:tcPr>
            <w:tcW w:w="778" w:type="pct"/>
            <w:vMerge/>
            <w:shd w:val="clear" w:color="auto" w:fill="auto"/>
          </w:tcPr>
          <w:p w14:paraId="21297819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9AAB" w14:textId="77777777" w:rsidR="00D60488" w:rsidRPr="00544213" w:rsidRDefault="00D60488" w:rsidP="00D655F1">
            <w:pPr>
              <w:rPr>
                <w:b/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 xml:space="preserve">ПК-7.1.2 </w:t>
            </w:r>
          </w:p>
          <w:p w14:paraId="796C349E" w14:textId="20EB6272" w:rsidR="00D60488" w:rsidRPr="001C3575" w:rsidRDefault="00D60488" w:rsidP="00D655F1">
            <w:pPr>
              <w:rPr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472B8B3B" w14:textId="50B622F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544213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</w:tc>
      </w:tr>
      <w:tr w:rsidR="00D60488" w:rsidRPr="001C3575" w14:paraId="18646CA7" w14:textId="77777777" w:rsidTr="00582D55">
        <w:trPr>
          <w:trHeight w:val="306"/>
        </w:trPr>
        <w:tc>
          <w:tcPr>
            <w:tcW w:w="778" w:type="pct"/>
            <w:vMerge/>
            <w:shd w:val="clear" w:color="auto" w:fill="auto"/>
          </w:tcPr>
          <w:p w14:paraId="53033D7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5AEECB45" w14:textId="77777777" w:rsidR="00D60488" w:rsidRPr="00544213" w:rsidRDefault="00D60488" w:rsidP="00D655F1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 xml:space="preserve">ПК-7.1.3 </w:t>
            </w:r>
          </w:p>
          <w:p w14:paraId="7691FA7F" w14:textId="15F908A2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b/>
                <w:bCs/>
                <w:iCs/>
                <w:sz w:val="20"/>
                <w:szCs w:val="20"/>
              </w:rPr>
            </w:pPr>
            <w:r w:rsidRPr="00544213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оснащение подразделения организации железнодорожного транспорта и правила его технической эксплуатации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5150870D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электрических транспортных систем</w:t>
            </w:r>
          </w:p>
          <w:p w14:paraId="1959D16C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Управление транспортом и логистический бизнес</w:t>
            </w:r>
          </w:p>
          <w:p w14:paraId="5943C835" w14:textId="25C3CB9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Компьютерные и коммуникационные технологии железнодорожных систем автоматики и телемеханики</w:t>
            </w:r>
          </w:p>
        </w:tc>
      </w:tr>
      <w:tr w:rsidR="00D60488" w:rsidRPr="001C3575" w14:paraId="378F588D" w14:textId="77777777" w:rsidTr="00582D55">
        <w:tc>
          <w:tcPr>
            <w:tcW w:w="778" w:type="pct"/>
            <w:vMerge/>
            <w:shd w:val="clear" w:color="auto" w:fill="auto"/>
          </w:tcPr>
          <w:p w14:paraId="1C365A69" w14:textId="1BD9358B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DC0DC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ПК-7.2.1 </w:t>
            </w:r>
          </w:p>
          <w:p w14:paraId="5243D232" w14:textId="1C9C8985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оценивать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52E63A5" w14:textId="77777777" w:rsidR="00D60488" w:rsidRPr="003D12F7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D12F7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14:paraId="34082565" w14:textId="1F1B393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4A58EF6F" w14:textId="77777777" w:rsidTr="00033602">
        <w:trPr>
          <w:trHeight w:val="1610"/>
        </w:trPr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44F04B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0AF61C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ПК-7.2.2 </w:t>
            </w:r>
          </w:p>
          <w:p w14:paraId="2692E36A" w14:textId="03903950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Умеет</w:t>
            </w:r>
            <w:r w:rsidRPr="003D12F7">
              <w:rPr>
                <w:sz w:val="20"/>
                <w:szCs w:val="20"/>
              </w:rPr>
              <w:t xml:space="preserve"> выбирать корректирующие меры при контроле деятельности подразделения организации железнодорожного транспорта, в том числе: </w:t>
            </w:r>
            <w:r w:rsidRPr="003D12F7">
              <w:rPr>
                <w:color w:val="333333"/>
                <w:sz w:val="20"/>
                <w:szCs w:val="20"/>
              </w:rPr>
              <w:t>при нарушении сроков осуществления платежей в бюджет, обязательств перед юридическими и физическими лицами; при нарушении локальных нормативных актов о дисциплине работников подразделения организации железнодорожного транспорта; при нарушениях системы оплаты труда и материального стимулирования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937324" w14:textId="77777777" w:rsidR="00D60488" w:rsidRPr="003D12F7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D12F7">
              <w:rPr>
                <w:iCs/>
                <w:color w:val="333333"/>
                <w:sz w:val="20"/>
                <w:szCs w:val="20"/>
              </w:rPr>
              <w:t>Экономика высокоскоростного железнодорожного транспорта</w:t>
            </w:r>
          </w:p>
          <w:p w14:paraId="1E5BFF2C" w14:textId="4B2847E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D60488" w:rsidRPr="001C3575" w14:paraId="3657A150" w14:textId="77777777" w:rsidTr="00582D55">
        <w:trPr>
          <w:trHeight w:val="362"/>
        </w:trPr>
        <w:tc>
          <w:tcPr>
            <w:tcW w:w="778" w:type="pct"/>
            <w:vMerge/>
            <w:shd w:val="clear" w:color="auto" w:fill="auto"/>
          </w:tcPr>
          <w:p w14:paraId="53F42D99" w14:textId="76E7C9DE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5AD3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ПК-7.3.1 </w:t>
            </w:r>
          </w:p>
          <w:p w14:paraId="5A9DE9D5" w14:textId="68F0234C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Владеет навыками </w:t>
            </w:r>
            <w:r w:rsidRPr="001C3575">
              <w:rPr>
                <w:sz w:val="20"/>
                <w:szCs w:val="20"/>
                <w:lang w:eastAsia="en-US"/>
              </w:rPr>
              <w:t>формирования системы контроля деятельности подразделения организации железнодорожного транспорта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F43953C" w14:textId="6D2A687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72089E9" w14:textId="479AFA21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03B2E920" w14:textId="77777777" w:rsidTr="00582D55">
        <w:tc>
          <w:tcPr>
            <w:tcW w:w="778" w:type="pct"/>
            <w:vMerge/>
            <w:shd w:val="clear" w:color="auto" w:fill="auto"/>
          </w:tcPr>
          <w:p w14:paraId="5AD442AB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701DC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ПК-7.3.2 </w:t>
            </w:r>
          </w:p>
          <w:p w14:paraId="02B4487B" w14:textId="595F3A4C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анализа экономического и социального развития подразделения организации железнодорожного транспорта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D17CB11" w14:textId="3CA9CF5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594D4091" w14:textId="358A0835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3C8A3F8" w14:textId="77777777" w:rsidTr="00582D55">
        <w:tc>
          <w:tcPr>
            <w:tcW w:w="778" w:type="pct"/>
            <w:vMerge/>
            <w:shd w:val="clear" w:color="auto" w:fill="auto"/>
          </w:tcPr>
          <w:p w14:paraId="0364E7E4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6C99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ПК-7.3.3 </w:t>
            </w:r>
          </w:p>
          <w:p w14:paraId="7427AC5D" w14:textId="4FEEEE24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контроля своевременности осуществления платежей в бюджет, выполнения обязательств перед банками, заказчиками, поставщиками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23DAB55" w14:textId="6F8A229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310C6698" w14:textId="294AD01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233C7BE7" w14:textId="77777777" w:rsidTr="00582D55">
        <w:tc>
          <w:tcPr>
            <w:tcW w:w="778" w:type="pct"/>
            <w:vMerge/>
            <w:shd w:val="clear" w:color="auto" w:fill="auto"/>
          </w:tcPr>
          <w:p w14:paraId="7B0C1B87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BCA3" w14:textId="77777777" w:rsidR="00D60488" w:rsidRPr="003D12F7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ПК-7.3.4 </w:t>
            </w:r>
          </w:p>
          <w:p w14:paraId="16A2C154" w14:textId="617B7FB8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контроля соблюдения локальных нормативных актов о дисциплине работников подразделения организации железнодорожного транспорта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9C4BAAC" w14:textId="42EB9FA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CDF729A" w14:textId="4CBB6F9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68B83F95" w14:textId="77777777" w:rsidTr="00582D55">
        <w:tc>
          <w:tcPr>
            <w:tcW w:w="778" w:type="pct"/>
            <w:vMerge/>
            <w:shd w:val="clear" w:color="auto" w:fill="auto"/>
          </w:tcPr>
          <w:p w14:paraId="4C9AFA7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B31F" w14:textId="77777777" w:rsidR="00D60488" w:rsidRPr="003D12F7" w:rsidRDefault="00D60488" w:rsidP="00D655F1">
            <w:pPr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ПК-7.3.5 </w:t>
            </w:r>
          </w:p>
          <w:p w14:paraId="77B185D5" w14:textId="75E7A112" w:rsidR="00D60488" w:rsidRPr="001C3575" w:rsidRDefault="00D60488" w:rsidP="00D655F1">
            <w:pPr>
              <w:rPr>
                <w:sz w:val="20"/>
                <w:szCs w:val="20"/>
                <w:lang w:eastAsia="en-US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контроля соблюдения требований охраны труда, электробезопасности и пожарной безопасности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DB5C4DA" w14:textId="3DE7CC2A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706834A3" w14:textId="3A6E7EA0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177F7C8C" w14:textId="77777777" w:rsidTr="00582D55">
        <w:tc>
          <w:tcPr>
            <w:tcW w:w="778" w:type="pct"/>
            <w:vMerge/>
            <w:shd w:val="clear" w:color="auto" w:fill="auto"/>
          </w:tcPr>
          <w:p w14:paraId="5A9B4162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368F" w14:textId="77777777" w:rsidR="00D60488" w:rsidRPr="003D12F7" w:rsidRDefault="00D60488" w:rsidP="00D655F1">
            <w:pPr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ПК-7.3.6 </w:t>
            </w:r>
          </w:p>
          <w:p w14:paraId="4DB63EF2" w14:textId="7908F213" w:rsidR="00D60488" w:rsidRPr="001C3575" w:rsidRDefault="00D60488" w:rsidP="00D655F1">
            <w:pPr>
              <w:rPr>
                <w:sz w:val="20"/>
                <w:szCs w:val="20"/>
                <w:lang w:eastAsia="en-US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контроля правильности применения системы оплаты труда и материального стимулирования с принятием корректирующих мер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596C5BF" w14:textId="6155BC4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63999F41" w14:textId="69867279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706508A8" w14:textId="77777777" w:rsidTr="00582D55">
        <w:tc>
          <w:tcPr>
            <w:tcW w:w="778" w:type="pct"/>
            <w:vMerge/>
            <w:shd w:val="clear" w:color="auto" w:fill="auto"/>
          </w:tcPr>
          <w:p w14:paraId="21CB4AC1" w14:textId="77777777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B2D8" w14:textId="77777777" w:rsidR="00D60488" w:rsidRPr="003D12F7" w:rsidRDefault="00D60488" w:rsidP="00D655F1">
            <w:pPr>
              <w:rPr>
                <w:b/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 xml:space="preserve">ПК-7.3.7 </w:t>
            </w:r>
          </w:p>
          <w:p w14:paraId="7AF03177" w14:textId="7848F0B1" w:rsidR="00D60488" w:rsidRPr="001C3575" w:rsidRDefault="00D60488" w:rsidP="00D655F1">
            <w:pPr>
              <w:rPr>
                <w:sz w:val="20"/>
                <w:szCs w:val="20"/>
              </w:rPr>
            </w:pPr>
            <w:r w:rsidRPr="003D12F7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оценки эффективности внедрения проектов развития подразделения организации железнодорожного транспорта по направлениям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3004F833" w14:textId="3BA6FAE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Исполнительская </w:t>
            </w:r>
            <w:r>
              <w:rPr>
                <w:iCs/>
                <w:sz w:val="20"/>
                <w:szCs w:val="20"/>
              </w:rPr>
              <w:t>практика</w:t>
            </w:r>
          </w:p>
          <w:p w14:paraId="6BA69312" w14:textId="3DE34123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sz w:val="20"/>
                <w:szCs w:val="20"/>
              </w:rPr>
              <w:t xml:space="preserve">Проектная </w:t>
            </w:r>
            <w:r>
              <w:rPr>
                <w:iCs/>
                <w:sz w:val="20"/>
                <w:szCs w:val="20"/>
              </w:rPr>
              <w:t>практика</w:t>
            </w:r>
          </w:p>
        </w:tc>
      </w:tr>
      <w:tr w:rsidR="00D60488" w:rsidRPr="001C3575" w14:paraId="4969A634" w14:textId="77777777" w:rsidTr="00582D55">
        <w:tc>
          <w:tcPr>
            <w:tcW w:w="778" w:type="pct"/>
            <w:vMerge w:val="restart"/>
            <w:shd w:val="clear" w:color="auto" w:fill="auto"/>
          </w:tcPr>
          <w:p w14:paraId="766F3981" w14:textId="241E654E" w:rsidR="00D60488" w:rsidRPr="00582D55" w:rsidRDefault="00D60488" w:rsidP="00D655F1">
            <w:pPr>
              <w:widowControl w:val="0"/>
              <w:rPr>
                <w:bCs/>
                <w:sz w:val="20"/>
                <w:szCs w:val="20"/>
              </w:rPr>
            </w:pPr>
            <w:r w:rsidRPr="00582D55">
              <w:rPr>
                <w:bCs/>
                <w:sz w:val="20"/>
                <w:szCs w:val="20"/>
              </w:rPr>
              <w:t>ПК-8 Выполнение и организация научных исследований в сфере железнодорожного строительства</w:t>
            </w: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CD36" w14:textId="77777777" w:rsidR="00D60488" w:rsidRPr="00EF29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 xml:space="preserve">ПК-8.1.1 </w:t>
            </w:r>
          </w:p>
          <w:p w14:paraId="51043CF2" w14:textId="38A3601E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актуальную нормативную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06B2D470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Проектирование инфраструктуры высокоскоростных  железных дорог</w:t>
            </w:r>
          </w:p>
          <w:p w14:paraId="38AC9924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14:paraId="171170D3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транспортных систем</w:t>
            </w:r>
          </w:p>
          <w:p w14:paraId="1A4582D6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Экологическая оценка проектных решений</w:t>
            </w:r>
          </w:p>
          <w:p w14:paraId="47BED06E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33823EC4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14:paraId="2AA2FA50" w14:textId="6205F4C9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D60488" w:rsidRPr="001C3575" w14:paraId="1FB91B01" w14:textId="77777777" w:rsidTr="00582D55">
        <w:tc>
          <w:tcPr>
            <w:tcW w:w="778" w:type="pct"/>
            <w:vMerge/>
            <w:shd w:val="clear" w:color="auto" w:fill="auto"/>
          </w:tcPr>
          <w:p w14:paraId="4EB654D4" w14:textId="378BAF75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1334" w14:textId="77777777" w:rsidR="00D60488" w:rsidRPr="00EF29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 xml:space="preserve">ПК-8.1.2 </w:t>
            </w:r>
          </w:p>
          <w:p w14:paraId="2F845769" w14:textId="7BA962E4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научно-техническую документацию 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предприятия, в том числе охранные документы: патенты, выложенные и акцептованные заявки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22A8C18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Проектирование инфраструктуры высокоскоростных  железных дорог</w:t>
            </w:r>
          </w:p>
          <w:p w14:paraId="654D6303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14:paraId="64DC5250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транспортных систем</w:t>
            </w:r>
          </w:p>
          <w:p w14:paraId="734EBA4D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Экологическая оценка проектных решений</w:t>
            </w:r>
          </w:p>
          <w:p w14:paraId="2E4E03C0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01F2A642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14:paraId="031A36E8" w14:textId="54E0ECB8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D60488" w:rsidRPr="001C3575" w14:paraId="2277C95D" w14:textId="77777777" w:rsidTr="00582D55">
        <w:tc>
          <w:tcPr>
            <w:tcW w:w="778" w:type="pct"/>
            <w:vMerge/>
            <w:shd w:val="clear" w:color="auto" w:fill="auto"/>
          </w:tcPr>
          <w:p w14:paraId="7693CE56" w14:textId="77777777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3BD17" w14:textId="77777777" w:rsidR="00D60488" w:rsidRPr="00EF29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 xml:space="preserve">ПК-8.1.3 </w:t>
            </w:r>
          </w:p>
          <w:p w14:paraId="35B92367" w14:textId="3DB9EEE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F2975">
              <w:rPr>
                <w:b/>
                <w:sz w:val="20"/>
                <w:szCs w:val="20"/>
              </w:rPr>
              <w:t>Знает</w:t>
            </w:r>
            <w:r w:rsidRPr="001C3575">
              <w:rPr>
                <w:sz w:val="20"/>
                <w:szCs w:val="20"/>
              </w:rPr>
              <w:t xml:space="preserve"> методы определения патентной чистоты объекта техники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A900761" w14:textId="6B3AC5FC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>Теория транспортных систем</w:t>
            </w:r>
          </w:p>
        </w:tc>
      </w:tr>
      <w:tr w:rsidR="00D60488" w:rsidRPr="001C3575" w14:paraId="3380C464" w14:textId="77777777" w:rsidTr="00582D55">
        <w:trPr>
          <w:trHeight w:val="354"/>
        </w:trPr>
        <w:tc>
          <w:tcPr>
            <w:tcW w:w="778" w:type="pct"/>
            <w:vMerge/>
            <w:shd w:val="clear" w:color="auto" w:fill="auto"/>
          </w:tcPr>
          <w:p w14:paraId="34D8CB19" w14:textId="1C2ACF90" w:rsidR="00D60488" w:rsidRPr="001C3575" w:rsidRDefault="00D60488" w:rsidP="00D655F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57DF7D15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ПК-8.2.1 </w:t>
            </w:r>
          </w:p>
          <w:p w14:paraId="58ECDE1F" w14:textId="33CE720F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Умеет</w:t>
            </w:r>
            <w:r w:rsidRPr="001C3575">
              <w:rPr>
                <w:sz w:val="20"/>
                <w:szCs w:val="20"/>
              </w:rPr>
              <w:t xml:space="preserve"> п</w:t>
            </w:r>
            <w:r w:rsidRPr="001C3575">
              <w:rPr>
                <w:color w:val="333333"/>
                <w:sz w:val="20"/>
                <w:szCs w:val="20"/>
              </w:rPr>
              <w:t xml:space="preserve">рименять актуальную нормативную документацию </w:t>
            </w:r>
            <w:r w:rsidRPr="001C3575">
              <w:rPr>
                <w:sz w:val="20"/>
                <w:szCs w:val="20"/>
              </w:rPr>
              <w:t>в области проектирования, строительства и эксплуатации железнодорожной инфраструктуры, экономического и экологического обоснования проектных решений, экономической и экологической оценки производственной деятельности предприятия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F775214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Проектирование инфраструктуры высокоскоростных  железных дорог</w:t>
            </w:r>
          </w:p>
          <w:p w14:paraId="4F94C26D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Строительство и эксплуатация инфраструктуры высокоскоростных железных дорог</w:t>
            </w:r>
          </w:p>
          <w:p w14:paraId="18F39E80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транспортных систем</w:t>
            </w:r>
          </w:p>
          <w:p w14:paraId="5514523D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Экологическая оценка проектных решений</w:t>
            </w:r>
          </w:p>
          <w:p w14:paraId="07A3E1C7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Экономика высокоскоростного железнодорожного транспорта (дополнительные главы)</w:t>
            </w:r>
          </w:p>
          <w:p w14:paraId="35194D2F" w14:textId="77777777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Организация переустройства железных дорог под скоростное и высокоскоростное движение поездов</w:t>
            </w:r>
          </w:p>
          <w:p w14:paraId="09699B8A" w14:textId="26B2DF44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C3575">
              <w:rPr>
                <w:sz w:val="20"/>
                <w:szCs w:val="20"/>
              </w:rPr>
              <w:t>Экология транспорта и ее процессы</w:t>
            </w:r>
          </w:p>
        </w:tc>
      </w:tr>
      <w:tr w:rsidR="00D60488" w:rsidRPr="001C3575" w14:paraId="683A0E62" w14:textId="77777777" w:rsidTr="00582D55">
        <w:tc>
          <w:tcPr>
            <w:tcW w:w="778" w:type="pct"/>
            <w:vMerge/>
            <w:shd w:val="clear" w:color="auto" w:fill="auto"/>
          </w:tcPr>
          <w:p w14:paraId="25896682" w14:textId="316988CD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76F6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ПК-8.3.1 </w:t>
            </w:r>
          </w:p>
          <w:p w14:paraId="714B1B43" w14:textId="56E07E21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  <w:lang w:eastAsia="en-US"/>
              </w:rPr>
              <w:t>разработки планов и методических программ проведения исследований и разработок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961CE73" w14:textId="27567CA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D60488" w:rsidRPr="001C3575" w14:paraId="4F9DB258" w14:textId="77777777" w:rsidTr="00582D55">
        <w:tc>
          <w:tcPr>
            <w:tcW w:w="778" w:type="pct"/>
            <w:vMerge/>
            <w:shd w:val="clear" w:color="auto" w:fill="auto"/>
          </w:tcPr>
          <w:p w14:paraId="1646A211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7D538BC1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ПК-8.3.2 </w:t>
            </w:r>
          </w:p>
          <w:p w14:paraId="1BB097E8" w14:textId="09256E2B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о</w:t>
            </w:r>
            <w:r w:rsidRPr="001C3575">
              <w:rPr>
                <w:sz w:val="20"/>
                <w:szCs w:val="20"/>
                <w:lang w:eastAsia="en-US"/>
              </w:rPr>
              <w:t>рганизации сбора и изучения научно-технической информации по теме исследований и разработок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0C062DD" w14:textId="6DAF175B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D60488" w:rsidRPr="001C3575" w14:paraId="097A787A" w14:textId="77777777" w:rsidTr="00582D55">
        <w:tc>
          <w:tcPr>
            <w:tcW w:w="778" w:type="pct"/>
            <w:vMerge/>
            <w:shd w:val="clear" w:color="auto" w:fill="auto"/>
          </w:tcPr>
          <w:p w14:paraId="2AF935FC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7C000F41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ПК-8.3.3 </w:t>
            </w:r>
          </w:p>
          <w:p w14:paraId="438A19CB" w14:textId="29563430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п</w:t>
            </w:r>
            <w:r w:rsidRPr="001C3575">
              <w:rPr>
                <w:sz w:val="20"/>
                <w:szCs w:val="20"/>
                <w:lang w:eastAsia="en-US"/>
              </w:rPr>
              <w:t>роведения анализа научных данных, результатов экспериментов и наблюдений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240C5DE2" w14:textId="7120030E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D60488" w:rsidRPr="001C3575" w14:paraId="425FD33A" w14:textId="77777777" w:rsidTr="00582D55">
        <w:tc>
          <w:tcPr>
            <w:tcW w:w="778" w:type="pct"/>
            <w:vMerge/>
            <w:shd w:val="clear" w:color="auto" w:fill="auto"/>
          </w:tcPr>
          <w:p w14:paraId="52E67C26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6B1CEDC7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ПК-8.3.4 </w:t>
            </w:r>
          </w:p>
          <w:p w14:paraId="7937C1E2" w14:textId="4FDACB0D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о</w:t>
            </w:r>
            <w:r w:rsidRPr="001C3575">
              <w:rPr>
                <w:sz w:val="20"/>
                <w:szCs w:val="20"/>
                <w:lang w:eastAsia="en-US"/>
              </w:rPr>
              <w:t>существления теоретического обобщения научных данных, результатов экспериментов и наблюдений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B15E785" w14:textId="742219CF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D60488" w:rsidRPr="001C3575" w14:paraId="5AEF8947" w14:textId="77777777" w:rsidTr="00582D55">
        <w:tc>
          <w:tcPr>
            <w:tcW w:w="778" w:type="pct"/>
            <w:vMerge/>
            <w:shd w:val="clear" w:color="auto" w:fill="auto"/>
          </w:tcPr>
          <w:p w14:paraId="694C13B3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17AC90F6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ПК-8.3.5 </w:t>
            </w:r>
          </w:p>
          <w:p w14:paraId="607416B9" w14:textId="4EBB0403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п</w:t>
            </w:r>
            <w:r w:rsidRPr="001C3575">
              <w:rPr>
                <w:sz w:val="20"/>
                <w:szCs w:val="20"/>
                <w:lang w:eastAsia="en-US"/>
              </w:rPr>
              <w:t>роведения наблюдений и измере</w:t>
            </w:r>
            <w:r>
              <w:rPr>
                <w:sz w:val="20"/>
                <w:szCs w:val="20"/>
                <w:lang w:eastAsia="en-US"/>
              </w:rPr>
              <w:t xml:space="preserve">ний, составления их описаний и </w:t>
            </w:r>
            <w:r w:rsidRPr="001C3575">
              <w:rPr>
                <w:sz w:val="20"/>
                <w:szCs w:val="20"/>
                <w:lang w:eastAsia="en-US"/>
              </w:rPr>
              <w:t>формулировки выводов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6098A49A" w14:textId="5B44FF6D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</w:tc>
      </w:tr>
      <w:tr w:rsidR="00D60488" w:rsidRPr="001C3575" w14:paraId="5458ACF9" w14:textId="77777777" w:rsidTr="00582D55">
        <w:tc>
          <w:tcPr>
            <w:tcW w:w="778" w:type="pct"/>
            <w:vMerge/>
            <w:shd w:val="clear" w:color="auto" w:fill="auto"/>
          </w:tcPr>
          <w:p w14:paraId="4E9D240C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7795C1D3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ПК-8.3.6 </w:t>
            </w:r>
          </w:p>
          <w:p w14:paraId="34DAB558" w14:textId="4739BA95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в</w:t>
            </w:r>
            <w:r w:rsidRPr="001C3575">
              <w:rPr>
                <w:sz w:val="20"/>
                <w:szCs w:val="20"/>
                <w:lang w:eastAsia="en-US"/>
              </w:rPr>
              <w:t>недрения результатов исследований и разработок в соответствии с установленными полномочиями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7D01D881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/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  <w:p w14:paraId="456BD1B3" w14:textId="7F42482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Проектная </w:t>
            </w:r>
            <w:r>
              <w:rPr>
                <w:iCs/>
                <w:color w:val="333333"/>
                <w:sz w:val="20"/>
                <w:szCs w:val="20"/>
              </w:rPr>
              <w:t>практика</w:t>
            </w:r>
          </w:p>
        </w:tc>
      </w:tr>
      <w:tr w:rsidR="00D60488" w:rsidRPr="001C3575" w14:paraId="202BEF49" w14:textId="77777777" w:rsidTr="00582D55">
        <w:tc>
          <w:tcPr>
            <w:tcW w:w="778" w:type="pct"/>
            <w:vMerge/>
            <w:shd w:val="clear" w:color="auto" w:fill="auto"/>
          </w:tcPr>
          <w:p w14:paraId="3F1DAEE9" w14:textId="77777777" w:rsidR="00D60488" w:rsidRPr="001C3575" w:rsidRDefault="00D60488" w:rsidP="00D65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8" w:type="pct"/>
            <w:tcBorders>
              <w:right w:val="single" w:sz="6" w:space="0" w:color="000000"/>
            </w:tcBorders>
            <w:shd w:val="clear" w:color="auto" w:fill="auto"/>
          </w:tcPr>
          <w:p w14:paraId="0CB7B495" w14:textId="77777777" w:rsidR="00D60488" w:rsidRPr="000B2DD4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 xml:space="preserve">ПК-8.3.7 </w:t>
            </w:r>
          </w:p>
          <w:p w14:paraId="5C4C991B" w14:textId="7E97726B" w:rsidR="00D60488" w:rsidRPr="001C3575" w:rsidRDefault="00D60488" w:rsidP="00D655F1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2DD4">
              <w:rPr>
                <w:b/>
                <w:sz w:val="20"/>
                <w:szCs w:val="20"/>
              </w:rPr>
              <w:t>Владеет навыками</w:t>
            </w:r>
            <w:r>
              <w:rPr>
                <w:sz w:val="20"/>
                <w:szCs w:val="20"/>
              </w:rPr>
              <w:t xml:space="preserve"> </w:t>
            </w:r>
            <w:r w:rsidRPr="001C3575">
              <w:rPr>
                <w:sz w:val="20"/>
                <w:szCs w:val="20"/>
              </w:rPr>
              <w:t>с</w:t>
            </w:r>
            <w:r w:rsidRPr="001C3575">
              <w:rPr>
                <w:sz w:val="20"/>
                <w:szCs w:val="20"/>
                <w:lang w:eastAsia="en-US"/>
              </w:rPr>
              <w:t>оставления отчетов (разделов отчетов) по теме или по результатам проведенных экспериментов</w:t>
            </w:r>
          </w:p>
        </w:tc>
        <w:tc>
          <w:tcPr>
            <w:tcW w:w="1594" w:type="pct"/>
            <w:tcBorders>
              <w:right w:val="single" w:sz="6" w:space="0" w:color="000000"/>
            </w:tcBorders>
            <w:shd w:val="clear" w:color="auto" w:fill="auto"/>
          </w:tcPr>
          <w:p w14:paraId="1163EEBA" w14:textId="77777777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/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Научно-исследовательская работа </w:t>
            </w:r>
            <w:r w:rsidRPr="001C3575">
              <w:rPr>
                <w:i/>
                <w:iCs/>
                <w:color w:val="333333"/>
                <w:sz w:val="20"/>
                <w:szCs w:val="20"/>
              </w:rPr>
              <w:t>(практика)</w:t>
            </w:r>
          </w:p>
          <w:p w14:paraId="019A86A4" w14:textId="492B93D6" w:rsidR="00D60488" w:rsidRPr="001C3575" w:rsidRDefault="00D60488" w:rsidP="00D655F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C3575">
              <w:rPr>
                <w:iCs/>
                <w:color w:val="333333"/>
                <w:sz w:val="20"/>
                <w:szCs w:val="20"/>
              </w:rPr>
              <w:t xml:space="preserve">Преддипломная </w:t>
            </w:r>
            <w:r>
              <w:rPr>
                <w:iCs/>
                <w:color w:val="333333"/>
                <w:sz w:val="20"/>
                <w:szCs w:val="20"/>
              </w:rPr>
              <w:t>практика</w:t>
            </w:r>
          </w:p>
        </w:tc>
      </w:tr>
    </w:tbl>
    <w:p w14:paraId="10CFE8E2" w14:textId="77777777" w:rsidR="00D93B5C" w:rsidRPr="0076372B" w:rsidRDefault="00D93B5C" w:rsidP="00521350">
      <w:pPr>
        <w:rPr>
          <w:sz w:val="20"/>
          <w:szCs w:val="20"/>
        </w:rPr>
      </w:pPr>
    </w:p>
    <w:sectPr w:rsidR="00D93B5C" w:rsidRPr="0076372B" w:rsidSect="00B274B5">
      <w:footerReference w:type="first" r:id="rId10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уровцева ОБ" w:date="2021-05-17T09:49:00Z" w:initials="СО">
    <w:p w14:paraId="77384DA9" w14:textId="4DE0BAC7" w:rsidR="00582D55" w:rsidRDefault="00582D55">
      <w:pPr>
        <w:pStyle w:val="af0"/>
      </w:pPr>
      <w:r>
        <w:rPr>
          <w:rStyle w:val="af"/>
        </w:rPr>
        <w:annotationRef/>
      </w:r>
      <w:r>
        <w:t>А не хотите преддипломную практику добавить? Или она у вас не для сбора данных для ВКР</w:t>
      </w:r>
    </w:p>
  </w:comment>
  <w:comment w:id="1" w:author="Пользователь Windows" w:date="2021-05-17T12:22:00Z" w:initials="ПW">
    <w:p w14:paraId="3167977B" w14:textId="415A03CE" w:rsidR="00582D55" w:rsidRDefault="00582D55">
      <w:pPr>
        <w:pStyle w:val="af0"/>
      </w:pPr>
      <w:r>
        <w:rPr>
          <w:rStyle w:val="af"/>
        </w:rPr>
        <w:annotationRef/>
      </w:r>
      <w:r>
        <w:t>На преддипломной практике собираем ВКР из отчётов по предыдущим практикам. Так как у нас могут быть ВКР ближе к научным исследованиям, чем к проектированию, лучше не ставить сюда преддипломную практику</w:t>
      </w:r>
    </w:p>
  </w:comment>
  <w:comment w:id="3" w:author="Суровцева ОБ" w:date="2021-05-17T09:36:00Z" w:initials="СО">
    <w:p w14:paraId="3918120F" w14:textId="42A41AFF" w:rsidR="00D60488" w:rsidRDefault="00D60488">
      <w:pPr>
        <w:pStyle w:val="af0"/>
      </w:pPr>
      <w:r>
        <w:rPr>
          <w:rStyle w:val="af"/>
        </w:rPr>
        <w:annotationRef/>
      </w:r>
      <w:r>
        <w:t xml:space="preserve">Может стоить дисциплины переименовать? Не экология.., а «Общие вопросы подготовки к реализации проекта» </w:t>
      </w:r>
    </w:p>
  </w:comment>
  <w:comment w:id="2" w:author="Пользователь Windows" w:date="2021-05-17T12:24:00Z" w:initials="ПW">
    <w:p w14:paraId="3550C1D0" w14:textId="53DC3BBE" w:rsidR="00D60488" w:rsidRDefault="00D60488">
      <w:pPr>
        <w:pStyle w:val="af0"/>
      </w:pPr>
      <w:r>
        <w:rPr>
          <w:rStyle w:val="af"/>
        </w:rPr>
        <w:annotationRef/>
      </w:r>
      <w:r>
        <w:t>Поставлю сюда другую дисциплину, т.к. названия дисциплин согласованы с Евросоюзом и другими участникам программы, его лучше не менять</w:t>
      </w:r>
    </w:p>
  </w:comment>
  <w:comment w:id="4" w:author="Суровцева ОБ" w:date="2021-05-17T09:38:00Z" w:initials="СО">
    <w:p w14:paraId="5B2AAB80" w14:textId="64ED7543" w:rsidR="00D60488" w:rsidRDefault="00D60488">
      <w:pPr>
        <w:pStyle w:val="af0"/>
      </w:pPr>
      <w:r>
        <w:rPr>
          <w:rStyle w:val="af"/>
        </w:rPr>
        <w:annotationRef/>
      </w:r>
      <w:r>
        <w:t>А нет дисциплины типа метрологии или менеджмента качества?</w:t>
      </w:r>
    </w:p>
  </w:comment>
  <w:comment w:id="5" w:author="Пользователь Windows" w:date="2021-05-17T12:27:00Z" w:initials="ПW">
    <w:p w14:paraId="42ECD2A6" w14:textId="6B9A45A5" w:rsidR="00D60488" w:rsidRDefault="00D60488">
      <w:pPr>
        <w:pStyle w:val="af0"/>
      </w:pPr>
      <w:r>
        <w:rPr>
          <w:rStyle w:val="af"/>
        </w:rPr>
        <w:annotationRef/>
      </w:r>
      <w:r>
        <w:t>Такой дисциплины нет, заменила</w:t>
      </w:r>
    </w:p>
  </w:comment>
  <w:comment w:id="7" w:author="Суровцева ОБ" w:date="2021-05-17T09:40:00Z" w:initials="СО">
    <w:p w14:paraId="04B86FBF" w14:textId="79F64265" w:rsidR="00D60488" w:rsidRDefault="00D60488">
      <w:pPr>
        <w:pStyle w:val="af0"/>
      </w:pPr>
      <w:r>
        <w:rPr>
          <w:rStyle w:val="af"/>
        </w:rPr>
        <w:annotationRef/>
      </w:r>
      <w:r>
        <w:t>А экономической дисциплины нет? Подвижной состав и нормы расхода материала не очень согласуются</w:t>
      </w:r>
    </w:p>
  </w:comment>
  <w:comment w:id="8" w:author="Пользователь Windows" w:date="2021-05-17T12:12:00Z" w:initials="ПW">
    <w:p w14:paraId="42DDD6D0" w14:textId="5B9B31AC" w:rsidR="00D60488" w:rsidRDefault="00D60488">
      <w:pPr>
        <w:pStyle w:val="af0"/>
      </w:pPr>
      <w:r>
        <w:rPr>
          <w:rStyle w:val="af"/>
        </w:rPr>
        <w:annotationRef/>
      </w:r>
      <w:r>
        <w:t>Заменила</w:t>
      </w:r>
    </w:p>
  </w:comment>
  <w:comment w:id="9" w:author="Суровцева ОБ" w:date="2021-05-17T09:43:00Z" w:initials="СО">
    <w:p w14:paraId="1CBC95CF" w14:textId="79AEB6C3" w:rsidR="00D60488" w:rsidRDefault="00D60488">
      <w:pPr>
        <w:pStyle w:val="af0"/>
      </w:pPr>
      <w:r>
        <w:rPr>
          <w:rStyle w:val="af"/>
        </w:rPr>
        <w:annotationRef/>
      </w:r>
      <w:r>
        <w:t>Разве в этой дисциплине вы не о подвижном составе рассказываете? Какой существует, какие требования? Деятельность организации жд транспорта зависит от типа подвижного состава?</w:t>
      </w:r>
    </w:p>
  </w:comment>
  <w:comment w:id="10" w:author="Пользователь Windows" w:date="2021-05-17T12:15:00Z" w:initials="ПW">
    <w:p w14:paraId="63099478" w14:textId="4CEE26E4" w:rsidR="00D60488" w:rsidRDefault="00D60488">
      <w:pPr>
        <w:pStyle w:val="af0"/>
      </w:pPr>
      <w:r>
        <w:rPr>
          <w:rStyle w:val="af"/>
        </w:rPr>
        <w:annotationRef/>
      </w:r>
      <w:r>
        <w:t>Здесь две дисциплины по выбору, в них в том числе речь о тех.обслуживании подвижного состава, там свои документы по деятельности</w:t>
      </w:r>
    </w:p>
  </w:comment>
  <w:comment w:id="11" w:author="Суровцева ОБ" w:date="2021-05-17T09:45:00Z" w:initials="СО">
    <w:p w14:paraId="3EA64F7A" w14:textId="5D64986C" w:rsidR="00D60488" w:rsidRDefault="00D60488">
      <w:pPr>
        <w:pStyle w:val="af0"/>
      </w:pPr>
      <w:r>
        <w:rPr>
          <w:rStyle w:val="af"/>
        </w:rPr>
        <w:annotationRef/>
      </w:r>
      <w:r>
        <w:t xml:space="preserve">Ну это же чисто экономический индикатор!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384DA9" w15:done="0"/>
  <w15:commentEx w15:paraId="3167977B" w15:paraIdParent="77384DA9" w15:done="0"/>
  <w15:commentEx w15:paraId="3918120F" w15:done="0"/>
  <w15:commentEx w15:paraId="3550C1D0" w15:paraIdParent="3918120F" w15:done="0"/>
  <w15:commentEx w15:paraId="5B2AAB80" w15:done="0"/>
  <w15:commentEx w15:paraId="42ECD2A6" w15:paraIdParent="5B2AAB80" w15:done="0"/>
  <w15:commentEx w15:paraId="04B86FBF" w15:done="0"/>
  <w15:commentEx w15:paraId="42DDD6D0" w15:paraIdParent="04B86FBF" w15:done="0"/>
  <w15:commentEx w15:paraId="1CBC95CF" w15:done="0"/>
  <w15:commentEx w15:paraId="63099478" w15:paraIdParent="1CBC95CF" w15:done="0"/>
  <w15:commentEx w15:paraId="3EA64F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384DA9" w16cid:durableId="2454D28D"/>
  <w16cid:commentId w16cid:paraId="3167977B" w16cid:durableId="2454D28E"/>
  <w16cid:commentId w16cid:paraId="3918120F" w16cid:durableId="2454D290"/>
  <w16cid:commentId w16cid:paraId="3550C1D0" w16cid:durableId="2454D291"/>
  <w16cid:commentId w16cid:paraId="5B2AAB80" w16cid:durableId="2454D292"/>
  <w16cid:commentId w16cid:paraId="42ECD2A6" w16cid:durableId="2454D293"/>
  <w16cid:commentId w16cid:paraId="04B86FBF" w16cid:durableId="2454D294"/>
  <w16cid:commentId w16cid:paraId="42DDD6D0" w16cid:durableId="2454D295"/>
  <w16cid:commentId w16cid:paraId="1CBC95CF" w16cid:durableId="2454D297"/>
  <w16cid:commentId w16cid:paraId="63099478" w16cid:durableId="2454D298"/>
  <w16cid:commentId w16cid:paraId="3EA64F7A" w16cid:durableId="2454D2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9AD0" w14:textId="77777777" w:rsidR="00AF45E2" w:rsidRDefault="00AF45E2" w:rsidP="00111B0B">
      <w:r>
        <w:separator/>
      </w:r>
    </w:p>
  </w:endnote>
  <w:endnote w:type="continuationSeparator" w:id="0">
    <w:p w14:paraId="06D30442" w14:textId="77777777" w:rsidR="00AF45E2" w:rsidRDefault="00AF45E2" w:rsidP="001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A94E" w14:textId="77777777" w:rsidR="00B22B8D" w:rsidRDefault="00B22B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280">
      <w:rPr>
        <w:noProof/>
      </w:rPr>
      <w:t>1</w:t>
    </w:r>
    <w:r>
      <w:fldChar w:fldCharType="end"/>
    </w:r>
  </w:p>
  <w:p w14:paraId="49E2E6C8" w14:textId="77777777" w:rsidR="00B22B8D" w:rsidRDefault="00B22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D3E7" w14:textId="77777777" w:rsidR="00AF45E2" w:rsidRDefault="00AF45E2" w:rsidP="00111B0B">
      <w:r>
        <w:separator/>
      </w:r>
    </w:p>
  </w:footnote>
  <w:footnote w:type="continuationSeparator" w:id="0">
    <w:p w14:paraId="0B28254F" w14:textId="77777777" w:rsidR="00AF45E2" w:rsidRDefault="00AF45E2" w:rsidP="0011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8D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12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21B9"/>
    <w:rsid w:val="00083D56"/>
    <w:rsid w:val="00084045"/>
    <w:rsid w:val="0008407A"/>
    <w:rsid w:val="00084A7C"/>
    <w:rsid w:val="00084E44"/>
    <w:rsid w:val="000850C9"/>
    <w:rsid w:val="000852A6"/>
    <w:rsid w:val="00086361"/>
    <w:rsid w:val="0008654A"/>
    <w:rsid w:val="00087126"/>
    <w:rsid w:val="00087A33"/>
    <w:rsid w:val="00087DB5"/>
    <w:rsid w:val="000908D4"/>
    <w:rsid w:val="00092210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3BC"/>
    <w:rsid w:val="00097C2A"/>
    <w:rsid w:val="000A07CB"/>
    <w:rsid w:val="000A08D4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4E58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2DD4"/>
    <w:rsid w:val="000B31EE"/>
    <w:rsid w:val="000B33AC"/>
    <w:rsid w:val="000B3A15"/>
    <w:rsid w:val="000B436E"/>
    <w:rsid w:val="000B45B2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890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1D91"/>
    <w:rsid w:val="000E2847"/>
    <w:rsid w:val="000E3A50"/>
    <w:rsid w:val="000E3C61"/>
    <w:rsid w:val="000E3E64"/>
    <w:rsid w:val="000E45FC"/>
    <w:rsid w:val="000E4771"/>
    <w:rsid w:val="000E4A53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165A"/>
    <w:rsid w:val="000F32E8"/>
    <w:rsid w:val="000F36DC"/>
    <w:rsid w:val="000F3DC4"/>
    <w:rsid w:val="000F4485"/>
    <w:rsid w:val="000F45BF"/>
    <w:rsid w:val="000F4AFA"/>
    <w:rsid w:val="000F4E55"/>
    <w:rsid w:val="000F59C4"/>
    <w:rsid w:val="000F6C5B"/>
    <w:rsid w:val="000F72A7"/>
    <w:rsid w:val="000F754C"/>
    <w:rsid w:val="000F77CD"/>
    <w:rsid w:val="000F7A45"/>
    <w:rsid w:val="00100671"/>
    <w:rsid w:val="001008B2"/>
    <w:rsid w:val="001008B4"/>
    <w:rsid w:val="00101D6A"/>
    <w:rsid w:val="00101F47"/>
    <w:rsid w:val="00102349"/>
    <w:rsid w:val="001027AA"/>
    <w:rsid w:val="001027C5"/>
    <w:rsid w:val="00102866"/>
    <w:rsid w:val="0010352E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5CE"/>
    <w:rsid w:val="00111828"/>
    <w:rsid w:val="00111B0B"/>
    <w:rsid w:val="00111BC7"/>
    <w:rsid w:val="00111E0D"/>
    <w:rsid w:val="00112BD9"/>
    <w:rsid w:val="001141F0"/>
    <w:rsid w:val="0011458B"/>
    <w:rsid w:val="0011477A"/>
    <w:rsid w:val="00114DA5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57A9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26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6B0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13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658"/>
    <w:rsid w:val="00174B42"/>
    <w:rsid w:val="001754B1"/>
    <w:rsid w:val="0017601D"/>
    <w:rsid w:val="00176319"/>
    <w:rsid w:val="00176473"/>
    <w:rsid w:val="001769DA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6FE"/>
    <w:rsid w:val="00183CA2"/>
    <w:rsid w:val="00184A91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97CBF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94A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928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396D"/>
    <w:rsid w:val="001B4D5B"/>
    <w:rsid w:val="001B4FC1"/>
    <w:rsid w:val="001B5374"/>
    <w:rsid w:val="001B5792"/>
    <w:rsid w:val="001B6755"/>
    <w:rsid w:val="001B6A06"/>
    <w:rsid w:val="001B7070"/>
    <w:rsid w:val="001B7A56"/>
    <w:rsid w:val="001C0955"/>
    <w:rsid w:val="001C12AD"/>
    <w:rsid w:val="001C14F6"/>
    <w:rsid w:val="001C1881"/>
    <w:rsid w:val="001C1D51"/>
    <w:rsid w:val="001C265D"/>
    <w:rsid w:val="001C2F15"/>
    <w:rsid w:val="001C3297"/>
    <w:rsid w:val="001C3575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8D9"/>
    <w:rsid w:val="001E5F93"/>
    <w:rsid w:val="001E6307"/>
    <w:rsid w:val="001E6801"/>
    <w:rsid w:val="001E698F"/>
    <w:rsid w:val="001E74B3"/>
    <w:rsid w:val="001E74B6"/>
    <w:rsid w:val="001E75A3"/>
    <w:rsid w:val="001E7DF2"/>
    <w:rsid w:val="001F0389"/>
    <w:rsid w:val="001F0434"/>
    <w:rsid w:val="001F0655"/>
    <w:rsid w:val="001F0CE9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177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C33"/>
    <w:rsid w:val="00226DCE"/>
    <w:rsid w:val="00226E9E"/>
    <w:rsid w:val="00226FF2"/>
    <w:rsid w:val="0022733A"/>
    <w:rsid w:val="002274E8"/>
    <w:rsid w:val="00227F29"/>
    <w:rsid w:val="0023017A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0B24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40"/>
    <w:rsid w:val="0026387F"/>
    <w:rsid w:val="00263BFD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67FE4"/>
    <w:rsid w:val="0027017A"/>
    <w:rsid w:val="002703A4"/>
    <w:rsid w:val="00270E18"/>
    <w:rsid w:val="002711F9"/>
    <w:rsid w:val="002712AD"/>
    <w:rsid w:val="00271B8C"/>
    <w:rsid w:val="00271CB0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084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A7EB0"/>
    <w:rsid w:val="002B021A"/>
    <w:rsid w:val="002B04DD"/>
    <w:rsid w:val="002B0F82"/>
    <w:rsid w:val="002B113A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334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582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0B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6AC"/>
    <w:rsid w:val="002E39FB"/>
    <w:rsid w:val="002E3CD3"/>
    <w:rsid w:val="002E4799"/>
    <w:rsid w:val="002E5B01"/>
    <w:rsid w:val="002E5BCA"/>
    <w:rsid w:val="002E60FB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2E9B"/>
    <w:rsid w:val="00302EB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2D1D"/>
    <w:rsid w:val="003152DA"/>
    <w:rsid w:val="0031537E"/>
    <w:rsid w:val="0031551B"/>
    <w:rsid w:val="00316250"/>
    <w:rsid w:val="003162B2"/>
    <w:rsid w:val="003162CA"/>
    <w:rsid w:val="003168AA"/>
    <w:rsid w:val="00316995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4591"/>
    <w:rsid w:val="00325C0C"/>
    <w:rsid w:val="00325E07"/>
    <w:rsid w:val="00327401"/>
    <w:rsid w:val="00327500"/>
    <w:rsid w:val="00327C4C"/>
    <w:rsid w:val="00330823"/>
    <w:rsid w:val="003308C1"/>
    <w:rsid w:val="00330AAE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3F4D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6D7C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2FF4"/>
    <w:rsid w:val="003636F3"/>
    <w:rsid w:val="00363A88"/>
    <w:rsid w:val="00363C79"/>
    <w:rsid w:val="003649B7"/>
    <w:rsid w:val="00365154"/>
    <w:rsid w:val="0036564E"/>
    <w:rsid w:val="00365741"/>
    <w:rsid w:val="00365D0A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77EA9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6F3F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25D"/>
    <w:rsid w:val="003A17AE"/>
    <w:rsid w:val="003A1C42"/>
    <w:rsid w:val="003A1D00"/>
    <w:rsid w:val="003A2BD4"/>
    <w:rsid w:val="003A30AA"/>
    <w:rsid w:val="003A378F"/>
    <w:rsid w:val="003A380C"/>
    <w:rsid w:val="003A3AAC"/>
    <w:rsid w:val="003A43DF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6BF0"/>
    <w:rsid w:val="003A76EA"/>
    <w:rsid w:val="003A7AD5"/>
    <w:rsid w:val="003A7E7D"/>
    <w:rsid w:val="003B006D"/>
    <w:rsid w:val="003B04A4"/>
    <w:rsid w:val="003B0BF8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59D8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7F7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1AA"/>
    <w:rsid w:val="003C765A"/>
    <w:rsid w:val="003C7A53"/>
    <w:rsid w:val="003D08D1"/>
    <w:rsid w:val="003D12F7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BC0"/>
    <w:rsid w:val="003E2D92"/>
    <w:rsid w:val="003E3D90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33"/>
    <w:rsid w:val="004027A7"/>
    <w:rsid w:val="00402D9E"/>
    <w:rsid w:val="00403175"/>
    <w:rsid w:val="00403219"/>
    <w:rsid w:val="00403834"/>
    <w:rsid w:val="004045ED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308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2F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7E6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0477"/>
    <w:rsid w:val="00471008"/>
    <w:rsid w:val="004713E9"/>
    <w:rsid w:val="00471414"/>
    <w:rsid w:val="004719BF"/>
    <w:rsid w:val="00471D67"/>
    <w:rsid w:val="00474436"/>
    <w:rsid w:val="004755CB"/>
    <w:rsid w:val="004759A2"/>
    <w:rsid w:val="00477053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87BFD"/>
    <w:rsid w:val="00490148"/>
    <w:rsid w:val="004908E5"/>
    <w:rsid w:val="00490EF7"/>
    <w:rsid w:val="00491053"/>
    <w:rsid w:val="0049146C"/>
    <w:rsid w:val="0049167E"/>
    <w:rsid w:val="00491775"/>
    <w:rsid w:val="00491959"/>
    <w:rsid w:val="0049245D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6DD7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53F4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1C7F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754"/>
    <w:rsid w:val="004E0A33"/>
    <w:rsid w:val="004E16C1"/>
    <w:rsid w:val="004E2817"/>
    <w:rsid w:val="004E2AC2"/>
    <w:rsid w:val="004E2FD9"/>
    <w:rsid w:val="004E328E"/>
    <w:rsid w:val="004E45CE"/>
    <w:rsid w:val="004E4917"/>
    <w:rsid w:val="004E5D7F"/>
    <w:rsid w:val="004E6657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4F4"/>
    <w:rsid w:val="0050283E"/>
    <w:rsid w:val="00502861"/>
    <w:rsid w:val="005029FD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A4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50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5C8"/>
    <w:rsid w:val="005367B7"/>
    <w:rsid w:val="00537423"/>
    <w:rsid w:val="005378DF"/>
    <w:rsid w:val="00540007"/>
    <w:rsid w:val="00540725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213"/>
    <w:rsid w:val="005444F8"/>
    <w:rsid w:val="005446B4"/>
    <w:rsid w:val="0054545C"/>
    <w:rsid w:val="00545E26"/>
    <w:rsid w:val="00546CF4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60B8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695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0A3B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2D55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0CB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1C39"/>
    <w:rsid w:val="005A271C"/>
    <w:rsid w:val="005A3143"/>
    <w:rsid w:val="005A39AC"/>
    <w:rsid w:val="005A3AF0"/>
    <w:rsid w:val="005A4501"/>
    <w:rsid w:val="005A4A5D"/>
    <w:rsid w:val="005A4D1D"/>
    <w:rsid w:val="005A4F5B"/>
    <w:rsid w:val="005A5432"/>
    <w:rsid w:val="005A64CE"/>
    <w:rsid w:val="005A6CFC"/>
    <w:rsid w:val="005A743D"/>
    <w:rsid w:val="005A7453"/>
    <w:rsid w:val="005A7AE3"/>
    <w:rsid w:val="005A7C56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55BB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3FB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AF0"/>
    <w:rsid w:val="00606BC1"/>
    <w:rsid w:val="00606E0D"/>
    <w:rsid w:val="00606FB8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1EC6"/>
    <w:rsid w:val="0062227E"/>
    <w:rsid w:val="00622C38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325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5FAE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1F99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03A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0E9B"/>
    <w:rsid w:val="00671C70"/>
    <w:rsid w:val="00671C8E"/>
    <w:rsid w:val="00672095"/>
    <w:rsid w:val="0067252E"/>
    <w:rsid w:val="0067371E"/>
    <w:rsid w:val="00673C61"/>
    <w:rsid w:val="00675899"/>
    <w:rsid w:val="006758CE"/>
    <w:rsid w:val="00675D86"/>
    <w:rsid w:val="006760DF"/>
    <w:rsid w:val="00676290"/>
    <w:rsid w:val="00676517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872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6F"/>
    <w:rsid w:val="006C24C4"/>
    <w:rsid w:val="006C34B0"/>
    <w:rsid w:val="006C3641"/>
    <w:rsid w:val="006C3B99"/>
    <w:rsid w:val="006C3D8A"/>
    <w:rsid w:val="006C482A"/>
    <w:rsid w:val="006C4CB9"/>
    <w:rsid w:val="006C4E81"/>
    <w:rsid w:val="006C5839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3A4"/>
    <w:rsid w:val="006D2699"/>
    <w:rsid w:val="006D333C"/>
    <w:rsid w:val="006D3F61"/>
    <w:rsid w:val="006D5A76"/>
    <w:rsid w:val="006D5BD0"/>
    <w:rsid w:val="006D5F6D"/>
    <w:rsid w:val="006D6EBD"/>
    <w:rsid w:val="006D7B03"/>
    <w:rsid w:val="006E0A2A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30D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316"/>
    <w:rsid w:val="00701D5E"/>
    <w:rsid w:val="00701E3C"/>
    <w:rsid w:val="00701E76"/>
    <w:rsid w:val="00701F6B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286"/>
    <w:rsid w:val="007073B5"/>
    <w:rsid w:val="00707E3F"/>
    <w:rsid w:val="007101DD"/>
    <w:rsid w:val="00710207"/>
    <w:rsid w:val="007108A1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7B0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6A28"/>
    <w:rsid w:val="00737056"/>
    <w:rsid w:val="00737CD7"/>
    <w:rsid w:val="00737DF4"/>
    <w:rsid w:val="00740B1E"/>
    <w:rsid w:val="00740D52"/>
    <w:rsid w:val="00741192"/>
    <w:rsid w:val="00741239"/>
    <w:rsid w:val="0074146E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158"/>
    <w:rsid w:val="0075160B"/>
    <w:rsid w:val="00751DBA"/>
    <w:rsid w:val="0075224A"/>
    <w:rsid w:val="00752490"/>
    <w:rsid w:val="007527DD"/>
    <w:rsid w:val="00752C97"/>
    <w:rsid w:val="00753295"/>
    <w:rsid w:val="00753367"/>
    <w:rsid w:val="007536C0"/>
    <w:rsid w:val="00753BF1"/>
    <w:rsid w:val="00753F58"/>
    <w:rsid w:val="0075487D"/>
    <w:rsid w:val="00754C98"/>
    <w:rsid w:val="00754E3D"/>
    <w:rsid w:val="0075502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165"/>
    <w:rsid w:val="007633CC"/>
    <w:rsid w:val="0076348F"/>
    <w:rsid w:val="00763694"/>
    <w:rsid w:val="0076372B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BBD"/>
    <w:rsid w:val="00772C66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2C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100"/>
    <w:rsid w:val="007959C4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1766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2F5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6955"/>
    <w:rsid w:val="0080695E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5D8B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98A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0BA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17"/>
    <w:rsid w:val="008A2096"/>
    <w:rsid w:val="008A2400"/>
    <w:rsid w:val="008A2756"/>
    <w:rsid w:val="008A2DB0"/>
    <w:rsid w:val="008A3085"/>
    <w:rsid w:val="008A3168"/>
    <w:rsid w:val="008A3610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82"/>
    <w:rsid w:val="008B16B9"/>
    <w:rsid w:val="008B1C88"/>
    <w:rsid w:val="008B2DF4"/>
    <w:rsid w:val="008B3856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360"/>
    <w:rsid w:val="008C45C2"/>
    <w:rsid w:val="008C47B4"/>
    <w:rsid w:val="008C4B7A"/>
    <w:rsid w:val="008C5060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520"/>
    <w:rsid w:val="008E363D"/>
    <w:rsid w:val="008E3B2A"/>
    <w:rsid w:val="008E416F"/>
    <w:rsid w:val="008E4583"/>
    <w:rsid w:val="008E471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53"/>
    <w:rsid w:val="008F2D75"/>
    <w:rsid w:val="008F2F0E"/>
    <w:rsid w:val="008F39E9"/>
    <w:rsid w:val="008F4C5C"/>
    <w:rsid w:val="008F4FB3"/>
    <w:rsid w:val="008F59C3"/>
    <w:rsid w:val="008F5D77"/>
    <w:rsid w:val="008F5FE3"/>
    <w:rsid w:val="008F661F"/>
    <w:rsid w:val="008F67A6"/>
    <w:rsid w:val="008F6888"/>
    <w:rsid w:val="008F690E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292"/>
    <w:rsid w:val="00904897"/>
    <w:rsid w:val="009058F2"/>
    <w:rsid w:val="00905D25"/>
    <w:rsid w:val="00906074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299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448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61C"/>
    <w:rsid w:val="00936858"/>
    <w:rsid w:val="0093690B"/>
    <w:rsid w:val="00936A2E"/>
    <w:rsid w:val="00937552"/>
    <w:rsid w:val="009377EE"/>
    <w:rsid w:val="00937AE0"/>
    <w:rsid w:val="00937EB8"/>
    <w:rsid w:val="00940D23"/>
    <w:rsid w:val="00940FA6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498"/>
    <w:rsid w:val="00945CBE"/>
    <w:rsid w:val="00945E32"/>
    <w:rsid w:val="009465C0"/>
    <w:rsid w:val="0094662A"/>
    <w:rsid w:val="00946A8E"/>
    <w:rsid w:val="0094700B"/>
    <w:rsid w:val="0094714A"/>
    <w:rsid w:val="00947B83"/>
    <w:rsid w:val="00947D38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4A4F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57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5A"/>
    <w:rsid w:val="009A31EF"/>
    <w:rsid w:val="009A325C"/>
    <w:rsid w:val="009A38F4"/>
    <w:rsid w:val="009A3AA8"/>
    <w:rsid w:val="009A3D05"/>
    <w:rsid w:val="009A4F6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3F38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2F5D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1CA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3DE5"/>
    <w:rsid w:val="009F4424"/>
    <w:rsid w:val="009F46C3"/>
    <w:rsid w:val="009F4C4D"/>
    <w:rsid w:val="009F6179"/>
    <w:rsid w:val="009F6AC5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09C"/>
    <w:rsid w:val="00A05246"/>
    <w:rsid w:val="00A06042"/>
    <w:rsid w:val="00A063FA"/>
    <w:rsid w:val="00A07037"/>
    <w:rsid w:val="00A07118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61"/>
    <w:rsid w:val="00A25CA3"/>
    <w:rsid w:val="00A25D6D"/>
    <w:rsid w:val="00A2600F"/>
    <w:rsid w:val="00A26122"/>
    <w:rsid w:val="00A2624E"/>
    <w:rsid w:val="00A26780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5EBF"/>
    <w:rsid w:val="00A467BE"/>
    <w:rsid w:val="00A46902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F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26D"/>
    <w:rsid w:val="00A70C57"/>
    <w:rsid w:val="00A71243"/>
    <w:rsid w:val="00A7148F"/>
    <w:rsid w:val="00A71A49"/>
    <w:rsid w:val="00A71E6D"/>
    <w:rsid w:val="00A72C3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77BA7"/>
    <w:rsid w:val="00A8017D"/>
    <w:rsid w:val="00A80280"/>
    <w:rsid w:val="00A80E2B"/>
    <w:rsid w:val="00A81948"/>
    <w:rsid w:val="00A81AE9"/>
    <w:rsid w:val="00A82069"/>
    <w:rsid w:val="00A82F9D"/>
    <w:rsid w:val="00A833DF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3CC8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186"/>
    <w:rsid w:val="00AB1694"/>
    <w:rsid w:val="00AB2B88"/>
    <w:rsid w:val="00AB2CE0"/>
    <w:rsid w:val="00AB3111"/>
    <w:rsid w:val="00AB33AD"/>
    <w:rsid w:val="00AB33EF"/>
    <w:rsid w:val="00AB388D"/>
    <w:rsid w:val="00AB3BE8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76E"/>
    <w:rsid w:val="00AB6BF9"/>
    <w:rsid w:val="00AB7262"/>
    <w:rsid w:val="00AB7F7F"/>
    <w:rsid w:val="00AB7FD2"/>
    <w:rsid w:val="00AC0B29"/>
    <w:rsid w:val="00AC0D83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4DE6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16F6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604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9A3"/>
    <w:rsid w:val="00AF3D33"/>
    <w:rsid w:val="00AF3E53"/>
    <w:rsid w:val="00AF45E2"/>
    <w:rsid w:val="00AF4726"/>
    <w:rsid w:val="00AF4E48"/>
    <w:rsid w:val="00AF5140"/>
    <w:rsid w:val="00AF5A3F"/>
    <w:rsid w:val="00AF6028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4F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0F2A"/>
    <w:rsid w:val="00B211E3"/>
    <w:rsid w:val="00B222C0"/>
    <w:rsid w:val="00B22374"/>
    <w:rsid w:val="00B22444"/>
    <w:rsid w:val="00B22B8D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6AA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5D94"/>
    <w:rsid w:val="00B66653"/>
    <w:rsid w:val="00B66961"/>
    <w:rsid w:val="00B6785B"/>
    <w:rsid w:val="00B678B2"/>
    <w:rsid w:val="00B67955"/>
    <w:rsid w:val="00B6799C"/>
    <w:rsid w:val="00B7016D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6A74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5E0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5AE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028"/>
    <w:rsid w:val="00BF3155"/>
    <w:rsid w:val="00BF362F"/>
    <w:rsid w:val="00BF3662"/>
    <w:rsid w:val="00BF3D08"/>
    <w:rsid w:val="00BF3E55"/>
    <w:rsid w:val="00BF45DB"/>
    <w:rsid w:val="00BF5748"/>
    <w:rsid w:val="00BF5A75"/>
    <w:rsid w:val="00BF5ACA"/>
    <w:rsid w:val="00BF63D8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795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0C44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46C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3FA3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418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482"/>
    <w:rsid w:val="00C5675B"/>
    <w:rsid w:val="00C56A53"/>
    <w:rsid w:val="00C572AE"/>
    <w:rsid w:val="00C579CA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B8A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159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23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306"/>
    <w:rsid w:val="00CA3F36"/>
    <w:rsid w:val="00CA4235"/>
    <w:rsid w:val="00CA4957"/>
    <w:rsid w:val="00CA52D5"/>
    <w:rsid w:val="00CA57A5"/>
    <w:rsid w:val="00CA57B2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555A"/>
    <w:rsid w:val="00CB721D"/>
    <w:rsid w:val="00CB7716"/>
    <w:rsid w:val="00CC109C"/>
    <w:rsid w:val="00CC10D1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14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73B"/>
    <w:rsid w:val="00CE5A97"/>
    <w:rsid w:val="00CE64EF"/>
    <w:rsid w:val="00CE67ED"/>
    <w:rsid w:val="00CE6B2F"/>
    <w:rsid w:val="00CE726B"/>
    <w:rsid w:val="00CE73A4"/>
    <w:rsid w:val="00CE75FF"/>
    <w:rsid w:val="00CF1414"/>
    <w:rsid w:val="00CF14D1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5EAC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88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76A"/>
    <w:rsid w:val="00D63BF0"/>
    <w:rsid w:val="00D63E7B"/>
    <w:rsid w:val="00D64503"/>
    <w:rsid w:val="00D645C0"/>
    <w:rsid w:val="00D645DB"/>
    <w:rsid w:val="00D645F2"/>
    <w:rsid w:val="00D64D08"/>
    <w:rsid w:val="00D655F1"/>
    <w:rsid w:val="00D6570B"/>
    <w:rsid w:val="00D65A90"/>
    <w:rsid w:val="00D65F8A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2D63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1A2A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6FF2"/>
    <w:rsid w:val="00D971E8"/>
    <w:rsid w:val="00D97290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DC0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A26"/>
    <w:rsid w:val="00DC2DF5"/>
    <w:rsid w:val="00DC3463"/>
    <w:rsid w:val="00DC354E"/>
    <w:rsid w:val="00DC3BCA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0F06"/>
    <w:rsid w:val="00DD10B1"/>
    <w:rsid w:val="00DD1CC3"/>
    <w:rsid w:val="00DD227E"/>
    <w:rsid w:val="00DD27A9"/>
    <w:rsid w:val="00DD2974"/>
    <w:rsid w:val="00DD3065"/>
    <w:rsid w:val="00DD34A7"/>
    <w:rsid w:val="00DD3A65"/>
    <w:rsid w:val="00DD3ADD"/>
    <w:rsid w:val="00DD3B62"/>
    <w:rsid w:val="00DD4C72"/>
    <w:rsid w:val="00DD5211"/>
    <w:rsid w:val="00DD5334"/>
    <w:rsid w:val="00DD5CD0"/>
    <w:rsid w:val="00DD6A69"/>
    <w:rsid w:val="00DD6C4F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3FE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420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DC6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17E8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5C8D"/>
    <w:rsid w:val="00E46E5D"/>
    <w:rsid w:val="00E47455"/>
    <w:rsid w:val="00E50194"/>
    <w:rsid w:val="00E507BD"/>
    <w:rsid w:val="00E50BFF"/>
    <w:rsid w:val="00E50C27"/>
    <w:rsid w:val="00E50EF9"/>
    <w:rsid w:val="00E5192A"/>
    <w:rsid w:val="00E5256A"/>
    <w:rsid w:val="00E52AC2"/>
    <w:rsid w:val="00E54092"/>
    <w:rsid w:val="00E54B6B"/>
    <w:rsid w:val="00E55212"/>
    <w:rsid w:val="00E55BD2"/>
    <w:rsid w:val="00E56554"/>
    <w:rsid w:val="00E574D6"/>
    <w:rsid w:val="00E574FE"/>
    <w:rsid w:val="00E57883"/>
    <w:rsid w:val="00E57ACB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61F5"/>
    <w:rsid w:val="00E77093"/>
    <w:rsid w:val="00E77376"/>
    <w:rsid w:val="00E7742A"/>
    <w:rsid w:val="00E774D6"/>
    <w:rsid w:val="00E77EF8"/>
    <w:rsid w:val="00E80124"/>
    <w:rsid w:val="00E80412"/>
    <w:rsid w:val="00E80660"/>
    <w:rsid w:val="00E80CF2"/>
    <w:rsid w:val="00E80FBA"/>
    <w:rsid w:val="00E81031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15A"/>
    <w:rsid w:val="00E97373"/>
    <w:rsid w:val="00E9757E"/>
    <w:rsid w:val="00E97FAB"/>
    <w:rsid w:val="00EA0198"/>
    <w:rsid w:val="00EA01E7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A74D0"/>
    <w:rsid w:val="00EB1234"/>
    <w:rsid w:val="00EB12AE"/>
    <w:rsid w:val="00EB151E"/>
    <w:rsid w:val="00EB2A5F"/>
    <w:rsid w:val="00EB2C37"/>
    <w:rsid w:val="00EB37DF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5C2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90D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E15"/>
    <w:rsid w:val="00ED1F2C"/>
    <w:rsid w:val="00ED206B"/>
    <w:rsid w:val="00ED230D"/>
    <w:rsid w:val="00ED25B0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DB4"/>
    <w:rsid w:val="00EE6E9B"/>
    <w:rsid w:val="00EE78C2"/>
    <w:rsid w:val="00EE7A9B"/>
    <w:rsid w:val="00EF06DA"/>
    <w:rsid w:val="00EF0B48"/>
    <w:rsid w:val="00EF0B82"/>
    <w:rsid w:val="00EF0F95"/>
    <w:rsid w:val="00EF1816"/>
    <w:rsid w:val="00EF1C18"/>
    <w:rsid w:val="00EF1FB1"/>
    <w:rsid w:val="00EF20F7"/>
    <w:rsid w:val="00EF2553"/>
    <w:rsid w:val="00EF287E"/>
    <w:rsid w:val="00EF2975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5DE4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6B50"/>
    <w:rsid w:val="00F5715F"/>
    <w:rsid w:val="00F57C72"/>
    <w:rsid w:val="00F60056"/>
    <w:rsid w:val="00F60355"/>
    <w:rsid w:val="00F60FAF"/>
    <w:rsid w:val="00F61411"/>
    <w:rsid w:val="00F6181E"/>
    <w:rsid w:val="00F619E4"/>
    <w:rsid w:val="00F61CDD"/>
    <w:rsid w:val="00F6389B"/>
    <w:rsid w:val="00F63B58"/>
    <w:rsid w:val="00F63F0D"/>
    <w:rsid w:val="00F6448E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7DC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EFA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5470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5280"/>
    <w:rsid w:val="00FA60EE"/>
    <w:rsid w:val="00FA64A1"/>
    <w:rsid w:val="00FA67A6"/>
    <w:rsid w:val="00FA67D1"/>
    <w:rsid w:val="00FA6CB6"/>
    <w:rsid w:val="00FA711D"/>
    <w:rsid w:val="00FA71E8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0D2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6C21"/>
    <w:rsid w:val="00FC7239"/>
    <w:rsid w:val="00FC7327"/>
    <w:rsid w:val="00FC747A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73E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25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741D"/>
  <w15:docId w15:val="{690F4617-05FD-4CBA-A663-99560AE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68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A7D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character" w:customStyle="1" w:styleId="211pt">
    <w:name w:val="Основной текст (2) + 11 pt"/>
    <w:basedOn w:val="a0"/>
    <w:rsid w:val="001257A9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549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498"/>
    <w:pPr>
      <w:widowControl w:val="0"/>
      <w:shd w:val="clear" w:color="auto" w:fill="FFFFFF"/>
      <w:spacing w:after="2220" w:line="480" w:lineRule="exact"/>
      <w:ind w:hanging="1180"/>
      <w:jc w:val="center"/>
    </w:pPr>
    <w:rPr>
      <w:sz w:val="28"/>
      <w:szCs w:val="28"/>
    </w:rPr>
  </w:style>
  <w:style w:type="paragraph" w:customStyle="1" w:styleId="Default">
    <w:name w:val="Default"/>
    <w:rsid w:val="004704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30C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Revision"/>
    <w:hidden/>
    <w:uiPriority w:val="99"/>
    <w:semiHidden/>
    <w:rsid w:val="00EA01E7"/>
    <w:rPr>
      <w:rFonts w:eastAsia="Times New Roman" w:cs="Calibr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B22B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B8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2B8D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B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2B8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064C-DB2F-4315-AE31-6767D3B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4299</Words>
  <Characters>24507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28749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Пользователь Windows</cp:lastModifiedBy>
  <cp:revision>5</cp:revision>
  <cp:lastPrinted>2021-03-14T09:35:00Z</cp:lastPrinted>
  <dcterms:created xsi:type="dcterms:W3CDTF">2021-05-23T10:19:00Z</dcterms:created>
  <dcterms:modified xsi:type="dcterms:W3CDTF">2021-06-09T14:29:00Z</dcterms:modified>
</cp:coreProperties>
</file>