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985"/>
        <w:tblW w:w="0" w:type="auto"/>
        <w:tblLook w:val="04A0" w:firstRow="1" w:lastRow="0" w:firstColumn="1" w:lastColumn="0" w:noHBand="0" w:noVBand="1"/>
      </w:tblPr>
      <w:tblGrid>
        <w:gridCol w:w="2967"/>
        <w:gridCol w:w="6526"/>
        <w:gridCol w:w="5042"/>
      </w:tblGrid>
      <w:tr w:rsidR="003C475C" w:rsidTr="0016245B">
        <w:trPr>
          <w:trHeight w:val="544"/>
        </w:trPr>
        <w:tc>
          <w:tcPr>
            <w:tcW w:w="2967" w:type="dxa"/>
          </w:tcPr>
          <w:p w:rsidR="003C475C" w:rsidRPr="003C475C" w:rsidRDefault="003C475C" w:rsidP="0095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C475C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6526" w:type="dxa"/>
          </w:tcPr>
          <w:p w:rsidR="003C475C" w:rsidRPr="003C475C" w:rsidRDefault="003C475C" w:rsidP="0095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5C">
              <w:rPr>
                <w:rFonts w:ascii="Times New Roman" w:hAnsi="Times New Roman" w:cs="Times New Roman"/>
                <w:b/>
                <w:sz w:val="24"/>
                <w:szCs w:val="24"/>
              </w:rPr>
              <w:t>Обо</w:t>
            </w:r>
            <w:r w:rsidR="00AA5DE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C475C">
              <w:rPr>
                <w:rFonts w:ascii="Times New Roman" w:hAnsi="Times New Roman" w:cs="Times New Roman"/>
                <w:b/>
                <w:sz w:val="24"/>
                <w:szCs w:val="24"/>
              </w:rPr>
              <w:t>щенная трудовая функция (ОТФ)</w:t>
            </w:r>
          </w:p>
        </w:tc>
        <w:tc>
          <w:tcPr>
            <w:tcW w:w="5042" w:type="dxa"/>
          </w:tcPr>
          <w:p w:rsidR="003C475C" w:rsidRPr="003C475C" w:rsidRDefault="003C475C" w:rsidP="0095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5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ТФ</w:t>
            </w:r>
          </w:p>
          <w:p w:rsidR="003C475C" w:rsidRPr="003C475C" w:rsidRDefault="003C475C" w:rsidP="0095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5C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(профессиональная компетенция) ПК</w:t>
            </w:r>
          </w:p>
        </w:tc>
      </w:tr>
      <w:tr w:rsidR="003C475C" w:rsidTr="0016245B">
        <w:trPr>
          <w:trHeight w:val="544"/>
        </w:trPr>
        <w:tc>
          <w:tcPr>
            <w:tcW w:w="2967" w:type="dxa"/>
          </w:tcPr>
          <w:p w:rsidR="003C475C" w:rsidRPr="00AA5DE8" w:rsidRDefault="003C475C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E8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AA5DE8">
              <w:rPr>
                <w:rFonts w:ascii="Times New Roman" w:hAnsi="Times New Roman" w:cs="Times New Roman"/>
                <w:sz w:val="24"/>
                <w:szCs w:val="24"/>
              </w:rPr>
              <w:t xml:space="preserve"> 08.037</w:t>
            </w:r>
          </w:p>
          <w:p w:rsidR="003C475C" w:rsidRPr="00AA5DE8" w:rsidRDefault="003C475C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sz w:val="24"/>
                <w:szCs w:val="24"/>
              </w:rPr>
              <w:t>Бизнес-аналитик</w:t>
            </w:r>
          </w:p>
        </w:tc>
        <w:tc>
          <w:tcPr>
            <w:tcW w:w="6526" w:type="dxa"/>
          </w:tcPr>
          <w:p w:rsidR="003C475C" w:rsidRPr="00AA5DE8" w:rsidRDefault="003C475C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sz w:val="24"/>
                <w:szCs w:val="24"/>
              </w:rPr>
              <w:t>Аналитическое обеспечение разработки стратегии изменений организации</w:t>
            </w:r>
          </w:p>
        </w:tc>
        <w:tc>
          <w:tcPr>
            <w:tcW w:w="5042" w:type="dxa"/>
          </w:tcPr>
          <w:p w:rsidR="003C475C" w:rsidRPr="00AA5DE8" w:rsidRDefault="00AA5DE8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A5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Определение направлений развития организации</w:t>
            </w:r>
          </w:p>
        </w:tc>
      </w:tr>
      <w:tr w:rsidR="003C475C" w:rsidTr="0016245B">
        <w:trPr>
          <w:trHeight w:val="1895"/>
        </w:trPr>
        <w:tc>
          <w:tcPr>
            <w:tcW w:w="2967" w:type="dxa"/>
          </w:tcPr>
          <w:p w:rsidR="00AA5DE8" w:rsidRPr="00AA5DE8" w:rsidRDefault="00AA5DE8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E8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AA5DE8">
              <w:rPr>
                <w:rFonts w:ascii="Times New Roman" w:hAnsi="Times New Roman" w:cs="Times New Roman"/>
                <w:sz w:val="24"/>
                <w:szCs w:val="24"/>
              </w:rPr>
              <w:t>: 08.018</w:t>
            </w:r>
          </w:p>
          <w:p w:rsidR="003C475C" w:rsidRPr="00AA5DE8" w:rsidRDefault="00AA5DE8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рисками</w:t>
            </w:r>
          </w:p>
        </w:tc>
        <w:tc>
          <w:tcPr>
            <w:tcW w:w="6526" w:type="dxa"/>
          </w:tcPr>
          <w:p w:rsidR="003C475C" w:rsidRPr="00AA5DE8" w:rsidRDefault="00AA5DE8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5042" w:type="dxa"/>
          </w:tcPr>
          <w:p w:rsidR="003C475C" w:rsidRPr="00AA5DE8" w:rsidRDefault="00AA5DE8" w:rsidP="0095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b/>
                <w:sz w:val="24"/>
                <w:szCs w:val="24"/>
              </w:rPr>
              <w:t>ПК-2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</w:tr>
      <w:tr w:rsidR="00AA5DE8" w:rsidTr="0016245B">
        <w:trPr>
          <w:trHeight w:val="3409"/>
        </w:trPr>
        <w:tc>
          <w:tcPr>
            <w:tcW w:w="2967" w:type="dxa"/>
          </w:tcPr>
          <w:p w:rsidR="00AA5DE8" w:rsidRPr="00AA5DE8" w:rsidRDefault="00AA5DE8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sz w:val="24"/>
                <w:szCs w:val="24"/>
              </w:rPr>
              <w:t>Октябрьская железная дорога – филиал ОАО «РЖД»</w:t>
            </w:r>
          </w:p>
        </w:tc>
        <w:tc>
          <w:tcPr>
            <w:tcW w:w="6526" w:type="dxa"/>
          </w:tcPr>
          <w:p w:rsidR="00AA5DE8" w:rsidRPr="00AA5DE8" w:rsidRDefault="0016245B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5DE8" w:rsidRPr="00AA5DE8">
              <w:rPr>
                <w:rFonts w:ascii="Times New Roman" w:hAnsi="Times New Roman" w:cs="Times New Roman"/>
                <w:sz w:val="24"/>
                <w:szCs w:val="24"/>
              </w:rPr>
              <w:t>правление подразделением по обеспечению экономической безопасности железных дорог и курируемых объектов в сфере железнодорожного транспорта.</w:t>
            </w:r>
          </w:p>
        </w:tc>
        <w:tc>
          <w:tcPr>
            <w:tcW w:w="5042" w:type="dxa"/>
          </w:tcPr>
          <w:p w:rsidR="00AA5DE8" w:rsidRPr="00AA5DE8" w:rsidRDefault="00AA5DE8" w:rsidP="0095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  <w:p w:rsidR="00AA5DE8" w:rsidRPr="00AA5DE8" w:rsidRDefault="00AA5DE8" w:rsidP="0095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DE8" w:rsidRPr="00AA5DE8" w:rsidRDefault="00AA5DE8" w:rsidP="009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 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транспорта.</w:t>
            </w:r>
          </w:p>
        </w:tc>
      </w:tr>
    </w:tbl>
    <w:p w:rsidR="00B73C07" w:rsidRPr="00952AEE" w:rsidRDefault="00AA5DE8" w:rsidP="00952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E">
        <w:rPr>
          <w:rFonts w:ascii="Times New Roman" w:hAnsi="Times New Roman" w:cs="Times New Roman"/>
          <w:b/>
          <w:sz w:val="24"/>
          <w:szCs w:val="24"/>
        </w:rPr>
        <w:t>Профессиональные стандарты,</w:t>
      </w:r>
    </w:p>
    <w:p w:rsidR="00952AEE" w:rsidRPr="00952AEE" w:rsidRDefault="00952AEE" w:rsidP="00952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E">
        <w:rPr>
          <w:rFonts w:ascii="Times New Roman" w:hAnsi="Times New Roman" w:cs="Times New Roman"/>
          <w:b/>
          <w:sz w:val="24"/>
          <w:szCs w:val="24"/>
        </w:rPr>
        <w:t>обобщенная трудовая функция (ОТФ)</w:t>
      </w:r>
    </w:p>
    <w:p w:rsidR="00952AEE" w:rsidRPr="00952AEE" w:rsidRDefault="00952AEE" w:rsidP="00952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E">
        <w:rPr>
          <w:rFonts w:ascii="Times New Roman" w:hAnsi="Times New Roman" w:cs="Times New Roman"/>
          <w:b/>
          <w:sz w:val="24"/>
          <w:szCs w:val="24"/>
        </w:rPr>
        <w:t>и трудовые функции (ТФ) профессиональные компетенции (ПК)</w:t>
      </w:r>
    </w:p>
    <w:p w:rsidR="00952AEE" w:rsidRPr="00952AEE" w:rsidRDefault="00952AEE" w:rsidP="00952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E">
        <w:rPr>
          <w:rFonts w:ascii="Times New Roman" w:hAnsi="Times New Roman" w:cs="Times New Roman"/>
          <w:b/>
          <w:sz w:val="24"/>
          <w:szCs w:val="24"/>
        </w:rPr>
        <w:t xml:space="preserve">направления подготовки </w:t>
      </w:r>
    </w:p>
    <w:p w:rsidR="00952AEE" w:rsidRPr="00952AEE" w:rsidRDefault="00952AEE" w:rsidP="00952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E">
        <w:rPr>
          <w:rFonts w:ascii="Times New Roman" w:hAnsi="Times New Roman" w:cs="Times New Roman"/>
          <w:b/>
          <w:sz w:val="24"/>
          <w:szCs w:val="24"/>
        </w:rPr>
        <w:t>38.04.01. «Экономика» (уровень магистратуры)</w:t>
      </w:r>
    </w:p>
    <w:p w:rsidR="00952AEE" w:rsidRPr="00952AEE" w:rsidRDefault="00952AEE" w:rsidP="00952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E">
        <w:rPr>
          <w:rFonts w:ascii="Times New Roman" w:hAnsi="Times New Roman" w:cs="Times New Roman"/>
          <w:b/>
          <w:sz w:val="24"/>
          <w:szCs w:val="24"/>
        </w:rPr>
        <w:t>магистерская программа «Экономическая безопасность»</w:t>
      </w:r>
    </w:p>
    <w:sectPr w:rsidR="00952AEE" w:rsidRPr="00952AEE" w:rsidSect="003C4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C"/>
    <w:rsid w:val="0016245B"/>
    <w:rsid w:val="003C475C"/>
    <w:rsid w:val="00952AEE"/>
    <w:rsid w:val="0099597C"/>
    <w:rsid w:val="00AA5DE8"/>
    <w:rsid w:val="00B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9D22-0A32-4CD9-B795-972FCD0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2021-05-27T21:15:00Z</dcterms:created>
  <dcterms:modified xsi:type="dcterms:W3CDTF">2021-05-27T21:15:00Z</dcterms:modified>
</cp:coreProperties>
</file>