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A1AE9">
        <w:rPr>
          <w:rFonts w:eastAsia="Times New Roman"/>
          <w:b/>
          <w:bCs/>
          <w:i/>
          <w:sz w:val="28"/>
          <w:szCs w:val="28"/>
          <w:lang w:eastAsia="ru-RU"/>
        </w:rPr>
        <w:t>Пример выполнения контрольной работы</w:t>
      </w:r>
    </w:p>
    <w:p w:rsidR="00DF1CC2" w:rsidRPr="009A1AE9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32"/>
          <w:szCs w:val="32"/>
        </w:rPr>
      </w:pPr>
      <w:r w:rsidRPr="00991877">
        <w:rPr>
          <w:sz w:val="28"/>
          <w:szCs w:val="28"/>
        </w:rPr>
        <w:t>На складах трех поставщиков</w:t>
      </w:r>
      <w:r>
        <w:rPr>
          <w:sz w:val="28"/>
          <w:szCs w:val="28"/>
        </w:rPr>
        <w:t xml:space="preserve"> (пункты отправления)</w:t>
      </w:r>
      <w:r w:rsidRPr="00991877"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 w:rsidRPr="00991877">
        <w:rPr>
          <w:sz w:val="28"/>
          <w:szCs w:val="28"/>
        </w:rPr>
        <w:t xml:space="preserve">, </w:t>
      </w:r>
      <w:r w:rsidRPr="00991877">
        <w:rPr>
          <w:i/>
          <w:sz w:val="28"/>
          <w:szCs w:val="28"/>
        </w:rPr>
        <w:t>A</w:t>
      </w:r>
      <w:r w:rsidRPr="00991877">
        <w:rPr>
          <w:sz w:val="28"/>
          <w:szCs w:val="28"/>
          <w:vertAlign w:val="subscript"/>
        </w:rPr>
        <w:t>2</w:t>
      </w:r>
      <w:r w:rsidRPr="00991877">
        <w:rPr>
          <w:sz w:val="28"/>
          <w:szCs w:val="28"/>
        </w:rPr>
        <w:t xml:space="preserve">, </w:t>
      </w:r>
      <w:r w:rsidRPr="00991877">
        <w:rPr>
          <w:i/>
          <w:sz w:val="28"/>
          <w:szCs w:val="28"/>
        </w:rPr>
        <w:t>A</w:t>
      </w:r>
      <w:r w:rsidRPr="00991877">
        <w:rPr>
          <w:sz w:val="28"/>
          <w:szCs w:val="28"/>
          <w:vertAlign w:val="subscript"/>
        </w:rPr>
        <w:t>3</w:t>
      </w:r>
      <w:r w:rsidRPr="00991877">
        <w:rPr>
          <w:sz w:val="28"/>
          <w:szCs w:val="28"/>
        </w:rPr>
        <w:t xml:space="preserve"> хранится 3</w:t>
      </w:r>
      <w:r>
        <w:rPr>
          <w:sz w:val="28"/>
          <w:szCs w:val="28"/>
        </w:rPr>
        <w:t>5</w:t>
      </w:r>
      <w:r w:rsidRPr="00991877">
        <w:rPr>
          <w:sz w:val="28"/>
          <w:szCs w:val="28"/>
        </w:rPr>
        <w:t>0, 250 и 200 единиц одного и того же груза. Этот груз требуется доста</w:t>
      </w:r>
      <w:r>
        <w:rPr>
          <w:sz w:val="28"/>
          <w:szCs w:val="28"/>
        </w:rPr>
        <w:t xml:space="preserve">вить четырем потребителям (пункты назначения)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1</w:t>
      </w:r>
      <w:r w:rsidRPr="00991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2</w:t>
      </w:r>
      <w:r w:rsidRPr="00991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B</w:t>
      </w:r>
      <w:r>
        <w:rPr>
          <w:sz w:val="28"/>
          <w:szCs w:val="28"/>
          <w:vertAlign w:val="subscript"/>
        </w:rPr>
        <w:t>3</w:t>
      </w:r>
      <w:r w:rsidRPr="00991877">
        <w:rPr>
          <w:sz w:val="28"/>
          <w:szCs w:val="28"/>
        </w:rPr>
        <w:t xml:space="preserve"> и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4</w:t>
      </w:r>
      <w:r w:rsidRPr="00991877">
        <w:rPr>
          <w:sz w:val="28"/>
          <w:szCs w:val="28"/>
        </w:rPr>
        <w:t>, заказы которых составляют 220, 150, 2</w:t>
      </w:r>
      <w:r w:rsidR="00FD3F99">
        <w:rPr>
          <w:sz w:val="28"/>
          <w:szCs w:val="28"/>
        </w:rPr>
        <w:t>4</w:t>
      </w:r>
      <w:r w:rsidRPr="00991877">
        <w:rPr>
          <w:sz w:val="28"/>
          <w:szCs w:val="28"/>
        </w:rPr>
        <w:t>0 и 1</w:t>
      </w:r>
      <w:r w:rsidR="00FD3F99">
        <w:rPr>
          <w:sz w:val="28"/>
          <w:szCs w:val="28"/>
        </w:rPr>
        <w:t>9</w:t>
      </w:r>
      <w:r w:rsidRPr="00991877">
        <w:rPr>
          <w:sz w:val="28"/>
          <w:szCs w:val="28"/>
        </w:rPr>
        <w:t xml:space="preserve">0 единиц груза соответственно. Стоимости перевозок </w:t>
      </w:r>
      <w:proofErr w:type="spellStart"/>
      <w:r w:rsidRPr="00991877">
        <w:rPr>
          <w:i/>
          <w:sz w:val="28"/>
          <w:szCs w:val="28"/>
        </w:rPr>
        <w:t>с</w:t>
      </w:r>
      <w:r w:rsidRPr="00991877">
        <w:rPr>
          <w:i/>
          <w:sz w:val="28"/>
          <w:szCs w:val="28"/>
          <w:vertAlign w:val="subscript"/>
        </w:rPr>
        <w:t>ij</w:t>
      </w:r>
      <w:proofErr w:type="spellEnd"/>
      <w:r>
        <w:rPr>
          <w:sz w:val="28"/>
          <w:szCs w:val="28"/>
        </w:rPr>
        <w:t xml:space="preserve"> </w:t>
      </w:r>
      <w:r w:rsidRPr="00991877">
        <w:rPr>
          <w:sz w:val="28"/>
          <w:szCs w:val="28"/>
        </w:rPr>
        <w:t xml:space="preserve">единицы груза с </w:t>
      </w:r>
      <w:r w:rsidRPr="00991877">
        <w:rPr>
          <w:i/>
          <w:sz w:val="28"/>
          <w:szCs w:val="28"/>
        </w:rPr>
        <w:t>i</w:t>
      </w:r>
      <w:r w:rsidRPr="00991877">
        <w:rPr>
          <w:sz w:val="28"/>
          <w:szCs w:val="28"/>
        </w:rPr>
        <w:t xml:space="preserve">-го склада </w:t>
      </w:r>
      <w:proofErr w:type="spellStart"/>
      <w:r w:rsidRPr="00991877">
        <w:rPr>
          <w:i/>
          <w:sz w:val="28"/>
          <w:szCs w:val="28"/>
        </w:rPr>
        <w:t>j</w:t>
      </w:r>
      <w:r w:rsidRPr="00991877">
        <w:rPr>
          <w:sz w:val="28"/>
          <w:szCs w:val="28"/>
        </w:rPr>
        <w:t>-му</w:t>
      </w:r>
      <w:proofErr w:type="spellEnd"/>
      <w:r w:rsidRPr="00991877">
        <w:rPr>
          <w:sz w:val="28"/>
          <w:szCs w:val="28"/>
        </w:rPr>
        <w:t xml:space="preserve"> потребителю указаны </w:t>
      </w:r>
      <w:r>
        <w:rPr>
          <w:sz w:val="28"/>
          <w:szCs w:val="28"/>
        </w:rPr>
        <w:t xml:space="preserve">в матрице: </w:t>
      </w:r>
      <w:r w:rsidRPr="00CA5092">
        <w:rPr>
          <w:position w:val="-56"/>
          <w:sz w:val="32"/>
          <w:szCs w:val="32"/>
        </w:rPr>
        <w:object w:dxaOrig="21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3pt" o:ole="">
            <v:imagedata r:id="rId6" o:title=""/>
          </v:shape>
          <o:OLEObject Type="Embed" ProgID="Equation.3" ShapeID="_x0000_i1025" DrawAspect="Content" ObjectID="_1681243992" r:id="rId7"/>
        </w:object>
      </w:r>
      <w:r>
        <w:rPr>
          <w:sz w:val="32"/>
          <w:szCs w:val="32"/>
        </w:rPr>
        <w:t>.</w:t>
      </w:r>
    </w:p>
    <w:p w:rsidR="00DF1CC2" w:rsidRPr="00964FD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64FD7">
        <w:rPr>
          <w:sz w:val="28"/>
          <w:szCs w:val="28"/>
        </w:rPr>
        <w:t>Сведем исходные данные в таблицу:</w:t>
      </w:r>
    </w:p>
    <w:p w:rsidR="00DF1CC2" w:rsidRPr="00964FD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28680D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11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0A6000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14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24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753205" w:rsidRDefault="00DF1CC2" w:rsidP="0028680D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34</w:t>
            </w:r>
          </w:p>
        </w:tc>
      </w:tr>
    </w:tbl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 w:rsidRPr="009A1AE9">
        <w:rPr>
          <w:sz w:val="28"/>
          <w:szCs w:val="28"/>
        </w:rPr>
        <w:t>Решение транспортной задачи начинается с выяснения вопроса о том,</w:t>
      </w:r>
      <w:r w:rsidRPr="009A1AE9">
        <w:rPr>
          <w:spacing w:val="1"/>
          <w:sz w:val="28"/>
          <w:szCs w:val="28"/>
        </w:rPr>
        <w:t xml:space="preserve"> </w:t>
      </w:r>
      <w:r w:rsidRPr="009A1AE9">
        <w:rPr>
          <w:sz w:val="28"/>
          <w:szCs w:val="28"/>
        </w:rPr>
        <w:t>является</w:t>
      </w:r>
      <w:r w:rsidRPr="009A1AE9">
        <w:rPr>
          <w:spacing w:val="-1"/>
          <w:sz w:val="28"/>
          <w:szCs w:val="28"/>
        </w:rPr>
        <w:t xml:space="preserve"> </w:t>
      </w:r>
      <w:r w:rsidRPr="009A1AE9">
        <w:rPr>
          <w:sz w:val="28"/>
          <w:szCs w:val="28"/>
        </w:rPr>
        <w:t>ли задача открытой или закрытой.</w:t>
      </w:r>
      <w:r>
        <w:rPr>
          <w:sz w:val="28"/>
          <w:szCs w:val="28"/>
        </w:rPr>
        <w:t xml:space="preserve"> Для этого необходимо проверить суммарный запас груза и суммарную потребность.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964FD7">
        <w:rPr>
          <w:i/>
          <w:sz w:val="28"/>
          <w:szCs w:val="28"/>
        </w:rPr>
        <w:t>а</w:t>
      </w:r>
      <w:r>
        <w:rPr>
          <w:sz w:val="28"/>
          <w:szCs w:val="28"/>
        </w:rPr>
        <w:t>=350+250+200=800</w:t>
      </w:r>
    </w:p>
    <w:p w:rsidR="00DF1CC2" w:rsidRPr="00964FD7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964FD7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=220+150+2</w:t>
      </w:r>
      <w:r w:rsidR="00FD3F99">
        <w:rPr>
          <w:sz w:val="28"/>
          <w:szCs w:val="28"/>
        </w:rPr>
        <w:t>4</w:t>
      </w:r>
      <w:r>
        <w:rPr>
          <w:sz w:val="28"/>
          <w:szCs w:val="28"/>
        </w:rPr>
        <w:t>0+1</w:t>
      </w:r>
      <w:r w:rsidR="00FD3F99">
        <w:rPr>
          <w:sz w:val="28"/>
          <w:szCs w:val="28"/>
        </w:rPr>
        <w:t>9</w:t>
      </w:r>
      <w:r>
        <w:rPr>
          <w:sz w:val="28"/>
          <w:szCs w:val="28"/>
        </w:rPr>
        <w:t>0=800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как суммарный запас груза равен суммарной потребности, то рассматриваемая задача является закрытой.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:rsidR="00DF1CC2" w:rsidRPr="00230F47" w:rsidRDefault="00DF1CC2" w:rsidP="00DF1CC2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230F47">
        <w:rPr>
          <w:sz w:val="28"/>
          <w:szCs w:val="28"/>
        </w:rPr>
        <w:t>Составим первоначальный</w:t>
      </w:r>
      <w:r w:rsidRPr="00230F47">
        <w:rPr>
          <w:spacing w:val="-3"/>
          <w:sz w:val="28"/>
          <w:szCs w:val="28"/>
        </w:rPr>
        <w:t xml:space="preserve"> </w:t>
      </w:r>
      <w:r w:rsidRPr="00230F47">
        <w:rPr>
          <w:sz w:val="28"/>
          <w:szCs w:val="28"/>
        </w:rPr>
        <w:t>план</w:t>
      </w:r>
      <w:r w:rsidRPr="00230F47">
        <w:rPr>
          <w:spacing w:val="-5"/>
          <w:sz w:val="28"/>
          <w:szCs w:val="28"/>
        </w:rPr>
        <w:t xml:space="preserve"> </w:t>
      </w:r>
      <w:r w:rsidRPr="00230F47">
        <w:rPr>
          <w:sz w:val="28"/>
          <w:szCs w:val="28"/>
        </w:rPr>
        <w:t>перевозок</w:t>
      </w:r>
      <w:r>
        <w:rPr>
          <w:sz w:val="28"/>
          <w:szCs w:val="28"/>
        </w:rPr>
        <w:t>.</w:t>
      </w:r>
    </w:p>
    <w:p w:rsidR="0028680D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230F47">
        <w:rPr>
          <w:sz w:val="28"/>
          <w:szCs w:val="28"/>
        </w:rPr>
        <w:t>Составим первоначальный</w:t>
      </w:r>
      <w:r w:rsidRPr="00230F47">
        <w:rPr>
          <w:spacing w:val="-3"/>
          <w:sz w:val="28"/>
          <w:szCs w:val="28"/>
        </w:rPr>
        <w:t xml:space="preserve"> </w:t>
      </w:r>
      <w:r w:rsidRPr="00230F47">
        <w:rPr>
          <w:sz w:val="28"/>
          <w:szCs w:val="28"/>
        </w:rPr>
        <w:t>план</w:t>
      </w:r>
      <w:r w:rsidRPr="00230F47">
        <w:rPr>
          <w:spacing w:val="-5"/>
          <w:sz w:val="28"/>
          <w:szCs w:val="28"/>
        </w:rPr>
        <w:t xml:space="preserve"> </w:t>
      </w:r>
      <w:r w:rsidRPr="00230F47">
        <w:rPr>
          <w:sz w:val="28"/>
          <w:szCs w:val="28"/>
        </w:rPr>
        <w:t xml:space="preserve">перевозок </w:t>
      </w:r>
      <w:r w:rsidRPr="00230F47">
        <w:rPr>
          <w:rFonts w:eastAsia="Times New Roman"/>
          <w:bCs/>
          <w:sz w:val="28"/>
          <w:szCs w:val="28"/>
          <w:lang w:eastAsia="ru-RU"/>
        </w:rPr>
        <w:t>с помощ</w:t>
      </w:r>
      <w:r>
        <w:rPr>
          <w:rFonts w:eastAsia="Times New Roman"/>
          <w:bCs/>
          <w:sz w:val="28"/>
          <w:szCs w:val="28"/>
          <w:lang w:eastAsia="ru-RU"/>
        </w:rPr>
        <w:t xml:space="preserve">ью метода </w:t>
      </w:r>
      <w:r w:rsidR="0028680D">
        <w:rPr>
          <w:rFonts w:eastAsia="Times New Roman"/>
          <w:bCs/>
          <w:sz w:val="28"/>
          <w:szCs w:val="28"/>
          <w:lang w:eastAsia="ru-RU"/>
        </w:rPr>
        <w:t>наименьшей стоимости.</w:t>
      </w:r>
    </w:p>
    <w:p w:rsidR="0028680D" w:rsidRDefault="0028680D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28680D">
        <w:rPr>
          <w:sz w:val="28"/>
          <w:szCs w:val="28"/>
        </w:rPr>
        <w:t xml:space="preserve">Суть метода заключается в том, что из всей таблицы стоимостей выбирают наименьшую, и в клетку, которая ей соответствует, помещают меньшее из чисел </w:t>
      </w:r>
      <w:proofErr w:type="spellStart"/>
      <w:r w:rsidRPr="0028680D">
        <w:rPr>
          <w:i/>
          <w:sz w:val="28"/>
          <w:szCs w:val="28"/>
        </w:rPr>
        <w:t>a</w:t>
      </w:r>
      <w:r w:rsidRPr="0028680D">
        <w:rPr>
          <w:i/>
          <w:sz w:val="28"/>
          <w:szCs w:val="28"/>
          <w:vertAlign w:val="subscript"/>
        </w:rPr>
        <w:t>i</w:t>
      </w:r>
      <w:proofErr w:type="spellEnd"/>
      <w:r w:rsidRPr="0028680D">
        <w:rPr>
          <w:sz w:val="28"/>
          <w:szCs w:val="28"/>
        </w:rPr>
        <w:t xml:space="preserve">, или </w:t>
      </w:r>
      <w:proofErr w:type="spellStart"/>
      <w:r w:rsidRPr="0028680D">
        <w:rPr>
          <w:sz w:val="28"/>
          <w:szCs w:val="28"/>
        </w:rPr>
        <w:t>bj</w:t>
      </w:r>
      <w:proofErr w:type="spellEnd"/>
      <w:r>
        <w:rPr>
          <w:sz w:val="28"/>
          <w:szCs w:val="28"/>
        </w:rPr>
        <w:t>.</w:t>
      </w:r>
    </w:p>
    <w:p w:rsidR="00DF1CC2" w:rsidRPr="00230F47" w:rsidRDefault="0028680D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</w:t>
      </w:r>
      <w:r w:rsidR="00DF1CC2">
        <w:rPr>
          <w:rFonts w:eastAsia="Times New Roman"/>
          <w:bCs/>
          <w:sz w:val="28"/>
          <w:szCs w:val="28"/>
          <w:lang w:eastAsia="ru-RU"/>
        </w:rPr>
        <w:t>летки</w:t>
      </w:r>
      <w:r>
        <w:rPr>
          <w:rFonts w:eastAsia="Times New Roman"/>
          <w:bCs/>
          <w:sz w:val="28"/>
          <w:szCs w:val="28"/>
          <w:lang w:eastAsia="ru-RU"/>
        </w:rPr>
        <w:t xml:space="preserve"> заполняются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 в следующем порядке</w:t>
      </w:r>
      <w:r>
        <w:rPr>
          <w:rFonts w:eastAsia="Times New Roman"/>
          <w:bCs/>
          <w:sz w:val="28"/>
          <w:szCs w:val="28"/>
          <w:lang w:eastAsia="ru-RU"/>
        </w:rPr>
        <w:t>: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 (</w:t>
      </w:r>
      <w:r w:rsidR="00DF1CC2" w:rsidRPr="006959D5">
        <w:rPr>
          <w:rFonts w:eastAsia="Times New Roman"/>
          <w:bCs/>
          <w:i/>
          <w:sz w:val="28"/>
          <w:szCs w:val="28"/>
          <w:lang w:eastAsia="ru-RU"/>
        </w:rPr>
        <w:t xml:space="preserve">данный ход рассуждений представлен для более полного понимания </w:t>
      </w:r>
      <w:r w:rsidR="00DF1CC2">
        <w:rPr>
          <w:rFonts w:eastAsia="Times New Roman"/>
          <w:bCs/>
          <w:i/>
          <w:sz w:val="28"/>
          <w:szCs w:val="28"/>
          <w:lang w:eastAsia="ru-RU"/>
        </w:rPr>
        <w:t xml:space="preserve">составления плана перевозок </w:t>
      </w:r>
      <w:r w:rsidR="00DF1CC2" w:rsidRPr="006959D5">
        <w:rPr>
          <w:rFonts w:eastAsia="Times New Roman"/>
          <w:bCs/>
          <w:i/>
          <w:sz w:val="28"/>
          <w:szCs w:val="28"/>
          <w:lang w:eastAsia="ru-RU"/>
        </w:rPr>
        <w:t>метод</w:t>
      </w:r>
      <w:r w:rsidR="00DF1CC2">
        <w:rPr>
          <w:rFonts w:eastAsia="Times New Roman"/>
          <w:bCs/>
          <w:i/>
          <w:sz w:val="28"/>
          <w:szCs w:val="28"/>
          <w:lang w:eastAsia="ru-RU"/>
        </w:rPr>
        <w:t>ом</w:t>
      </w:r>
      <w:r w:rsidR="00DF1CC2" w:rsidRPr="006959D5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i/>
          <w:sz w:val="28"/>
          <w:szCs w:val="28"/>
          <w:lang w:eastAsia="ru-RU"/>
        </w:rPr>
        <w:t>наименьшей стоимости</w:t>
      </w:r>
      <w:r w:rsidR="00DF1CC2">
        <w:rPr>
          <w:rFonts w:eastAsia="Times New Roman"/>
          <w:bCs/>
          <w:i/>
          <w:sz w:val="28"/>
          <w:szCs w:val="28"/>
          <w:lang w:eastAsia="ru-RU"/>
        </w:rPr>
        <w:t xml:space="preserve">. В контрольной работе достаточно предоставить окончательный вариант плана перевозок (в рассматриваемом примере это таблица, полученная в результате шага </w:t>
      </w:r>
      <w:r w:rsidR="00D05481">
        <w:rPr>
          <w:rFonts w:eastAsia="Times New Roman"/>
          <w:bCs/>
          <w:i/>
          <w:sz w:val="28"/>
          <w:szCs w:val="28"/>
          <w:lang w:eastAsia="ru-RU"/>
        </w:rPr>
        <w:t>5</w:t>
      </w:r>
      <w:r w:rsidR="00DF1CC2">
        <w:rPr>
          <w:rFonts w:eastAsia="Times New Roman"/>
          <w:bCs/>
          <w:sz w:val="28"/>
          <w:szCs w:val="28"/>
          <w:lang w:eastAsia="ru-RU"/>
        </w:rPr>
        <w:t>):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Шаг 1. </w:t>
      </w:r>
      <w:r w:rsidR="0028680D">
        <w:rPr>
          <w:rFonts w:eastAsia="Times New Roman"/>
          <w:bCs/>
          <w:sz w:val="28"/>
          <w:szCs w:val="28"/>
          <w:lang w:eastAsia="ru-RU"/>
        </w:rPr>
        <w:t>Заполнение плана может производиться в ячейке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8680D">
        <w:rPr>
          <w:rFonts w:eastAsia="Times New Roman"/>
          <w:bCs/>
          <w:sz w:val="28"/>
          <w:szCs w:val="28"/>
          <w:lang w:eastAsia="ru-RU"/>
        </w:rPr>
        <w:t>(</w:t>
      </w:r>
      <w:r w:rsidR="0028680D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28680D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28680D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28680D">
        <w:rPr>
          <w:rFonts w:eastAsia="Times New Roman"/>
          <w:bCs/>
          <w:sz w:val="28"/>
          <w:szCs w:val="28"/>
          <w:lang w:eastAsia="ru-RU"/>
        </w:rPr>
        <w:t>)</w:t>
      </w:r>
      <w:r w:rsidR="000779F6" w:rsidRPr="000779F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779F6">
        <w:rPr>
          <w:rFonts w:eastAsia="Times New Roman"/>
          <w:bCs/>
          <w:sz w:val="28"/>
          <w:szCs w:val="28"/>
          <w:lang w:eastAsia="ru-RU"/>
        </w:rPr>
        <w:t>или (</w:t>
      </w:r>
      <w:r w:rsidR="000779F6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0779F6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0779F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0779F6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0779F6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0779F6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 xml:space="preserve">, так как именно </w:t>
      </w:r>
      <w:r w:rsidR="0028680D">
        <w:rPr>
          <w:rFonts w:eastAsia="Times New Roman"/>
          <w:bCs/>
          <w:sz w:val="28"/>
          <w:szCs w:val="28"/>
          <w:lang w:eastAsia="ru-RU"/>
        </w:rPr>
        <w:t>в них</w:t>
      </w:r>
      <w:r>
        <w:rPr>
          <w:rFonts w:eastAsia="Times New Roman"/>
          <w:bCs/>
          <w:sz w:val="28"/>
          <w:szCs w:val="28"/>
          <w:lang w:eastAsia="ru-RU"/>
        </w:rPr>
        <w:t xml:space="preserve"> наход</w:t>
      </w:r>
      <w:r w:rsidR="0028680D">
        <w:rPr>
          <w:rFonts w:eastAsia="Times New Roman"/>
          <w:bCs/>
          <w:sz w:val="28"/>
          <w:szCs w:val="28"/>
          <w:lang w:eastAsia="ru-RU"/>
        </w:rPr>
        <w:t>я</w:t>
      </w:r>
      <w:r>
        <w:rPr>
          <w:rFonts w:eastAsia="Times New Roman"/>
          <w:bCs/>
          <w:sz w:val="28"/>
          <w:szCs w:val="28"/>
          <w:lang w:eastAsia="ru-RU"/>
        </w:rPr>
        <w:t xml:space="preserve">тся </w:t>
      </w:r>
      <w:r w:rsidR="0028680D">
        <w:rPr>
          <w:rFonts w:eastAsia="Times New Roman"/>
          <w:bCs/>
          <w:sz w:val="28"/>
          <w:szCs w:val="28"/>
          <w:lang w:eastAsia="ru-RU"/>
        </w:rPr>
        <w:t>наименьшие стоимости перевозок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, равные 1 </w:t>
      </w:r>
      <w:proofErr w:type="spellStart"/>
      <w:r w:rsidR="00FE6C3C"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  <w:r w:rsidR="00FE6C3C">
        <w:rPr>
          <w:rFonts w:eastAsia="Times New Roman"/>
          <w:bCs/>
          <w:sz w:val="28"/>
          <w:szCs w:val="28"/>
          <w:lang w:eastAsia="ru-RU"/>
        </w:rPr>
        <w:t>.</w:t>
      </w:r>
    </w:p>
    <w:p w:rsidR="0028680D" w:rsidRDefault="0028680D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CA5092">
        <w:rPr>
          <w:position w:val="-56"/>
          <w:sz w:val="32"/>
          <w:szCs w:val="32"/>
        </w:rPr>
        <w:object w:dxaOrig="2160" w:dyaOrig="1260">
          <v:shape id="_x0000_i1045" type="#_x0000_t75" style="width:108pt;height:63pt" o:ole="">
            <v:imagedata r:id="rId6" o:title=""/>
          </v:shape>
          <o:OLEObject Type="Embed" ProgID="Equation.3" ShapeID="_x0000_i1045" DrawAspect="Content" ObjectID="_1681243993" r:id="rId8"/>
        </w:object>
      </w:r>
    </w:p>
    <w:p w:rsidR="00DF1CC2" w:rsidRDefault="000779F6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Заполнение производится в произвольном порядке. </w:t>
      </w:r>
      <w:r w:rsidR="0028680D">
        <w:rPr>
          <w:rFonts w:eastAsia="Times New Roman"/>
          <w:bCs/>
          <w:sz w:val="28"/>
          <w:szCs w:val="28"/>
          <w:lang w:eastAsia="ru-RU"/>
        </w:rPr>
        <w:t xml:space="preserve">В рассматриваемом примере </w:t>
      </w:r>
      <w:r>
        <w:rPr>
          <w:rFonts w:eastAsia="Times New Roman"/>
          <w:bCs/>
          <w:sz w:val="28"/>
          <w:szCs w:val="28"/>
          <w:lang w:eastAsia="ru-RU"/>
        </w:rPr>
        <w:t xml:space="preserve">сначала </w:t>
      </w:r>
      <w:r w:rsidR="0028680D">
        <w:rPr>
          <w:rFonts w:eastAsia="Times New Roman"/>
          <w:bCs/>
          <w:sz w:val="28"/>
          <w:szCs w:val="28"/>
          <w:lang w:eastAsia="ru-RU"/>
        </w:rPr>
        <w:t>выбир</w:t>
      </w:r>
      <w:r w:rsidR="00B52C00">
        <w:rPr>
          <w:rFonts w:eastAsia="Times New Roman"/>
          <w:bCs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lang w:eastAsia="ru-RU"/>
        </w:rPr>
        <w:t>ем</w:t>
      </w:r>
      <w:r w:rsidR="0028680D">
        <w:rPr>
          <w:rFonts w:eastAsia="Times New Roman"/>
          <w:bCs/>
          <w:sz w:val="28"/>
          <w:szCs w:val="28"/>
          <w:lang w:eastAsia="ru-RU"/>
        </w:rPr>
        <w:t xml:space="preserve"> ячейку (</w:t>
      </w:r>
      <w:r w:rsidR="0028680D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28680D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28680D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28680D">
        <w:rPr>
          <w:rFonts w:eastAsia="Times New Roman"/>
          <w:bCs/>
          <w:sz w:val="28"/>
          <w:szCs w:val="28"/>
          <w:lang w:eastAsia="ru-RU"/>
        </w:rPr>
        <w:t xml:space="preserve">). 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="00DF1CC2" w:rsidRPr="00991877">
        <w:rPr>
          <w:i/>
          <w:sz w:val="28"/>
          <w:szCs w:val="28"/>
        </w:rPr>
        <w:t>A</w:t>
      </w:r>
      <w:r w:rsidR="0028680D">
        <w:rPr>
          <w:sz w:val="28"/>
          <w:szCs w:val="28"/>
          <w:vertAlign w:val="subscript"/>
        </w:rPr>
        <w:t>2</w:t>
      </w:r>
      <w:r w:rsidR="00DF1CC2">
        <w:rPr>
          <w:sz w:val="28"/>
          <w:szCs w:val="28"/>
        </w:rPr>
        <w:t xml:space="preserve"> есть </w:t>
      </w:r>
      <w:r w:rsidR="0028680D">
        <w:rPr>
          <w:sz w:val="28"/>
          <w:szCs w:val="28"/>
        </w:rPr>
        <w:t>2</w:t>
      </w:r>
      <w:r w:rsidR="00DF1CC2">
        <w:rPr>
          <w:sz w:val="28"/>
          <w:szCs w:val="28"/>
        </w:rPr>
        <w:t>50 тонн груза, а потребителю необходимо лишь 2</w:t>
      </w:r>
      <w:r w:rsidR="0028680D">
        <w:rPr>
          <w:sz w:val="28"/>
          <w:szCs w:val="28"/>
        </w:rPr>
        <w:t>4</w:t>
      </w:r>
      <w:r w:rsidR="00DF1CC2">
        <w:rPr>
          <w:sz w:val="28"/>
          <w:szCs w:val="28"/>
        </w:rPr>
        <w:t xml:space="preserve">0 тонн, поэтому в </w:t>
      </w:r>
      <w:r w:rsidR="00DF1CC2">
        <w:rPr>
          <w:rFonts w:eastAsia="Times New Roman"/>
          <w:bCs/>
          <w:sz w:val="28"/>
          <w:szCs w:val="28"/>
          <w:lang w:eastAsia="ru-RU"/>
        </w:rPr>
        <w:t>ячейке (</w:t>
      </w:r>
      <w:r w:rsidR="00DF1CC2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DF1CC2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DF1CC2">
        <w:rPr>
          <w:rFonts w:eastAsia="Times New Roman"/>
          <w:bCs/>
          <w:sz w:val="28"/>
          <w:szCs w:val="28"/>
          <w:lang w:eastAsia="ru-RU"/>
        </w:rPr>
        <w:t>) ставится число 2</w:t>
      </w:r>
      <w:r w:rsidR="0028680D">
        <w:rPr>
          <w:rFonts w:eastAsia="Times New Roman"/>
          <w:bCs/>
          <w:sz w:val="28"/>
          <w:szCs w:val="28"/>
          <w:lang w:eastAsia="ru-RU"/>
        </w:rPr>
        <w:t>4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0, при этом в остальных ячейках столбца </w:t>
      </w:r>
      <w:r w:rsidR="00DF1CC2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28680D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DF1CC2"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потребности полностью удовлетворены. Но важно запомнить, что у поставщика </w:t>
      </w:r>
      <w:r w:rsidR="00DF1CC2" w:rsidRPr="00991877">
        <w:rPr>
          <w:i/>
          <w:sz w:val="28"/>
          <w:szCs w:val="28"/>
        </w:rPr>
        <w:t>A</w:t>
      </w:r>
      <w:r w:rsidR="0028680D">
        <w:rPr>
          <w:sz w:val="28"/>
          <w:szCs w:val="28"/>
          <w:vertAlign w:val="subscript"/>
        </w:rPr>
        <w:t>2</w:t>
      </w:r>
      <w:r w:rsidR="00DF1CC2" w:rsidRPr="006959D5">
        <w:rPr>
          <w:sz w:val="28"/>
          <w:szCs w:val="28"/>
        </w:rPr>
        <w:t xml:space="preserve"> </w:t>
      </w:r>
      <w:r w:rsidR="00DF1CC2">
        <w:rPr>
          <w:rFonts w:eastAsia="Times New Roman"/>
          <w:bCs/>
          <w:sz w:val="28"/>
          <w:szCs w:val="28"/>
          <w:lang w:eastAsia="ru-RU"/>
        </w:rPr>
        <w:t>остается 1</w:t>
      </w:r>
      <w:r w:rsidR="0028680D">
        <w:rPr>
          <w:rFonts w:eastAsia="Times New Roman"/>
          <w:bCs/>
          <w:sz w:val="28"/>
          <w:szCs w:val="28"/>
          <w:lang w:eastAsia="ru-RU"/>
        </w:rPr>
        <w:t>0</w:t>
      </w:r>
      <w:r w:rsidR="00DF1CC2">
        <w:rPr>
          <w:sz w:val="28"/>
          <w:szCs w:val="28"/>
        </w:rPr>
        <w:t xml:space="preserve"> тонн груза, которые он отправит другим потребителям.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28680D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FE6C3C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28680D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28680D">
        <w:trPr>
          <w:jc w:val="center"/>
        </w:trPr>
        <w:tc>
          <w:tcPr>
            <w:tcW w:w="1718" w:type="dxa"/>
          </w:tcPr>
          <w:p w:rsidR="00DF1CC2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FE6C3C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28680D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CC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779F6" w:rsidRDefault="00B52C00" w:rsidP="000779F6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pict>
          <v:group id="_x0000_s1107" style="position:absolute;left:0;text-align:left;margin-left:112.95pt;margin-top:3.75pt;width:11.45pt;height:56.2pt;z-index:251690752" coordorigin="3960,9295" coordsize="229,112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8" type="#_x0000_t32" style="position:absolute;left:3960;top:9655;width:229;height:284" o:connectortype="straight" strokecolor="red" strokeweight="2pt"/>
            <v:shape id="_x0000_s1089" type="#_x0000_t32" style="position:absolute;left:3960;top:10135;width:229;height:284" o:connectortype="straight" strokecolor="red" strokeweight="2pt"/>
            <v:shape id="_x0000_s1090" type="#_x0000_t32" style="position:absolute;left:3960;top:9295;width:229;height:284" o:connectortype="straight" strokecolor="red" strokeweight="2pt"/>
          </v:group>
        </w:pict>
      </w:r>
      <w:r w:rsidR="000779F6" w:rsidRPr="00CA5092">
        <w:rPr>
          <w:position w:val="-56"/>
          <w:sz w:val="32"/>
          <w:szCs w:val="32"/>
        </w:rPr>
        <w:object w:dxaOrig="2160" w:dyaOrig="1260">
          <v:shape id="_x0000_i1047" type="#_x0000_t75" style="width:108pt;height:63pt" o:ole="">
            <v:imagedata r:id="rId6" o:title=""/>
          </v:shape>
          <o:OLEObject Type="Embed" ProgID="Equation.3" ShapeID="_x0000_i1047" DrawAspect="Content" ObjectID="_1681243994" r:id="rId9"/>
        </w:object>
      </w:r>
    </w:p>
    <w:p w:rsidR="000779F6" w:rsidRDefault="000779F6" w:rsidP="000779F6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Далее заполняем ячейку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). 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есть 200 тонн груза, а потребителю необходимо 150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150, при этом в остальных ячейках столбца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потребности полностью удовлетворены. Но важно запомнить, что 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3</w:t>
      </w:r>
      <w:r w:rsidRPr="006959D5"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остается 50</w:t>
      </w:r>
      <w:r>
        <w:rPr>
          <w:sz w:val="28"/>
          <w:szCs w:val="28"/>
        </w:rPr>
        <w:t xml:space="preserve"> тонн груза, которые он отправит другим потребителям.</w:t>
      </w:r>
    </w:p>
    <w:p w:rsidR="000779F6" w:rsidRDefault="000779F6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0779F6" w:rsidRPr="000A6000" w:rsidTr="009374B2">
        <w:trPr>
          <w:jc w:val="center"/>
        </w:trPr>
        <w:tc>
          <w:tcPr>
            <w:tcW w:w="1718" w:type="dxa"/>
            <w:vMerge w:val="restart"/>
          </w:tcPr>
          <w:p w:rsidR="000779F6" w:rsidRPr="000A6000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0779F6" w:rsidRPr="000A6000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0779F6" w:rsidRPr="000A6000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0779F6" w:rsidRPr="000A6000" w:rsidTr="009374B2">
        <w:trPr>
          <w:jc w:val="center"/>
        </w:trPr>
        <w:tc>
          <w:tcPr>
            <w:tcW w:w="1718" w:type="dxa"/>
            <w:vMerge/>
          </w:tcPr>
          <w:p w:rsidR="000779F6" w:rsidRPr="000A6000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0779F6" w:rsidRPr="000A6000" w:rsidTr="009374B2">
        <w:trPr>
          <w:jc w:val="center"/>
        </w:trPr>
        <w:tc>
          <w:tcPr>
            <w:tcW w:w="1718" w:type="dxa"/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0779F6" w:rsidRPr="000A6000" w:rsidTr="009374B2">
        <w:trPr>
          <w:jc w:val="center"/>
        </w:trPr>
        <w:tc>
          <w:tcPr>
            <w:tcW w:w="1718" w:type="dxa"/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0779F6" w:rsidRPr="000A6000" w:rsidTr="009374B2">
        <w:trPr>
          <w:jc w:val="center"/>
        </w:trPr>
        <w:tc>
          <w:tcPr>
            <w:tcW w:w="1718" w:type="dxa"/>
          </w:tcPr>
          <w:p w:rsidR="000779F6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0779F6" w:rsidRPr="00964FD7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6" w:rsidRPr="006959D5" w:rsidRDefault="000779F6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779F6" w:rsidRDefault="00B52C00" w:rsidP="000779F6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lastRenderedPageBreak/>
        <w:pict>
          <v:group id="_x0000_s1106" style="position:absolute;left:0;text-align:left;margin-left:93.75pt;margin-top:2.55pt;width:31.1pt;height:56.95pt;z-index:251696640;mso-position-horizontal-relative:text;mso-position-vertical-relative:text" coordorigin="3576,1185" coordsize="622,1139">
            <v:shape id="_x0000_s1091" type="#_x0000_t32" style="position:absolute;left:3969;top:1185;width:229;height:284" o:connectortype="straight" strokecolor="red" strokeweight="2pt"/>
            <v:shape id="_x0000_s1092" type="#_x0000_t32" style="position:absolute;left:3969;top:1621;width:229;height:284" o:connectortype="straight" strokecolor="red" strokeweight="2pt"/>
            <v:shape id="_x0000_s1093" type="#_x0000_t32" style="position:absolute;left:3969;top:2040;width:229;height:284" o:connectortype="straight" strokecolor="red" strokeweight="2pt"/>
            <v:shape id="_x0000_s1094" type="#_x0000_t32" style="position:absolute;left:3576;top:2040;width:229;height:284" o:connectortype="straight" strokecolor="red" strokeweight="2pt"/>
            <v:shape id="_x0000_s1095" type="#_x0000_t32" style="position:absolute;left:3576;top:1621;width:229;height:284" o:connectortype="straight" strokecolor="red" strokeweight="2pt"/>
            <v:shape id="_x0000_s1096" type="#_x0000_t32" style="position:absolute;left:3576;top:1185;width:229;height:284" o:connectortype="straight" strokecolor="red" strokeweight="2pt"/>
          </v:group>
        </w:pict>
      </w:r>
      <w:r w:rsidR="000779F6" w:rsidRPr="00CA5092">
        <w:rPr>
          <w:position w:val="-56"/>
          <w:sz w:val="32"/>
          <w:szCs w:val="32"/>
        </w:rPr>
        <w:object w:dxaOrig="2160" w:dyaOrig="1260">
          <v:shape id="_x0000_i1052" type="#_x0000_t75" style="width:108pt;height:63pt" o:ole="">
            <v:imagedata r:id="rId6" o:title=""/>
          </v:shape>
          <o:OLEObject Type="Embed" ProgID="Equation.3" ShapeID="_x0000_i1052" DrawAspect="Content" ObjectID="_1681243995" r:id="rId10"/>
        </w:object>
      </w:r>
    </w:p>
    <w:p w:rsidR="000779F6" w:rsidRPr="00672C3B" w:rsidRDefault="000779F6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FE6C3C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Шаг 2. </w:t>
      </w:r>
      <w:r w:rsidR="00FE6C3C">
        <w:rPr>
          <w:rFonts w:eastAsia="Times New Roman"/>
          <w:bCs/>
          <w:sz w:val="28"/>
          <w:szCs w:val="28"/>
          <w:lang w:eastAsia="ru-RU"/>
        </w:rPr>
        <w:t>В матрице затрат определяем наименьшую стоимость.</w:t>
      </w:r>
      <w:r w:rsidR="00672C3B">
        <w:rPr>
          <w:rFonts w:eastAsia="Times New Roman"/>
          <w:bCs/>
          <w:sz w:val="28"/>
          <w:szCs w:val="28"/>
          <w:lang w:eastAsia="ru-RU"/>
        </w:rPr>
        <w:t xml:space="preserve"> Это </w:t>
      </w:r>
      <w:r w:rsidR="00FE6C3C">
        <w:rPr>
          <w:rFonts w:eastAsia="Times New Roman"/>
          <w:bCs/>
          <w:sz w:val="28"/>
          <w:szCs w:val="28"/>
          <w:lang w:eastAsia="ru-RU"/>
        </w:rPr>
        <w:t>ячейк</w:t>
      </w:r>
      <w:r w:rsidR="00672C3B">
        <w:rPr>
          <w:rFonts w:eastAsia="Times New Roman"/>
          <w:bCs/>
          <w:sz w:val="28"/>
          <w:szCs w:val="28"/>
          <w:lang w:eastAsia="ru-RU"/>
        </w:rPr>
        <w:t>а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 (</w:t>
      </w:r>
      <w:r w:rsidR="00FE6C3C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0779F6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FE6C3C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0779F6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="00FE6C3C">
        <w:rPr>
          <w:rFonts w:eastAsia="Times New Roman"/>
          <w:bCs/>
          <w:sz w:val="28"/>
          <w:szCs w:val="28"/>
          <w:lang w:eastAsia="ru-RU"/>
        </w:rPr>
        <w:t>)</w:t>
      </w:r>
      <w:r w:rsidR="000779F6">
        <w:rPr>
          <w:rFonts w:eastAsia="Times New Roman"/>
          <w:bCs/>
          <w:sz w:val="28"/>
          <w:szCs w:val="28"/>
          <w:lang w:eastAsia="ru-RU"/>
        </w:rPr>
        <w:t>,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 так как именно </w:t>
      </w:r>
      <w:r w:rsidR="000779F6">
        <w:rPr>
          <w:rFonts w:eastAsia="Times New Roman"/>
          <w:bCs/>
          <w:sz w:val="28"/>
          <w:szCs w:val="28"/>
          <w:lang w:eastAsia="ru-RU"/>
        </w:rPr>
        <w:t>в ней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 наход</w:t>
      </w:r>
      <w:r w:rsidR="000779F6">
        <w:rPr>
          <w:rFonts w:eastAsia="Times New Roman"/>
          <w:bCs/>
          <w:sz w:val="28"/>
          <w:szCs w:val="28"/>
          <w:lang w:eastAsia="ru-RU"/>
        </w:rPr>
        <w:t>и</w:t>
      </w:r>
      <w:r w:rsidR="00FE6C3C">
        <w:rPr>
          <w:rFonts w:eastAsia="Times New Roman"/>
          <w:bCs/>
          <w:sz w:val="28"/>
          <w:szCs w:val="28"/>
          <w:lang w:eastAsia="ru-RU"/>
        </w:rPr>
        <w:t>тся наименьш</w:t>
      </w:r>
      <w:r w:rsidR="000779F6">
        <w:rPr>
          <w:rFonts w:eastAsia="Times New Roman"/>
          <w:bCs/>
          <w:sz w:val="28"/>
          <w:szCs w:val="28"/>
          <w:lang w:eastAsia="ru-RU"/>
        </w:rPr>
        <w:t>ая стоимость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 перевозок, равн</w:t>
      </w:r>
      <w:r w:rsidR="000779F6">
        <w:rPr>
          <w:rFonts w:eastAsia="Times New Roman"/>
          <w:bCs/>
          <w:sz w:val="28"/>
          <w:szCs w:val="28"/>
          <w:lang w:eastAsia="ru-RU"/>
        </w:rPr>
        <w:t>ая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 2 </w:t>
      </w:r>
      <w:proofErr w:type="spellStart"/>
      <w:r w:rsidR="00FE6C3C"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  <w:r w:rsidR="00FE6C3C">
        <w:rPr>
          <w:rFonts w:eastAsia="Times New Roman"/>
          <w:bCs/>
          <w:sz w:val="28"/>
          <w:szCs w:val="28"/>
          <w:lang w:eastAsia="ru-RU"/>
        </w:rPr>
        <w:t>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 w:rsidR="00672C3B">
        <w:rPr>
          <w:sz w:val="28"/>
          <w:szCs w:val="28"/>
          <w:vertAlign w:val="subscript"/>
        </w:rPr>
        <w:t>3</w:t>
      </w:r>
      <w:r w:rsidR="00FE6C3C">
        <w:rPr>
          <w:sz w:val="28"/>
          <w:szCs w:val="28"/>
        </w:rPr>
        <w:t xml:space="preserve"> есть только </w:t>
      </w:r>
      <w:r w:rsidR="00672C3B">
        <w:rPr>
          <w:sz w:val="28"/>
          <w:szCs w:val="28"/>
        </w:rPr>
        <w:t>5</w:t>
      </w:r>
      <w:r>
        <w:rPr>
          <w:sz w:val="28"/>
          <w:szCs w:val="28"/>
        </w:rPr>
        <w:t xml:space="preserve">0 тонн груза (так как </w:t>
      </w:r>
      <w:r w:rsidR="00672C3B">
        <w:rPr>
          <w:sz w:val="28"/>
          <w:szCs w:val="28"/>
        </w:rPr>
        <w:t>150</w:t>
      </w:r>
      <w:r>
        <w:rPr>
          <w:sz w:val="28"/>
          <w:szCs w:val="28"/>
        </w:rPr>
        <w:t xml:space="preserve"> он предоставил поставщику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</w:rPr>
        <w:t xml:space="preserve">),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="00FE6C3C">
        <w:rPr>
          <w:rFonts w:eastAsia="Times New Roman"/>
          <w:bCs/>
          <w:sz w:val="28"/>
          <w:szCs w:val="28"/>
          <w:lang w:eastAsia="ru-RU"/>
        </w:rPr>
        <w:t xml:space="preserve">) ставится число </w:t>
      </w:r>
      <w:r w:rsidR="00672C3B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0, при этом в остальных ячейках строки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запасы груза полностью исчерпаны. Но важно запомнить, что потребности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 xml:space="preserve"> не удовлетворены.</w:t>
      </w:r>
    </w:p>
    <w:p w:rsidR="00FE6C3C" w:rsidRPr="00672C3B" w:rsidRDefault="00FE6C3C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672C3B" w:rsidRPr="000A6000" w:rsidTr="009374B2">
        <w:trPr>
          <w:jc w:val="center"/>
        </w:trPr>
        <w:tc>
          <w:tcPr>
            <w:tcW w:w="1718" w:type="dxa"/>
            <w:vMerge w:val="restart"/>
          </w:tcPr>
          <w:p w:rsidR="00672C3B" w:rsidRPr="000A6000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672C3B" w:rsidRPr="000A6000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672C3B" w:rsidRPr="000A6000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672C3B" w:rsidRPr="000A6000" w:rsidTr="009374B2">
        <w:trPr>
          <w:jc w:val="center"/>
        </w:trPr>
        <w:tc>
          <w:tcPr>
            <w:tcW w:w="1718" w:type="dxa"/>
            <w:vMerge/>
          </w:tcPr>
          <w:p w:rsidR="00672C3B" w:rsidRPr="000A6000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672C3B" w:rsidRPr="000A6000" w:rsidTr="009374B2">
        <w:trPr>
          <w:jc w:val="center"/>
        </w:trPr>
        <w:tc>
          <w:tcPr>
            <w:tcW w:w="1718" w:type="dxa"/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C3B" w:rsidRPr="000A6000" w:rsidTr="009374B2">
        <w:trPr>
          <w:jc w:val="center"/>
        </w:trPr>
        <w:tc>
          <w:tcPr>
            <w:tcW w:w="1718" w:type="dxa"/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C3B" w:rsidRPr="000A6000" w:rsidTr="009374B2">
        <w:trPr>
          <w:jc w:val="center"/>
        </w:trPr>
        <w:tc>
          <w:tcPr>
            <w:tcW w:w="1718" w:type="dxa"/>
          </w:tcPr>
          <w:p w:rsidR="00672C3B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672C3B" w:rsidRPr="00964FD7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672C3B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B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672C3B" w:rsidRPr="00672C3B" w:rsidRDefault="00672C3B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672C3B" w:rsidRDefault="00B52C00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pict>
          <v:group id="_x0000_s1105" style="position:absolute;left:0;text-align:left;margin-left:73.05pt;margin-top:3.45pt;width:71pt;height:54.55pt;z-index:251704320" coordorigin="3162,8554" coordsize="1420,1091">
            <v:shape id="_x0000_s1097" type="#_x0000_t32" style="position:absolute;left:3162;top:9361;width:229;height:284" o:connectortype="straight" strokecolor="red" strokeweight="2pt"/>
            <v:shape id="_x0000_s1098" type="#_x0000_t32" style="position:absolute;left:3576;top:9361;width:229;height:284" o:connectortype="straight" strokecolor="red" strokeweight="2pt"/>
            <v:shape id="_x0000_s1099" type="#_x0000_t32" style="position:absolute;left:3576;top:8980;width:229;height:284" o:connectortype="straight" strokecolor="red" strokeweight="2pt"/>
            <v:shape id="_x0000_s1100" type="#_x0000_t32" style="position:absolute;left:3576;top:8554;width:229;height:284" o:connectortype="straight" strokecolor="red" strokeweight="2pt"/>
            <v:shape id="_x0000_s1101" type="#_x0000_t32" style="position:absolute;left:3969;top:8554;width:229;height:284" o:connectortype="straight" strokecolor="red" strokeweight="2pt"/>
            <v:shape id="_x0000_s1102" type="#_x0000_t32" style="position:absolute;left:3969;top:8980;width:229;height:284" o:connectortype="straight" strokecolor="red" strokeweight="2pt"/>
            <v:shape id="_x0000_s1103" type="#_x0000_t32" style="position:absolute;left:3969;top:9361;width:229;height:284" o:connectortype="straight" strokecolor="red" strokeweight="2pt"/>
            <v:shape id="_x0000_s1104" type="#_x0000_t32" style="position:absolute;left:4353;top:9361;width:229;height:284" o:connectortype="straight" strokecolor="red" strokeweight="2pt"/>
          </v:group>
        </w:pict>
      </w:r>
      <w:r w:rsidR="00672C3B" w:rsidRPr="00CA5092">
        <w:rPr>
          <w:position w:val="-56"/>
          <w:sz w:val="32"/>
          <w:szCs w:val="32"/>
        </w:rPr>
        <w:object w:dxaOrig="2160" w:dyaOrig="1260">
          <v:shape id="_x0000_i1058" type="#_x0000_t75" style="width:108pt;height:63pt" o:ole="">
            <v:imagedata r:id="rId6" o:title=""/>
          </v:shape>
          <o:OLEObject Type="Embed" ProgID="Equation.3" ShapeID="_x0000_i1058" DrawAspect="Content" ObjectID="_1681243996" r:id="rId11"/>
        </w:object>
      </w:r>
    </w:p>
    <w:p w:rsidR="00672C3B" w:rsidRPr="00672C3B" w:rsidRDefault="00672C3B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672C3B" w:rsidRDefault="00DF1CC2" w:rsidP="00672C3B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Шаг 3. </w:t>
      </w:r>
      <w:r w:rsidR="00672C3B">
        <w:rPr>
          <w:rFonts w:eastAsia="Times New Roman"/>
          <w:bCs/>
          <w:sz w:val="28"/>
          <w:szCs w:val="28"/>
          <w:lang w:eastAsia="ru-RU"/>
        </w:rPr>
        <w:t>В матрице затрат определяем наименьшую стоимость. Это ячейка (</w:t>
      </w:r>
      <w:r w:rsidR="00672C3B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 w:rsidR="00672C3B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672C3B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672C3B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 w:rsidR="00672C3B">
        <w:rPr>
          <w:rFonts w:eastAsia="Times New Roman"/>
          <w:bCs/>
          <w:sz w:val="28"/>
          <w:szCs w:val="28"/>
          <w:lang w:eastAsia="ru-RU"/>
        </w:rPr>
        <w:t xml:space="preserve">), так как именно в ней находится наименьшая стоимость перевозок, равная 4 </w:t>
      </w:r>
      <w:proofErr w:type="spellStart"/>
      <w:r w:rsidR="00672C3B"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  <w:r w:rsidR="00672C3B">
        <w:rPr>
          <w:rFonts w:eastAsia="Times New Roman"/>
          <w:bCs/>
          <w:sz w:val="28"/>
          <w:szCs w:val="28"/>
          <w:lang w:eastAsia="ru-RU"/>
        </w:rPr>
        <w:t>.</w:t>
      </w:r>
    </w:p>
    <w:p w:rsidR="00672C3B" w:rsidRDefault="00672C3B" w:rsidP="00672C3B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есть 350 тонн груза, но поставщику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 xml:space="preserve">1 </w:t>
      </w:r>
      <w:r>
        <w:rPr>
          <w:sz w:val="28"/>
          <w:szCs w:val="28"/>
        </w:rPr>
        <w:t xml:space="preserve">требуется лишь 220,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220, при этом в остальных ячейках столбца </w:t>
      </w:r>
      <w:r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потребности полностью удовлетворены, но важно помнить, что на складе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есть еще 130 тонн груза.</w:t>
      </w:r>
    </w:p>
    <w:p w:rsidR="00B52C00" w:rsidRDefault="00B52C00" w:rsidP="00672C3B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B52C00" w:rsidRPr="000A6000" w:rsidTr="009374B2">
        <w:trPr>
          <w:jc w:val="center"/>
        </w:trPr>
        <w:tc>
          <w:tcPr>
            <w:tcW w:w="1718" w:type="dxa"/>
            <w:vMerge w:val="restart"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  <w:vMerge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DF1CC2" w:rsidRDefault="00B52C00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16"/>
          <w:szCs w:val="16"/>
          <w:lang w:eastAsia="ru-RU"/>
        </w:rPr>
        <w:lastRenderedPageBreak/>
        <w:pict>
          <v:group id="_x0000_s1119" style="position:absolute;left:0;text-align:left;margin-left:71.95pt;margin-top:3.4pt;width:71pt;height:54.55pt;z-index:251716608;mso-position-horizontal-relative:text;mso-position-vertical-relative:text" coordorigin="3140,1202" coordsize="1420,1091">
            <v:shape id="_x0000_s1109" type="#_x0000_t32" style="position:absolute;left:3140;top:2009;width:229;height:284" o:connectortype="straight" o:regroupid="1" strokecolor="red" strokeweight="2pt"/>
            <v:shape id="_x0000_s1110" type="#_x0000_t32" style="position:absolute;left:3554;top:2009;width:229;height:284" o:connectortype="straight" o:regroupid="1" strokecolor="red" strokeweight="2pt"/>
            <v:shape id="_x0000_s1111" type="#_x0000_t32" style="position:absolute;left:3554;top:1628;width:229;height:284" o:connectortype="straight" o:regroupid="1" strokecolor="red" strokeweight="2pt"/>
            <v:shape id="_x0000_s1112" type="#_x0000_t32" style="position:absolute;left:3554;top:1202;width:229;height:284" o:connectortype="straight" o:regroupid="1" strokecolor="red" strokeweight="2pt"/>
            <v:shape id="_x0000_s1113" type="#_x0000_t32" style="position:absolute;left:3947;top:1202;width:229;height:284" o:connectortype="straight" o:regroupid="1" strokecolor="red" strokeweight="2pt"/>
            <v:shape id="_x0000_s1114" type="#_x0000_t32" style="position:absolute;left:3947;top:1628;width:229;height:284" o:connectortype="straight" o:regroupid="1" strokecolor="red" strokeweight="2pt"/>
            <v:shape id="_x0000_s1115" type="#_x0000_t32" style="position:absolute;left:3947;top:2009;width:229;height:284" o:connectortype="straight" o:regroupid="1" strokecolor="red" strokeweight="2pt"/>
            <v:shape id="_x0000_s1116" type="#_x0000_t32" style="position:absolute;left:4331;top:2009;width:229;height:284" o:connectortype="straight" o:regroupid="1" strokecolor="red" strokeweight="2pt"/>
            <v:shape id="_x0000_s1117" type="#_x0000_t32" style="position:absolute;left:3196;top:1202;width:229;height:284" o:connectortype="straight" strokecolor="red" strokeweight="2pt"/>
            <v:shape id="_x0000_s1118" type="#_x0000_t32" style="position:absolute;left:3140;top:1562;width:229;height:284" o:connectortype="straight" strokecolor="red" strokeweight="2pt"/>
          </v:group>
        </w:pict>
      </w:r>
      <w:r w:rsidRPr="00CA5092">
        <w:rPr>
          <w:position w:val="-56"/>
          <w:sz w:val="32"/>
          <w:szCs w:val="32"/>
        </w:rPr>
        <w:object w:dxaOrig="2160" w:dyaOrig="1260">
          <v:shape id="_x0000_i1062" type="#_x0000_t75" style="width:108pt;height:63pt" o:ole="">
            <v:imagedata r:id="rId6" o:title=""/>
          </v:shape>
          <o:OLEObject Type="Embed" ProgID="Equation.3" ShapeID="_x0000_i1062" DrawAspect="Content" ObjectID="_1681243997" r:id="rId12"/>
        </w:object>
      </w: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2C00" w:rsidRDefault="00DF1CC2" w:rsidP="00B52C00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Шаг 4. </w:t>
      </w:r>
      <w:r w:rsidR="00B52C00">
        <w:rPr>
          <w:rFonts w:eastAsia="Times New Roman"/>
          <w:bCs/>
          <w:sz w:val="28"/>
          <w:szCs w:val="28"/>
          <w:lang w:eastAsia="ru-RU"/>
        </w:rPr>
        <w:t>В матрице затрат определяем наименьшую стоимость. Это ячейка (</w:t>
      </w:r>
      <w:r w:rsidR="00B52C00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B52C00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B52C00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B52C00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B52C00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="00B52C00">
        <w:rPr>
          <w:rFonts w:eastAsia="Times New Roman"/>
          <w:bCs/>
          <w:sz w:val="28"/>
          <w:szCs w:val="28"/>
          <w:lang w:eastAsia="ru-RU"/>
        </w:rPr>
        <w:t xml:space="preserve">), так как именно в ней находится наименьшая стоимость перевозок, равная 5 </w:t>
      </w:r>
      <w:proofErr w:type="spellStart"/>
      <w:r w:rsidR="00B52C00"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  <w:r w:rsidR="00B52C00">
        <w:rPr>
          <w:rFonts w:eastAsia="Times New Roman"/>
          <w:bCs/>
          <w:sz w:val="28"/>
          <w:szCs w:val="28"/>
          <w:lang w:eastAsia="ru-RU"/>
        </w:rPr>
        <w:t>.</w:t>
      </w:r>
    </w:p>
    <w:p w:rsidR="00B52C00" w:rsidRDefault="00B52C00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есть только 10 тонн груза (так как 240 он предоставил поставщику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sz w:val="28"/>
          <w:szCs w:val="28"/>
        </w:rPr>
        <w:t xml:space="preserve">), а </w:t>
      </w:r>
      <w:r w:rsidR="00D05481">
        <w:rPr>
          <w:sz w:val="28"/>
          <w:szCs w:val="28"/>
        </w:rPr>
        <w:t>потребителю</w:t>
      </w:r>
      <w:r>
        <w:rPr>
          <w:sz w:val="28"/>
          <w:szCs w:val="28"/>
        </w:rPr>
        <w:t xml:space="preserve">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 xml:space="preserve">4 </w:t>
      </w:r>
      <w:r>
        <w:rPr>
          <w:sz w:val="28"/>
          <w:szCs w:val="28"/>
        </w:rPr>
        <w:t xml:space="preserve">требуется лишь </w:t>
      </w:r>
      <w:r w:rsidR="00D05481">
        <w:rPr>
          <w:sz w:val="28"/>
          <w:szCs w:val="28"/>
        </w:rPr>
        <w:t xml:space="preserve">140 (50 тонн груза предоставил поставщик </w:t>
      </w:r>
      <w:r w:rsidR="00D05481" w:rsidRPr="00991877">
        <w:rPr>
          <w:i/>
          <w:sz w:val="28"/>
          <w:szCs w:val="28"/>
        </w:rPr>
        <w:t>A</w:t>
      </w:r>
      <w:r w:rsidR="00D05481">
        <w:rPr>
          <w:sz w:val="28"/>
          <w:szCs w:val="28"/>
          <w:vertAlign w:val="subscript"/>
        </w:rPr>
        <w:t>3</w:t>
      </w:r>
      <w:r w:rsidR="00D05481">
        <w:rPr>
          <w:sz w:val="28"/>
          <w:szCs w:val="28"/>
        </w:rPr>
        <w:t>)</w:t>
      </w:r>
      <w:r>
        <w:rPr>
          <w:sz w:val="28"/>
          <w:szCs w:val="28"/>
        </w:rPr>
        <w:t xml:space="preserve">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="00D05481"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D05481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="00D05481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D05481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D05481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</w:t>
      </w:r>
      <w:r w:rsidR="00D05481">
        <w:rPr>
          <w:rFonts w:eastAsia="Times New Roman"/>
          <w:bCs/>
          <w:sz w:val="28"/>
          <w:szCs w:val="28"/>
          <w:lang w:eastAsia="ru-RU"/>
        </w:rPr>
        <w:t>10</w:t>
      </w:r>
      <w:r>
        <w:rPr>
          <w:rFonts w:eastAsia="Times New Roman"/>
          <w:bCs/>
          <w:sz w:val="28"/>
          <w:szCs w:val="28"/>
          <w:lang w:eastAsia="ru-RU"/>
        </w:rPr>
        <w:t xml:space="preserve">, при этом важно помнить, что </w:t>
      </w:r>
      <w:r w:rsidR="00D05481">
        <w:rPr>
          <w:rFonts w:eastAsia="Times New Roman"/>
          <w:bCs/>
          <w:sz w:val="28"/>
          <w:szCs w:val="28"/>
          <w:lang w:eastAsia="ru-RU"/>
        </w:rPr>
        <w:t xml:space="preserve">потребности </w:t>
      </w:r>
      <w:r w:rsidR="00D05481"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="00D05481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="00D05481">
        <w:rPr>
          <w:rFonts w:eastAsia="Times New Roman"/>
          <w:bCs/>
          <w:sz w:val="28"/>
          <w:szCs w:val="28"/>
          <w:lang w:eastAsia="ru-RU"/>
        </w:rPr>
        <w:t xml:space="preserve"> не удовлетворены</w:t>
      </w:r>
      <w:r>
        <w:rPr>
          <w:sz w:val="28"/>
          <w:szCs w:val="28"/>
        </w:rPr>
        <w:t>.</w:t>
      </w:r>
    </w:p>
    <w:p w:rsidR="00B52C00" w:rsidRDefault="00B52C00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B52C00" w:rsidRPr="000A6000" w:rsidTr="009374B2">
        <w:trPr>
          <w:jc w:val="center"/>
        </w:trPr>
        <w:tc>
          <w:tcPr>
            <w:tcW w:w="1718" w:type="dxa"/>
            <w:vMerge w:val="restart"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  <w:vMerge/>
          </w:tcPr>
          <w:p w:rsidR="00B52C00" w:rsidRPr="000A60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B52C00" w:rsidRPr="000A6000" w:rsidTr="009374B2">
        <w:trPr>
          <w:jc w:val="center"/>
        </w:trPr>
        <w:tc>
          <w:tcPr>
            <w:tcW w:w="1718" w:type="dxa"/>
          </w:tcPr>
          <w:p w:rsidR="00B52C00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52C00" w:rsidRPr="00964FD7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0" w:rsidRPr="006959D5" w:rsidRDefault="00B52C00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B52C00" w:rsidRDefault="00B52C00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2C00" w:rsidRDefault="00D05481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pict>
          <v:group id="_x0000_s1143" style="position:absolute;left:0;text-align:left;margin-left:74.75pt;margin-top:5.6pt;width:71pt;height:54.55pt;z-index:251729920" coordorigin="3196,8689" coordsize="1420,1091">
            <v:shape id="_x0000_s1121" type="#_x0000_t32" style="position:absolute;left:3196;top:9496;width:229;height:284" o:connectortype="straight" o:regroupid="2" strokecolor="red" strokeweight="2pt"/>
            <v:shape id="_x0000_s1122" type="#_x0000_t32" style="position:absolute;left:3610;top:9496;width:229;height:284" o:connectortype="straight" o:regroupid="2" strokecolor="red" strokeweight="2pt"/>
            <v:shape id="_x0000_s1123" type="#_x0000_t32" style="position:absolute;left:3610;top:9115;width:229;height:284" o:connectortype="straight" o:regroupid="2" strokecolor="red" strokeweight="2pt"/>
            <v:shape id="_x0000_s1124" type="#_x0000_t32" style="position:absolute;left:3610;top:8689;width:229;height:284" o:connectortype="straight" o:regroupid="2" strokecolor="red" strokeweight="2pt"/>
            <v:shape id="_x0000_s1125" type="#_x0000_t32" style="position:absolute;left:4003;top:8689;width:229;height:284" o:connectortype="straight" o:regroupid="2" strokecolor="red" strokeweight="2pt"/>
            <v:shape id="_x0000_s1126" type="#_x0000_t32" style="position:absolute;left:4003;top:9115;width:229;height:284" o:connectortype="straight" o:regroupid="2" strokecolor="red" strokeweight="2pt"/>
            <v:shape id="_x0000_s1127" type="#_x0000_t32" style="position:absolute;left:4003;top:9496;width:229;height:284" o:connectortype="straight" o:regroupid="2" strokecolor="red" strokeweight="2pt"/>
            <v:shape id="_x0000_s1128" type="#_x0000_t32" style="position:absolute;left:4387;top:9496;width:229;height:284" o:connectortype="straight" o:regroupid="2" strokecolor="red" strokeweight="2pt"/>
            <v:shape id="_x0000_s1129" type="#_x0000_t32" style="position:absolute;left:3252;top:8689;width:229;height:284" o:connectortype="straight" o:regroupid="2" strokecolor="red" strokeweight="2pt"/>
            <v:shape id="_x0000_s1130" type="#_x0000_t32" style="position:absolute;left:3196;top:9049;width:229;height:284" o:connectortype="straight" o:regroupid="2" strokecolor="red" strokeweight="2pt"/>
            <v:shape id="_x0000_s1142" type="#_x0000_t32" style="position:absolute;left:4387;top:9049;width:229;height:284" o:connectortype="straight" strokecolor="red" strokeweight="2pt"/>
          </v:group>
        </w:pict>
      </w:r>
      <w:r w:rsidRPr="00CA5092">
        <w:rPr>
          <w:position w:val="-56"/>
          <w:sz w:val="32"/>
          <w:szCs w:val="32"/>
        </w:rPr>
        <w:object w:dxaOrig="2160" w:dyaOrig="1260">
          <v:shape id="_x0000_i1063" type="#_x0000_t75" style="width:108pt;height:63pt" o:ole="">
            <v:imagedata r:id="rId6" o:title=""/>
          </v:shape>
          <o:OLEObject Type="Embed" ProgID="Equation.3" ShapeID="_x0000_i1063" DrawAspect="Content" ObjectID="_1681243998" r:id="rId13"/>
        </w:object>
      </w:r>
    </w:p>
    <w:p w:rsidR="00D05481" w:rsidRDefault="00D05481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5.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="00D05481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Pr="00F247F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05481" w:rsidRPr="000A6000" w:rsidTr="009374B2">
        <w:trPr>
          <w:jc w:val="center"/>
        </w:trPr>
        <w:tc>
          <w:tcPr>
            <w:tcW w:w="1718" w:type="dxa"/>
            <w:vMerge w:val="restart"/>
          </w:tcPr>
          <w:p w:rsidR="00D05481" w:rsidRPr="000A6000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05481" w:rsidRPr="000A6000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05481" w:rsidRPr="000A6000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05481" w:rsidRPr="000A6000" w:rsidTr="009374B2">
        <w:trPr>
          <w:jc w:val="center"/>
        </w:trPr>
        <w:tc>
          <w:tcPr>
            <w:tcW w:w="1718" w:type="dxa"/>
            <w:vMerge/>
          </w:tcPr>
          <w:p w:rsidR="00D05481" w:rsidRPr="000A6000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D05481" w:rsidRPr="000A6000" w:rsidTr="009374B2">
        <w:trPr>
          <w:jc w:val="center"/>
        </w:trPr>
        <w:tc>
          <w:tcPr>
            <w:tcW w:w="1718" w:type="dxa"/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</w:tr>
      <w:tr w:rsidR="00D05481" w:rsidRPr="000A6000" w:rsidTr="009374B2">
        <w:trPr>
          <w:jc w:val="center"/>
        </w:trPr>
        <w:tc>
          <w:tcPr>
            <w:tcW w:w="1718" w:type="dxa"/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D05481" w:rsidRPr="000A6000" w:rsidTr="009374B2">
        <w:trPr>
          <w:jc w:val="center"/>
        </w:trPr>
        <w:tc>
          <w:tcPr>
            <w:tcW w:w="1718" w:type="dxa"/>
          </w:tcPr>
          <w:p w:rsidR="00D05481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05481" w:rsidRPr="00964FD7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1" w:rsidRPr="006959D5" w:rsidRDefault="00D05481" w:rsidP="009374B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Определим суммарную стоимость по полученному плану.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этого необходимо количество груза умножить на соответствующую стоимость его перевозки (стоимость перевозки дана в матрице).</w:t>
      </w:r>
    </w:p>
    <w:p w:rsidR="00DF1CC2" w:rsidRPr="007D4A5A" w:rsidRDefault="00DF1CC2" w:rsidP="00DF1CC2">
      <w:pPr>
        <w:widowControl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D4A5A">
        <w:rPr>
          <w:rFonts w:eastAsia="Times New Roman"/>
          <w:bCs/>
          <w:i/>
          <w:sz w:val="28"/>
          <w:szCs w:val="28"/>
          <w:lang w:val="en-US" w:eastAsia="ru-RU"/>
        </w:rPr>
        <w:lastRenderedPageBreak/>
        <w:t>z</w:t>
      </w:r>
      <w:r w:rsidRPr="00DF1CC2">
        <w:rPr>
          <w:rFonts w:eastAsia="Times New Roman"/>
          <w:bCs/>
          <w:sz w:val="28"/>
          <w:szCs w:val="28"/>
          <w:lang w:eastAsia="ru-RU"/>
        </w:rPr>
        <w:t>=220·4+130·</w:t>
      </w:r>
      <w:r w:rsidR="00D05481">
        <w:rPr>
          <w:rFonts w:eastAsia="Times New Roman"/>
          <w:bCs/>
          <w:sz w:val="28"/>
          <w:szCs w:val="28"/>
          <w:lang w:eastAsia="ru-RU"/>
        </w:rPr>
        <w:t>6</w:t>
      </w:r>
      <w:r w:rsidRPr="00DF1CC2">
        <w:rPr>
          <w:rFonts w:eastAsia="Times New Roman"/>
          <w:bCs/>
          <w:sz w:val="28"/>
          <w:szCs w:val="28"/>
          <w:lang w:eastAsia="ru-RU"/>
        </w:rPr>
        <w:t>+2</w:t>
      </w:r>
      <w:r w:rsidR="00D05481">
        <w:rPr>
          <w:rFonts w:eastAsia="Times New Roman"/>
          <w:bCs/>
          <w:sz w:val="28"/>
          <w:szCs w:val="28"/>
          <w:lang w:eastAsia="ru-RU"/>
        </w:rPr>
        <w:t>4</w:t>
      </w:r>
      <w:r w:rsidRPr="00DF1CC2">
        <w:rPr>
          <w:rFonts w:eastAsia="Times New Roman"/>
          <w:bCs/>
          <w:sz w:val="28"/>
          <w:szCs w:val="28"/>
          <w:lang w:eastAsia="ru-RU"/>
        </w:rPr>
        <w:t>0·1+</w:t>
      </w:r>
      <w:r w:rsidR="00FD3F99">
        <w:rPr>
          <w:rFonts w:eastAsia="Times New Roman"/>
          <w:bCs/>
          <w:sz w:val="28"/>
          <w:szCs w:val="28"/>
          <w:lang w:eastAsia="ru-RU"/>
        </w:rPr>
        <w:t>1</w:t>
      </w:r>
      <w:r w:rsidRPr="00DF1CC2">
        <w:rPr>
          <w:rFonts w:eastAsia="Times New Roman"/>
          <w:bCs/>
          <w:sz w:val="28"/>
          <w:szCs w:val="28"/>
          <w:lang w:eastAsia="ru-RU"/>
        </w:rPr>
        <w:t>0·</w:t>
      </w:r>
      <w:r w:rsidR="00D05481">
        <w:rPr>
          <w:rFonts w:eastAsia="Times New Roman"/>
          <w:bCs/>
          <w:sz w:val="28"/>
          <w:szCs w:val="28"/>
          <w:lang w:eastAsia="ru-RU"/>
        </w:rPr>
        <w:t>5</w:t>
      </w:r>
      <w:r w:rsidRPr="00DF1CC2">
        <w:rPr>
          <w:rFonts w:eastAsia="Times New Roman"/>
          <w:bCs/>
          <w:sz w:val="28"/>
          <w:szCs w:val="28"/>
          <w:lang w:eastAsia="ru-RU"/>
        </w:rPr>
        <w:t>+1</w:t>
      </w:r>
      <w:r w:rsidR="00D05481">
        <w:rPr>
          <w:rFonts w:eastAsia="Times New Roman"/>
          <w:bCs/>
          <w:sz w:val="28"/>
          <w:szCs w:val="28"/>
          <w:lang w:eastAsia="ru-RU"/>
        </w:rPr>
        <w:t>5</w:t>
      </w:r>
      <w:r w:rsidR="00FD3F99">
        <w:rPr>
          <w:rFonts w:eastAsia="Times New Roman"/>
          <w:bCs/>
          <w:sz w:val="28"/>
          <w:szCs w:val="28"/>
          <w:lang w:eastAsia="ru-RU"/>
        </w:rPr>
        <w:t>0·</w:t>
      </w:r>
      <w:r w:rsidR="00D05481">
        <w:rPr>
          <w:rFonts w:eastAsia="Times New Roman"/>
          <w:bCs/>
          <w:sz w:val="28"/>
          <w:szCs w:val="28"/>
          <w:lang w:eastAsia="ru-RU"/>
        </w:rPr>
        <w:t>1+50·2</w:t>
      </w:r>
      <w:r w:rsidR="00FD3F99">
        <w:rPr>
          <w:rFonts w:eastAsia="Times New Roman"/>
          <w:bCs/>
          <w:sz w:val="28"/>
          <w:szCs w:val="28"/>
          <w:lang w:eastAsia="ru-RU"/>
        </w:rPr>
        <w:t>=880+</w:t>
      </w:r>
      <w:r w:rsidR="003613E1">
        <w:rPr>
          <w:rFonts w:eastAsia="Times New Roman"/>
          <w:bCs/>
          <w:sz w:val="28"/>
          <w:szCs w:val="28"/>
          <w:lang w:eastAsia="ru-RU"/>
        </w:rPr>
        <w:t>780</w:t>
      </w:r>
      <w:r w:rsidR="00FD3F99">
        <w:rPr>
          <w:rFonts w:eastAsia="Times New Roman"/>
          <w:bCs/>
          <w:sz w:val="28"/>
          <w:szCs w:val="28"/>
          <w:lang w:eastAsia="ru-RU"/>
        </w:rPr>
        <w:t>+</w:t>
      </w:r>
      <w:r w:rsidR="003613E1">
        <w:rPr>
          <w:rFonts w:eastAsia="Times New Roman"/>
          <w:bCs/>
          <w:sz w:val="28"/>
          <w:szCs w:val="28"/>
          <w:lang w:eastAsia="ru-RU"/>
        </w:rPr>
        <w:t>2</w:t>
      </w:r>
      <w:r w:rsidR="00FD3F99">
        <w:rPr>
          <w:rFonts w:eastAsia="Times New Roman"/>
          <w:bCs/>
          <w:sz w:val="28"/>
          <w:szCs w:val="28"/>
          <w:lang w:eastAsia="ru-RU"/>
        </w:rPr>
        <w:t>40+</w:t>
      </w:r>
      <w:r w:rsidR="003613E1">
        <w:rPr>
          <w:rFonts w:eastAsia="Times New Roman"/>
          <w:bCs/>
          <w:sz w:val="28"/>
          <w:szCs w:val="28"/>
          <w:lang w:eastAsia="ru-RU"/>
        </w:rPr>
        <w:t>50</w:t>
      </w:r>
      <w:r w:rsidR="00FD3F99">
        <w:rPr>
          <w:rFonts w:eastAsia="Times New Roman"/>
          <w:bCs/>
          <w:sz w:val="28"/>
          <w:szCs w:val="28"/>
          <w:lang w:eastAsia="ru-RU"/>
        </w:rPr>
        <w:t>+</w:t>
      </w:r>
      <w:r w:rsidR="003613E1">
        <w:rPr>
          <w:rFonts w:eastAsia="Times New Roman"/>
          <w:bCs/>
          <w:sz w:val="28"/>
          <w:szCs w:val="28"/>
          <w:lang w:eastAsia="ru-RU"/>
        </w:rPr>
        <w:t>150</w:t>
      </w:r>
      <w:r w:rsidRPr="00DF1CC2">
        <w:rPr>
          <w:rFonts w:eastAsia="Times New Roman"/>
          <w:bCs/>
          <w:sz w:val="28"/>
          <w:szCs w:val="28"/>
          <w:lang w:eastAsia="ru-RU"/>
        </w:rPr>
        <w:t>+</w:t>
      </w:r>
      <w:r w:rsidR="003613E1">
        <w:rPr>
          <w:rFonts w:eastAsia="Times New Roman"/>
          <w:bCs/>
          <w:sz w:val="28"/>
          <w:szCs w:val="28"/>
          <w:lang w:eastAsia="ru-RU"/>
        </w:rPr>
        <w:t>10</w:t>
      </w:r>
      <w:r w:rsidRPr="00DF1CC2">
        <w:rPr>
          <w:rFonts w:eastAsia="Times New Roman"/>
          <w:bCs/>
          <w:sz w:val="28"/>
          <w:szCs w:val="28"/>
          <w:lang w:eastAsia="ru-RU"/>
        </w:rPr>
        <w:t>0=22</w:t>
      </w:r>
      <w:r w:rsidR="003613E1">
        <w:rPr>
          <w:rFonts w:eastAsia="Times New Roman"/>
          <w:bCs/>
          <w:sz w:val="28"/>
          <w:szCs w:val="28"/>
          <w:lang w:eastAsia="ru-RU"/>
        </w:rPr>
        <w:t>0</w:t>
      </w:r>
      <w:r w:rsidRPr="00DF1CC2">
        <w:rPr>
          <w:rFonts w:eastAsia="Times New Roman"/>
          <w:bCs/>
          <w:sz w:val="28"/>
          <w:szCs w:val="28"/>
          <w:lang w:eastAsia="ru-RU"/>
        </w:rPr>
        <w:t xml:space="preserve">0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Перейдем к анализу полученного плана. Необходимо проверить его на вырожденность и оптимальность.</w:t>
      </w:r>
    </w:p>
    <w:sectPr w:rsidR="00DF1CC2" w:rsidSect="0028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241"/>
    <w:multiLevelType w:val="hybridMultilevel"/>
    <w:tmpl w:val="A4164FC8"/>
    <w:lvl w:ilvl="0" w:tplc="119C0D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5054"/>
    <w:multiLevelType w:val="hybridMultilevel"/>
    <w:tmpl w:val="F374498C"/>
    <w:lvl w:ilvl="0" w:tplc="D4B6EB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70A5"/>
    <w:multiLevelType w:val="hybridMultilevel"/>
    <w:tmpl w:val="4D88AFEA"/>
    <w:lvl w:ilvl="0" w:tplc="9C4C91A2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35FD"/>
    <w:multiLevelType w:val="hybridMultilevel"/>
    <w:tmpl w:val="F374498C"/>
    <w:lvl w:ilvl="0" w:tplc="D4B6EB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182C"/>
    <w:multiLevelType w:val="hybridMultilevel"/>
    <w:tmpl w:val="0EA8AA06"/>
    <w:lvl w:ilvl="0" w:tplc="AFE69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1CC2"/>
    <w:rsid w:val="000779F6"/>
    <w:rsid w:val="001E3E05"/>
    <w:rsid w:val="0028680D"/>
    <w:rsid w:val="00295C0B"/>
    <w:rsid w:val="0030427B"/>
    <w:rsid w:val="00331246"/>
    <w:rsid w:val="003613E1"/>
    <w:rsid w:val="004B4BB2"/>
    <w:rsid w:val="00594CD2"/>
    <w:rsid w:val="006036CF"/>
    <w:rsid w:val="00672C3B"/>
    <w:rsid w:val="00686DC8"/>
    <w:rsid w:val="006B01C2"/>
    <w:rsid w:val="00744C80"/>
    <w:rsid w:val="007A6B28"/>
    <w:rsid w:val="007B6D3D"/>
    <w:rsid w:val="00883335"/>
    <w:rsid w:val="009C1380"/>
    <w:rsid w:val="00B52C00"/>
    <w:rsid w:val="00BA2601"/>
    <w:rsid w:val="00C729C5"/>
    <w:rsid w:val="00D05481"/>
    <w:rsid w:val="00DB140C"/>
    <w:rsid w:val="00DF1CC2"/>
    <w:rsid w:val="00E376C4"/>
    <w:rsid w:val="00FD3F99"/>
    <w:rsid w:val="00F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5" type="connector" idref="#_x0000_s1041"/>
        <o:r id="V:Rule6" type="connector" idref="#_x0000_s1040"/>
        <o:r id="V:Rule7" type="connector" idref="#_x0000_s1043"/>
        <o:r id="V:Rule8" type="connector" idref="#_x0000_s1042"/>
        <o:r id="V:Rule10" type="connector" idref="#_x0000_s1087"/>
        <o:r id="V:Rule11" type="connector" idref="#_x0000_s1088"/>
        <o:r id="V:Rule12" type="connector" idref="#_x0000_s1089"/>
        <o:r id="V:Rule13" type="connector" idref="#_x0000_s1090"/>
        <o:r id="V:Rule14" type="connector" idref="#_x0000_s1091"/>
        <o:r id="V:Rule15" type="connector" idref="#_x0000_s1092"/>
        <o:r id="V:Rule16" type="connector" idref="#_x0000_s1093"/>
        <o:r id="V:Rule17" type="connector" idref="#_x0000_s1094"/>
        <o:r id="V:Rule18" type="connector" idref="#_x0000_s1095"/>
        <o:r id="V:Rule19" type="connector" idref="#_x0000_s1096"/>
        <o:r id="V:Rule20" type="connector" idref="#_x0000_s1097"/>
        <o:r id="V:Rule21" type="connector" idref="#_x0000_s1098"/>
        <o:r id="V:Rule22" type="connector" idref="#_x0000_s1099"/>
        <o:r id="V:Rule23" type="connector" idref="#_x0000_s1100"/>
        <o:r id="V:Rule24" type="connector" idref="#_x0000_s1101"/>
        <o:r id="V:Rule25" type="connector" idref="#_x0000_s1102"/>
        <o:r id="V:Rule26" type="connector" idref="#_x0000_s1103"/>
        <o:r id="V:Rule27" type="connector" idref="#_x0000_s1104"/>
        <o:r id="V:Rule28" type="connector" idref="#_x0000_s1109"/>
        <o:r id="V:Rule29" type="connector" idref="#_x0000_s1110"/>
        <o:r id="V:Rule30" type="connector" idref="#_x0000_s1111"/>
        <o:r id="V:Rule31" type="connector" idref="#_x0000_s1112"/>
        <o:r id="V:Rule32" type="connector" idref="#_x0000_s1113"/>
        <o:r id="V:Rule33" type="connector" idref="#_x0000_s1114"/>
        <o:r id="V:Rule34" type="connector" idref="#_x0000_s1115"/>
        <o:r id="V:Rule35" type="connector" idref="#_x0000_s1116"/>
        <o:r id="V:Rule36" type="connector" idref="#_x0000_s1117"/>
        <o:r id="V:Rule37" type="connector" idref="#_x0000_s1118"/>
        <o:r id="V:Rule38" type="connector" idref="#_x0000_s1121"/>
        <o:r id="V:Rule39" type="connector" idref="#_x0000_s1122"/>
        <o:r id="V:Rule40" type="connector" idref="#_x0000_s1123"/>
        <o:r id="V:Rule41" type="connector" idref="#_x0000_s1124"/>
        <o:r id="V:Rule42" type="connector" idref="#_x0000_s1125"/>
        <o:r id="V:Rule43" type="connector" idref="#_x0000_s1126"/>
        <o:r id="V:Rule44" type="connector" idref="#_x0000_s1127"/>
        <o:r id="V:Rule45" type="connector" idref="#_x0000_s1128"/>
        <o:r id="V:Rule46" type="connector" idref="#_x0000_s1129"/>
        <o:r id="V:Rule47" type="connector" idref="#_x0000_s1130"/>
        <o:r id="V:Rule48" type="connector" idref="#_x0000_s1132"/>
        <o:r id="V:Rule49" type="connector" idref="#_x0000_s1133"/>
        <o:r id="V:Rule50" type="connector" idref="#_x0000_s1134"/>
        <o:r id="V:Rule51" type="connector" idref="#_x0000_s1135"/>
        <o:r id="V:Rule52" type="connector" idref="#_x0000_s1136"/>
        <o:r id="V:Rule53" type="connector" idref="#_x0000_s1137"/>
        <o:r id="V:Rule54" type="connector" idref="#_x0000_s1138"/>
        <o:r id="V:Rule55" type="connector" idref="#_x0000_s1139"/>
        <o:r id="V:Rule56" type="connector" idref="#_x0000_s1140"/>
        <o:r id="V:Rule57" type="connector" idref="#_x0000_s1141"/>
        <o:r id="V:Rule58" type="connector" idref="#_x0000_s1142"/>
        <o:r id="V:Rule59" type="connector" idref="#_x0000_s114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C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52B9-5F17-46ED-B43E-8D6DF959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2</cp:revision>
  <dcterms:created xsi:type="dcterms:W3CDTF">2021-04-29T20:24:00Z</dcterms:created>
  <dcterms:modified xsi:type="dcterms:W3CDTF">2021-04-29T20:24:00Z</dcterms:modified>
</cp:coreProperties>
</file>