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29" w:rsidRPr="00541688" w:rsidRDefault="00FE5429" w:rsidP="00F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E5429" w:rsidRDefault="00FE5429" w:rsidP="00FE5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</w:t>
      </w:r>
    </w:p>
    <w:p w:rsidR="00FE5429" w:rsidRPr="00541688" w:rsidRDefault="00FE5429" w:rsidP="00FE5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программы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специалитета</w:t>
      </w:r>
      <w:proofErr w:type="spellEnd"/>
    </w:p>
    <w:p w:rsidR="00FE5429" w:rsidRPr="00541688" w:rsidRDefault="00FE5429" w:rsidP="00FE5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специальности 23.05.0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Подвижной состав железных дорог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FE5429" w:rsidRPr="00692AC8" w:rsidRDefault="00FE5429" w:rsidP="00FE5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специализация «</w:t>
      </w:r>
      <w:r w:rsidRPr="00FE5429">
        <w:rPr>
          <w:rFonts w:ascii="Times New Roman" w:hAnsi="Times New Roman" w:cs="Times New Roman"/>
          <w:b/>
          <w:sz w:val="24"/>
          <w:szCs w:val="24"/>
        </w:rPr>
        <w:t>Грузовые вагоны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B531B9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B3367A" w:rsidRPr="00970BB4" w:rsidTr="00B531B9">
        <w:tc>
          <w:tcPr>
            <w:tcW w:w="534" w:type="dxa"/>
            <w:vAlign w:val="center"/>
          </w:tcPr>
          <w:p w:rsidR="00B3367A" w:rsidRPr="00970BB4" w:rsidRDefault="004B48B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119" w:type="dxa"/>
            <w:vAlign w:val="center"/>
          </w:tcPr>
          <w:p w:rsidR="00B3367A" w:rsidRPr="00970BB4" w:rsidRDefault="00FF14DA" w:rsidP="00FF1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Конструирование и расчет вагонов</w:t>
            </w:r>
          </w:p>
        </w:tc>
        <w:tc>
          <w:tcPr>
            <w:tcW w:w="9858" w:type="dxa"/>
            <w:vAlign w:val="center"/>
          </w:tcPr>
          <w:p w:rsidR="00FF14DA" w:rsidRPr="00FF14DA" w:rsidRDefault="00FF14DA" w:rsidP="00FF14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</w:tc>
      </w:tr>
      <w:tr w:rsidR="00B3367A" w:rsidRPr="00970BB4" w:rsidTr="00B531B9">
        <w:tc>
          <w:tcPr>
            <w:tcW w:w="534" w:type="dxa"/>
            <w:vAlign w:val="center"/>
          </w:tcPr>
          <w:p w:rsidR="00B3367A" w:rsidRPr="00970BB4" w:rsidRDefault="004B48B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B3367A" w:rsidRPr="00970BB4" w:rsidRDefault="00FF14D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ремонта грузовых вагонов</w:t>
            </w:r>
          </w:p>
        </w:tc>
        <w:tc>
          <w:tcPr>
            <w:tcW w:w="9858" w:type="dxa"/>
            <w:vAlign w:val="center"/>
          </w:tcPr>
          <w:p w:rsidR="000A1612" w:rsidRPr="0003024E" w:rsidRDefault="000A1612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0A1612" w:rsidRPr="0003024E" w:rsidRDefault="000A1612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0A1612" w:rsidRPr="0003024E" w:rsidRDefault="000A1612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0A1612" w:rsidRPr="0003024E" w:rsidRDefault="000A1612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FF6166" w:rsidRPr="0003024E" w:rsidRDefault="00FF6166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FF6166" w:rsidRPr="0003024E" w:rsidRDefault="00FF6166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FF6166" w:rsidRPr="0003024E" w:rsidRDefault="00FF6166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ПК-4.3.1 Имеет навыки определения ключевых параметров и формирования перспективных планов, ответственных исполнителей для разработки мероприятий в области технологического и технического развития производства с определением эффективности их внедрения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ПК-4.3.4 Имеет навыки организации разработки мероприятий по предотвращению вредного воздействия производства на окружающую среду, рациональному использованию природных ресурсов, созданию безопасных условий труда и повышению технической культуры производства и технической грамотности работников подразделения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ПК-5.3.1 Имеет навыки определения потребности в ресурсах для реализации мероприятий в области технологического и технического развития производства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ПК-5.3.2 Имеет навыки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 координации деятельности исполнителей, ответственных за реализацию мероприятий технологического и технического развития производства по направлениям, с принятием корректирующих мер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ПК-6.3.2 Имеет навыки контроля соблюдения проектной, конструкторской и технологической дисциплины</w:t>
            </w:r>
            <w:proofErr w:type="gramStart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,</w:t>
            </w:r>
            <w:proofErr w:type="gramEnd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контроля выполнения планов внедрения и </w:t>
            </w:r>
            <w:proofErr w:type="gramStart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разработки  новой</w:t>
            </w:r>
            <w:proofErr w:type="gramEnd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ПК-6.3.5 Имеет навыки оценки эффективности внедрения мероприятий технологического и технического развития производства с разработкой принятием корректирующих мер</w:t>
            </w:r>
          </w:p>
          <w:p w:rsidR="0003024E" w:rsidRPr="0003024E" w:rsidRDefault="0003024E" w:rsidP="00030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7A" w:rsidRPr="00970BB4" w:rsidTr="00B531B9">
        <w:tc>
          <w:tcPr>
            <w:tcW w:w="534" w:type="dxa"/>
            <w:vAlign w:val="center"/>
          </w:tcPr>
          <w:p w:rsidR="00B3367A" w:rsidRPr="00364CFC" w:rsidRDefault="00364CFC" w:rsidP="00B336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119" w:type="dxa"/>
            <w:vAlign w:val="center"/>
          </w:tcPr>
          <w:p w:rsidR="00B3367A" w:rsidRPr="00970BB4" w:rsidRDefault="00DF7505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505">
              <w:rPr>
                <w:rFonts w:ascii="Times New Roman" w:hAnsi="Times New Roman" w:cs="Times New Roman"/>
                <w:sz w:val="20"/>
                <w:szCs w:val="20"/>
              </w:rPr>
              <w:t>Эксплуатация и техническое обслуживание грузовых вагонов</w:t>
            </w:r>
          </w:p>
        </w:tc>
        <w:tc>
          <w:tcPr>
            <w:tcW w:w="9858" w:type="dxa"/>
            <w:vAlign w:val="center"/>
          </w:tcPr>
          <w:p w:rsidR="00AF22D0" w:rsidRPr="00AF22D0" w:rsidRDefault="00AF22D0" w:rsidP="00AF22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AF22D0" w:rsidRPr="00AF22D0" w:rsidRDefault="00AF22D0" w:rsidP="00AF22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AF22D0" w:rsidRPr="00AF22D0" w:rsidRDefault="00AF22D0" w:rsidP="00AF22D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AF22D0" w:rsidRPr="00AF22D0" w:rsidRDefault="00AF22D0" w:rsidP="00AF22D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AF22D0" w:rsidRPr="00AF22D0" w:rsidRDefault="00AF22D0" w:rsidP="00AF22D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</w:tc>
      </w:tr>
      <w:tr w:rsidR="00B3367A" w:rsidRPr="00970BB4" w:rsidTr="00B531B9">
        <w:tc>
          <w:tcPr>
            <w:tcW w:w="534" w:type="dxa"/>
            <w:vAlign w:val="center"/>
          </w:tcPr>
          <w:p w:rsidR="00B3367A" w:rsidRPr="00364CFC" w:rsidRDefault="00364CFC" w:rsidP="00B336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119" w:type="dxa"/>
            <w:vAlign w:val="center"/>
          </w:tcPr>
          <w:p w:rsidR="00B3367A" w:rsidRPr="00970BB4" w:rsidRDefault="009B765A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ремонта грузовых вагонов</w:t>
            </w:r>
          </w:p>
        </w:tc>
        <w:tc>
          <w:tcPr>
            <w:tcW w:w="9858" w:type="dxa"/>
            <w:vAlign w:val="center"/>
          </w:tcPr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ПК-4.3.1 Имеет навыки определения ключевых параметров и формирования перспективных планов, ответственных исполнителей для разработки мероприятий в области технологического и технического развития производства с определением эффективности их внедрения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установления контрольных параметров и видов отчетности, координации деятельности </w:t>
            </w:r>
            <w:proofErr w:type="gramStart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исполнителей ,</w:t>
            </w:r>
            <w:proofErr w:type="gramEnd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занятых разработкой мероприятий в области технологического и технического развития производства и оценки разработанных мероприятий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ПК-4.3.4 Имеет навыки организации разработки мероприятий по предотвращению вредного воздействия производства на окружающую среду, рациональному использованию природных ресурсов, созданию безопасных условий труда и повышению технической культуры производства и технической грамотности работников подразделения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ПК-5.3.1 Имеет навыки определения потребности в ресурсах для реализации мероприятий в области технологического и технического развития производства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ПК-5.3.2 Имеет навыки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 координации деятельности исполнителей, ответственных за реализацию мероприятий технологического и технического развития производства по направлениям, с принятием корректирующих мер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ПК-6.3.2 Имеет навыки контроля соблюдения проектной, конструкторской и технологической дисциплины</w:t>
            </w:r>
            <w:proofErr w:type="gramStart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,</w:t>
            </w:r>
            <w:proofErr w:type="gramEnd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контроля выполнения планов внедрения и </w:t>
            </w:r>
            <w:proofErr w:type="gramStart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разработки  новой</w:t>
            </w:r>
            <w:proofErr w:type="gramEnd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E74F6C" w:rsidRPr="00E74F6C" w:rsidRDefault="00E74F6C" w:rsidP="00E7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 оценки эффективности внедрения мероприятий технологического и технического развития производства с разработкой принятием корректирующих мер</w:t>
            </w:r>
          </w:p>
        </w:tc>
      </w:tr>
      <w:tr w:rsidR="00B3367A" w:rsidRPr="00970BB4" w:rsidTr="00B531B9">
        <w:tc>
          <w:tcPr>
            <w:tcW w:w="534" w:type="dxa"/>
            <w:vAlign w:val="center"/>
          </w:tcPr>
          <w:p w:rsidR="00B3367A" w:rsidRPr="00364CFC" w:rsidRDefault="00364CFC" w:rsidP="00B336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119" w:type="dxa"/>
            <w:vAlign w:val="center"/>
          </w:tcPr>
          <w:p w:rsidR="009B765A" w:rsidRPr="009B765A" w:rsidRDefault="009B765A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специальных и специализированных грузовых </w:t>
            </w:r>
          </w:p>
          <w:p w:rsidR="00B3367A" w:rsidRPr="00970BB4" w:rsidRDefault="009B765A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вагонов</w:t>
            </w:r>
          </w:p>
        </w:tc>
        <w:tc>
          <w:tcPr>
            <w:tcW w:w="9858" w:type="dxa"/>
            <w:vAlign w:val="center"/>
          </w:tcPr>
          <w:p w:rsidR="009F30B5" w:rsidRPr="009F30B5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9F30B5" w:rsidRPr="00AA15D7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</w:tc>
      </w:tr>
      <w:tr w:rsidR="00B3367A" w:rsidRPr="00970BB4" w:rsidTr="00B531B9">
        <w:tc>
          <w:tcPr>
            <w:tcW w:w="534" w:type="dxa"/>
            <w:vAlign w:val="center"/>
          </w:tcPr>
          <w:p w:rsidR="00B3367A" w:rsidRPr="00364CFC" w:rsidRDefault="00364CFC" w:rsidP="00B336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119" w:type="dxa"/>
            <w:vAlign w:val="center"/>
          </w:tcPr>
          <w:p w:rsidR="00B3367A" w:rsidRPr="00970BB4" w:rsidRDefault="009B765A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Автоматизированное проектирование подвижного состава</w:t>
            </w:r>
          </w:p>
        </w:tc>
        <w:tc>
          <w:tcPr>
            <w:tcW w:w="9858" w:type="dxa"/>
            <w:vAlign w:val="center"/>
          </w:tcPr>
          <w:p w:rsidR="009F30B5" w:rsidRPr="009F30B5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9F30B5" w:rsidRPr="009F30B5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9F30B5" w:rsidRPr="009F30B5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9F30B5" w:rsidRPr="009F30B5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9F30B5" w:rsidRPr="009F30B5" w:rsidRDefault="009F30B5" w:rsidP="009F30B5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1713BD" w:rsidRPr="009F30B5" w:rsidRDefault="009F30B5" w:rsidP="009327EB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 контроля выполнения планов внедрения и разработки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</w:tc>
      </w:tr>
      <w:tr w:rsidR="00EC086A" w:rsidRPr="00970BB4" w:rsidTr="00896D05">
        <w:tc>
          <w:tcPr>
            <w:tcW w:w="14786" w:type="dxa"/>
            <w:gridSpan w:val="4"/>
            <w:vAlign w:val="center"/>
          </w:tcPr>
          <w:p w:rsidR="00EC086A" w:rsidRPr="00364EC0" w:rsidRDefault="00EC086A" w:rsidP="00B531B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A46D6">
              <w:rPr>
                <w:sz w:val="20"/>
                <w:szCs w:val="20"/>
              </w:rPr>
              <w:lastRenderedPageBreak/>
              <w:t>Практики вариативной части</w:t>
            </w:r>
          </w:p>
        </w:tc>
      </w:tr>
      <w:tr w:rsidR="00EC086A" w:rsidRPr="00970BB4" w:rsidTr="00B531B9">
        <w:tc>
          <w:tcPr>
            <w:tcW w:w="534" w:type="dxa"/>
            <w:vAlign w:val="center"/>
          </w:tcPr>
          <w:p w:rsidR="00EC086A" w:rsidRPr="00391AC8" w:rsidRDefault="00391AC8" w:rsidP="00C91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 П.1</w:t>
            </w:r>
          </w:p>
        </w:tc>
        <w:tc>
          <w:tcPr>
            <w:tcW w:w="3119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EC086A" w:rsidRPr="00E945A4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E945A4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EC086A" w:rsidRPr="00E945A4" w:rsidRDefault="00EC086A" w:rsidP="00E94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sz w:val="20"/>
                <w:szCs w:val="20"/>
              </w:rPr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EC086A" w:rsidRPr="00970BB4" w:rsidTr="00B531B9">
        <w:tc>
          <w:tcPr>
            <w:tcW w:w="534" w:type="dxa"/>
            <w:vAlign w:val="center"/>
          </w:tcPr>
          <w:p w:rsidR="00EC086A" w:rsidRPr="00391AC8" w:rsidRDefault="00391AC8" w:rsidP="00C91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Б2.П.2</w:t>
            </w:r>
          </w:p>
        </w:tc>
        <w:tc>
          <w:tcPr>
            <w:tcW w:w="3119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A23D4A" w:rsidRPr="00A23D4A" w:rsidRDefault="00A23D4A" w:rsidP="00A23D4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>ПК-6.3.4 Имеет навыки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</w:tc>
      </w:tr>
      <w:tr w:rsidR="00EC086A" w:rsidRPr="00970BB4" w:rsidTr="00B531B9">
        <w:tc>
          <w:tcPr>
            <w:tcW w:w="534" w:type="dxa"/>
            <w:vAlign w:val="center"/>
          </w:tcPr>
          <w:p w:rsidR="00EC086A" w:rsidRPr="00391AC8" w:rsidRDefault="00391AC8" w:rsidP="00C91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Б2.П.3</w:t>
            </w:r>
          </w:p>
        </w:tc>
        <w:tc>
          <w:tcPr>
            <w:tcW w:w="3119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EC086A" w:rsidRPr="008A46D6" w:rsidRDefault="00EC086A" w:rsidP="00EC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EC086A" w:rsidRPr="008A46D6" w:rsidRDefault="00EC086A" w:rsidP="009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EC086A" w:rsidRPr="008A46D6" w:rsidRDefault="00EC086A" w:rsidP="00E94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1"/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3024E"/>
    <w:rsid w:val="00043B41"/>
    <w:rsid w:val="00053703"/>
    <w:rsid w:val="00062B46"/>
    <w:rsid w:val="00063B28"/>
    <w:rsid w:val="0007022C"/>
    <w:rsid w:val="000860EA"/>
    <w:rsid w:val="0009239B"/>
    <w:rsid w:val="000A1612"/>
    <w:rsid w:val="000A6EFF"/>
    <w:rsid w:val="000C081A"/>
    <w:rsid w:val="000E52EB"/>
    <w:rsid w:val="000F0AEE"/>
    <w:rsid w:val="00102CB9"/>
    <w:rsid w:val="001322DB"/>
    <w:rsid w:val="00166AF4"/>
    <w:rsid w:val="001713BD"/>
    <w:rsid w:val="00174343"/>
    <w:rsid w:val="001766D1"/>
    <w:rsid w:val="001B6E2D"/>
    <w:rsid w:val="0023140B"/>
    <w:rsid w:val="0024167B"/>
    <w:rsid w:val="00255515"/>
    <w:rsid w:val="00294468"/>
    <w:rsid w:val="002A1C53"/>
    <w:rsid w:val="002B239B"/>
    <w:rsid w:val="002B46F0"/>
    <w:rsid w:val="002E4CA7"/>
    <w:rsid w:val="002F64DD"/>
    <w:rsid w:val="00322BA7"/>
    <w:rsid w:val="0034148B"/>
    <w:rsid w:val="00345EB4"/>
    <w:rsid w:val="003571C4"/>
    <w:rsid w:val="00364CFC"/>
    <w:rsid w:val="00391AC8"/>
    <w:rsid w:val="003C1C4E"/>
    <w:rsid w:val="00400FC5"/>
    <w:rsid w:val="0044312E"/>
    <w:rsid w:val="00452DA7"/>
    <w:rsid w:val="004843C2"/>
    <w:rsid w:val="004A5166"/>
    <w:rsid w:val="004B48B3"/>
    <w:rsid w:val="0050565B"/>
    <w:rsid w:val="005318E2"/>
    <w:rsid w:val="00554F53"/>
    <w:rsid w:val="005762AD"/>
    <w:rsid w:val="00587184"/>
    <w:rsid w:val="005D0F16"/>
    <w:rsid w:val="0062045B"/>
    <w:rsid w:val="00632A46"/>
    <w:rsid w:val="006B2636"/>
    <w:rsid w:val="006C7A5C"/>
    <w:rsid w:val="006F5A40"/>
    <w:rsid w:val="007A25DA"/>
    <w:rsid w:val="007A70DD"/>
    <w:rsid w:val="00813E66"/>
    <w:rsid w:val="00817B1A"/>
    <w:rsid w:val="00855C9C"/>
    <w:rsid w:val="00890B1E"/>
    <w:rsid w:val="008926F2"/>
    <w:rsid w:val="008F7BFD"/>
    <w:rsid w:val="0091268E"/>
    <w:rsid w:val="009327EB"/>
    <w:rsid w:val="009569ED"/>
    <w:rsid w:val="00960E19"/>
    <w:rsid w:val="00967403"/>
    <w:rsid w:val="00970BB4"/>
    <w:rsid w:val="00981FDF"/>
    <w:rsid w:val="00983995"/>
    <w:rsid w:val="009B765A"/>
    <w:rsid w:val="009F30B5"/>
    <w:rsid w:val="009F343F"/>
    <w:rsid w:val="00A23D4A"/>
    <w:rsid w:val="00A25A8A"/>
    <w:rsid w:val="00A35732"/>
    <w:rsid w:val="00A42678"/>
    <w:rsid w:val="00A60F74"/>
    <w:rsid w:val="00A873A7"/>
    <w:rsid w:val="00AA15D7"/>
    <w:rsid w:val="00AF22D0"/>
    <w:rsid w:val="00B0641F"/>
    <w:rsid w:val="00B3367A"/>
    <w:rsid w:val="00B531B9"/>
    <w:rsid w:val="00B54A57"/>
    <w:rsid w:val="00B72674"/>
    <w:rsid w:val="00B72FB5"/>
    <w:rsid w:val="00B810EB"/>
    <w:rsid w:val="00B97D51"/>
    <w:rsid w:val="00BA0003"/>
    <w:rsid w:val="00BD4DEF"/>
    <w:rsid w:val="00BF4ADA"/>
    <w:rsid w:val="00C73905"/>
    <w:rsid w:val="00C91535"/>
    <w:rsid w:val="00CA78FC"/>
    <w:rsid w:val="00D10491"/>
    <w:rsid w:val="00D40008"/>
    <w:rsid w:val="00D70F1C"/>
    <w:rsid w:val="00D711A5"/>
    <w:rsid w:val="00D73303"/>
    <w:rsid w:val="00D80E4A"/>
    <w:rsid w:val="00D872C2"/>
    <w:rsid w:val="00DC25D5"/>
    <w:rsid w:val="00DE788C"/>
    <w:rsid w:val="00DF7505"/>
    <w:rsid w:val="00E201B5"/>
    <w:rsid w:val="00E4074A"/>
    <w:rsid w:val="00E74F6C"/>
    <w:rsid w:val="00E945A4"/>
    <w:rsid w:val="00EC086A"/>
    <w:rsid w:val="00F27EAD"/>
    <w:rsid w:val="00F33618"/>
    <w:rsid w:val="00F668AD"/>
    <w:rsid w:val="00F906FD"/>
    <w:rsid w:val="00F96E83"/>
    <w:rsid w:val="00FB0DBA"/>
    <w:rsid w:val="00FB56CD"/>
    <w:rsid w:val="00FE5429"/>
    <w:rsid w:val="00FF14D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6C0"/>
  <w15:docId w15:val="{0E29B8B9-0D75-4CC6-A47A-40C2CAB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dcterms:created xsi:type="dcterms:W3CDTF">2021-04-16T10:22:00Z</dcterms:created>
  <dcterms:modified xsi:type="dcterms:W3CDTF">2021-04-27T13:32:00Z</dcterms:modified>
</cp:coreProperties>
</file>