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75" w:rsidRDefault="00EF1475" w:rsidP="00EF1475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 w:rsidRPr="00632D5C">
        <w:rPr>
          <w:rFonts w:eastAsia="Calibri" w:cs="Times New Roman"/>
          <w:b/>
          <w:snapToGrid w:val="0"/>
          <w:szCs w:val="24"/>
        </w:rPr>
        <w:t xml:space="preserve">Профессиональные </w:t>
      </w:r>
      <w:r>
        <w:rPr>
          <w:rFonts w:eastAsia="Calibri" w:cs="Times New Roman"/>
          <w:b/>
          <w:snapToGrid w:val="0"/>
          <w:szCs w:val="24"/>
        </w:rPr>
        <w:t xml:space="preserve">стандарты, </w:t>
      </w:r>
    </w:p>
    <w:p w:rsidR="00EF1475" w:rsidRDefault="00EF1475" w:rsidP="00EF1475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 xml:space="preserve">обобщенные трудовые функции (ОТФ) </w:t>
      </w:r>
    </w:p>
    <w:p w:rsidR="00EF1475" w:rsidRDefault="00EF1475" w:rsidP="00EF1475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и трудовые функции ТФ (профессиональные компетенции ПК)</w:t>
      </w:r>
    </w:p>
    <w:p w:rsidR="00EF1475" w:rsidRPr="00632D5C" w:rsidRDefault="00EF1475" w:rsidP="00EF1475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специальность</w:t>
      </w:r>
      <w:r w:rsidRPr="00632D5C">
        <w:rPr>
          <w:rFonts w:eastAsia="Calibri" w:cs="Times New Roman"/>
          <w:b/>
          <w:snapToGrid w:val="0"/>
          <w:szCs w:val="24"/>
        </w:rPr>
        <w:t xml:space="preserve"> </w:t>
      </w:r>
    </w:p>
    <w:p w:rsidR="00EF1475" w:rsidRDefault="00EF1475" w:rsidP="00EF1475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23.05.03 «Подвижной состав железных дорог»</w:t>
      </w:r>
    </w:p>
    <w:p w:rsidR="00EF1475" w:rsidRDefault="00EF1475" w:rsidP="00EF1475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специализация</w:t>
      </w:r>
    </w:p>
    <w:p w:rsidR="00573A3F" w:rsidRDefault="00EF1475" w:rsidP="00EF1475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 xml:space="preserve"> </w:t>
      </w:r>
      <w:r w:rsidR="00573A3F">
        <w:rPr>
          <w:b/>
          <w:snapToGrid w:val="0"/>
        </w:rPr>
        <w:t>«</w:t>
      </w:r>
      <w:r w:rsidR="00165842">
        <w:rPr>
          <w:b/>
          <w:snapToGrid w:val="0"/>
        </w:rPr>
        <w:t>Грузовые вагоны</w:t>
      </w:r>
      <w:r>
        <w:rPr>
          <w:b/>
          <w:snapToGrid w:val="0"/>
        </w:rPr>
        <w:t>»</w:t>
      </w:r>
    </w:p>
    <w:p w:rsidR="00573A3F" w:rsidRPr="005D2594" w:rsidRDefault="00573A3F" w:rsidP="00573A3F">
      <w:pPr>
        <w:widowControl w:val="0"/>
        <w:spacing w:after="0" w:line="240" w:lineRule="auto"/>
        <w:jc w:val="center"/>
        <w:rPr>
          <w:snapToGrid w:val="0"/>
        </w:rPr>
      </w:pPr>
    </w:p>
    <w:tbl>
      <w:tblPr>
        <w:tblStyle w:val="a3"/>
        <w:tblW w:w="0" w:type="auto"/>
        <w:tblLook w:val="04A0"/>
      </w:tblPr>
      <w:tblGrid>
        <w:gridCol w:w="3794"/>
        <w:gridCol w:w="3969"/>
        <w:gridCol w:w="7371"/>
      </w:tblGrid>
      <w:tr w:rsidR="00EF1475" w:rsidRPr="00B36B9D" w:rsidTr="00AF5A98">
        <w:trPr>
          <w:trHeight w:val="391"/>
        </w:trPr>
        <w:tc>
          <w:tcPr>
            <w:tcW w:w="3794" w:type="dxa"/>
          </w:tcPr>
          <w:p w:rsidR="00EF1475" w:rsidRPr="00A62651" w:rsidRDefault="00EF1475" w:rsidP="00EE3C58">
            <w:pPr>
              <w:widowControl w:val="0"/>
              <w:jc w:val="center"/>
              <w:rPr>
                <w:rFonts w:eastAsia="Calibri"/>
                <w:b/>
                <w:snapToGrid w:val="0"/>
                <w:szCs w:val="24"/>
                <w:lang w:eastAsia="en-US"/>
              </w:rPr>
            </w:pPr>
            <w:proofErr w:type="spellStart"/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3969" w:type="dxa"/>
          </w:tcPr>
          <w:p w:rsidR="00EF1475" w:rsidRPr="00A62651" w:rsidRDefault="00EF1475" w:rsidP="00EE3C58">
            <w:pPr>
              <w:widowControl w:val="0"/>
              <w:jc w:val="center"/>
              <w:rPr>
                <w:rFonts w:eastAsia="Calibri"/>
                <w:b/>
                <w:snapToGrid w:val="0"/>
                <w:szCs w:val="24"/>
                <w:lang w:eastAsia="en-US"/>
              </w:rPr>
            </w:pPr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>Обобщенная трудовая фун</w:t>
            </w:r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>к</w:t>
            </w:r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>ция (ОТФ)</w:t>
            </w:r>
          </w:p>
        </w:tc>
        <w:tc>
          <w:tcPr>
            <w:tcW w:w="7371" w:type="dxa"/>
          </w:tcPr>
          <w:p w:rsidR="00EF1475" w:rsidRPr="00A62651" w:rsidRDefault="00EF1475" w:rsidP="00EE3C58">
            <w:pPr>
              <w:widowControl w:val="0"/>
              <w:jc w:val="center"/>
              <w:rPr>
                <w:rFonts w:eastAsia="Calibri"/>
                <w:b/>
                <w:snapToGrid w:val="0"/>
                <w:szCs w:val="24"/>
                <w:lang w:eastAsia="en-US"/>
              </w:rPr>
            </w:pPr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 xml:space="preserve">Трудовая функция ТФ </w:t>
            </w:r>
          </w:p>
          <w:p w:rsidR="00EF1475" w:rsidRPr="00A62651" w:rsidRDefault="00EF1475" w:rsidP="00EE3C58">
            <w:pPr>
              <w:widowControl w:val="0"/>
              <w:jc w:val="center"/>
              <w:rPr>
                <w:rFonts w:eastAsia="Calibri"/>
                <w:b/>
                <w:snapToGrid w:val="0"/>
                <w:szCs w:val="24"/>
                <w:lang w:eastAsia="en-US"/>
              </w:rPr>
            </w:pPr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573A3F" w:rsidRPr="00B36B9D" w:rsidTr="00EF1475">
        <w:tc>
          <w:tcPr>
            <w:tcW w:w="3794" w:type="dxa"/>
            <w:vMerge w:val="restart"/>
          </w:tcPr>
          <w:p w:rsidR="00573A3F" w:rsidRPr="00B36B9D" w:rsidRDefault="00EF1475" w:rsidP="009D2522">
            <w:pPr>
              <w:jc w:val="both"/>
              <w:rPr>
                <w:sz w:val="20"/>
              </w:rPr>
            </w:pPr>
            <w:r w:rsidRPr="000B415B">
              <w:rPr>
                <w:sz w:val="20"/>
              </w:rPr>
              <w:t>17.055.Профессиональный образовательный стандарт «Руководитель участка производства по техническому обслуживанию и ремонту железнодорожного подвижного состава» утвержденный приказом Министерства труда и социальной защиты Российской Федерации от 06 февраля 2018 года №60Н (зарегистрирован Министерством юстиции Российской Федерации 02 марта 2018 года, регистрационный №50227).</w:t>
            </w:r>
          </w:p>
        </w:tc>
        <w:tc>
          <w:tcPr>
            <w:tcW w:w="3969" w:type="dxa"/>
            <w:vMerge w:val="restart"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  <w:r w:rsidRPr="00B36B9D">
              <w:rPr>
                <w:sz w:val="20"/>
              </w:rPr>
              <w:t>Руководство работами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7371" w:type="dxa"/>
          </w:tcPr>
          <w:p w:rsidR="00573A3F" w:rsidRPr="00B36B9D" w:rsidRDefault="00EF1475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ПК-1: </w:t>
            </w:r>
            <w:r w:rsidR="00573A3F" w:rsidRPr="00B36B9D">
              <w:rPr>
                <w:sz w:val="20"/>
              </w:rPr>
              <w:t xml:space="preserve">Планирование работ на </w:t>
            </w:r>
            <w:proofErr w:type="gramStart"/>
            <w:r w:rsidR="00573A3F" w:rsidRPr="00B36B9D">
              <w:rPr>
                <w:sz w:val="20"/>
              </w:rPr>
              <w:t>участке</w:t>
            </w:r>
            <w:proofErr w:type="gramEnd"/>
            <w:r w:rsidR="00573A3F" w:rsidRPr="00B36B9D">
              <w:rPr>
                <w:sz w:val="20"/>
              </w:rPr>
              <w:t xml:space="preserve"> по техническому обслуживанию и ремонту железнодорожного подвижного состава и механизмов</w:t>
            </w:r>
          </w:p>
        </w:tc>
      </w:tr>
      <w:tr w:rsidR="00573A3F" w:rsidRPr="00B36B9D" w:rsidTr="00EF1475">
        <w:tc>
          <w:tcPr>
            <w:tcW w:w="3794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3969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7371" w:type="dxa"/>
          </w:tcPr>
          <w:p w:rsidR="00573A3F" w:rsidRPr="00B36B9D" w:rsidRDefault="00EF1475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ПК-2: </w:t>
            </w:r>
            <w:r w:rsidR="00573A3F" w:rsidRPr="00B36B9D">
              <w:rPr>
                <w:sz w:val="20"/>
              </w:rPr>
              <w:t xml:space="preserve">Организация выполнения работ на </w:t>
            </w:r>
            <w:proofErr w:type="gramStart"/>
            <w:r w:rsidR="00573A3F" w:rsidRPr="00B36B9D">
              <w:rPr>
                <w:sz w:val="20"/>
              </w:rPr>
              <w:t>участке</w:t>
            </w:r>
            <w:proofErr w:type="gramEnd"/>
            <w:r w:rsidR="00573A3F" w:rsidRPr="00B36B9D">
              <w:rPr>
                <w:sz w:val="20"/>
              </w:rPr>
              <w:t xml:space="preserve">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573A3F" w:rsidRPr="00B36B9D" w:rsidTr="00EF1475">
        <w:tc>
          <w:tcPr>
            <w:tcW w:w="3794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3969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7371" w:type="dxa"/>
          </w:tcPr>
          <w:p w:rsidR="00573A3F" w:rsidRPr="00B36B9D" w:rsidRDefault="00EF1475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ПК-3: </w:t>
            </w:r>
            <w:r w:rsidR="00573A3F" w:rsidRPr="00B36B9D">
              <w:rPr>
                <w:sz w:val="20"/>
              </w:rPr>
              <w:t xml:space="preserve">Контроль выполнения работ на </w:t>
            </w:r>
            <w:proofErr w:type="gramStart"/>
            <w:r w:rsidR="00573A3F" w:rsidRPr="00B36B9D">
              <w:rPr>
                <w:sz w:val="20"/>
              </w:rPr>
              <w:t>участке</w:t>
            </w:r>
            <w:proofErr w:type="gramEnd"/>
            <w:r w:rsidR="00573A3F" w:rsidRPr="00B36B9D">
              <w:rPr>
                <w:sz w:val="20"/>
              </w:rPr>
              <w:t xml:space="preserve">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573A3F" w:rsidRPr="00B36B9D" w:rsidTr="00EF1475">
        <w:tc>
          <w:tcPr>
            <w:tcW w:w="3794" w:type="dxa"/>
            <w:vMerge w:val="restart"/>
          </w:tcPr>
          <w:p w:rsidR="00573A3F" w:rsidRPr="00B36B9D" w:rsidRDefault="00EF1475" w:rsidP="009D2522">
            <w:pPr>
              <w:jc w:val="both"/>
              <w:rPr>
                <w:sz w:val="20"/>
              </w:rPr>
            </w:pPr>
            <w:r w:rsidRPr="007011BB">
              <w:rPr>
                <w:sz w:val="20"/>
              </w:rPr>
              <w:t>17.076 Профессиональный стандарт «</w:t>
            </w:r>
            <w:r w:rsidRPr="007011BB">
              <w:rPr>
                <w:bCs/>
                <w:iCs/>
                <w:sz w:val="20"/>
              </w:rPr>
              <w:t>Руководитель подразделения организации железнодорожного транспорта</w:t>
            </w:r>
            <w:r w:rsidRPr="007011BB">
              <w:rPr>
                <w:sz w:val="20"/>
              </w:rPr>
              <w:t xml:space="preserve">» утвержденный приказом Министерства труда и социальной защиты Российской Федерации от 12 декабря 2018 года №787н (зарегистрирован Министерством юстиции Российской Федерации </w:t>
            </w:r>
            <w:r>
              <w:rPr>
                <w:sz w:val="20"/>
              </w:rPr>
              <w:t xml:space="preserve">5 </w:t>
            </w:r>
            <w:r w:rsidRPr="007011BB">
              <w:rPr>
                <w:sz w:val="20"/>
              </w:rPr>
              <w:t>февраля 201</w:t>
            </w:r>
            <w:r>
              <w:rPr>
                <w:sz w:val="20"/>
              </w:rPr>
              <w:t>9</w:t>
            </w:r>
            <w:r w:rsidRPr="007011BB">
              <w:rPr>
                <w:sz w:val="20"/>
              </w:rPr>
              <w:t xml:space="preserve"> года, регистрационный №</w:t>
            </w:r>
            <w:r>
              <w:rPr>
                <w:sz w:val="20"/>
              </w:rPr>
              <w:t>53696</w:t>
            </w:r>
            <w:r w:rsidRPr="007011BB">
              <w:rPr>
                <w:sz w:val="20"/>
              </w:rPr>
              <w:t>).</w:t>
            </w:r>
          </w:p>
        </w:tc>
        <w:tc>
          <w:tcPr>
            <w:tcW w:w="3969" w:type="dxa"/>
            <w:vMerge w:val="restart"/>
          </w:tcPr>
          <w:p w:rsidR="00573A3F" w:rsidRPr="00B36B9D" w:rsidRDefault="00B63045" w:rsidP="009D2522">
            <w:pPr>
              <w:jc w:val="both"/>
              <w:rPr>
                <w:sz w:val="20"/>
              </w:rPr>
            </w:pPr>
            <w:r w:rsidRPr="007011BB">
              <w:rPr>
                <w:sz w:val="20"/>
              </w:rPr>
              <w:t>Руководство работой по реализации технической политики, определению перспектив и направлений технического развития подразделения организации железнодорожного транспорта</w:t>
            </w:r>
          </w:p>
        </w:tc>
        <w:tc>
          <w:tcPr>
            <w:tcW w:w="7371" w:type="dxa"/>
          </w:tcPr>
          <w:p w:rsidR="00573A3F" w:rsidRPr="00B36B9D" w:rsidRDefault="00EF1475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ПК-4: </w:t>
            </w:r>
            <w:r w:rsidR="00126FBE">
              <w:rPr>
                <w:sz w:val="20"/>
              </w:rPr>
              <w:t>Планирование мероприятий по реализации технической политики подразделения организации железнодорожного транспорта</w:t>
            </w:r>
          </w:p>
        </w:tc>
      </w:tr>
      <w:tr w:rsidR="00573A3F" w:rsidRPr="00B36B9D" w:rsidTr="00EF1475">
        <w:tc>
          <w:tcPr>
            <w:tcW w:w="3794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3969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7371" w:type="dxa"/>
          </w:tcPr>
          <w:p w:rsidR="00573A3F" w:rsidRPr="00B36B9D" w:rsidRDefault="00EF1475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ПК-5: </w:t>
            </w:r>
            <w:r w:rsidR="00126FBE">
              <w:rPr>
                <w:sz w:val="20"/>
              </w:rPr>
              <w:t>Организация технологического и технического развития подразделения организации железнодорожного транспорта</w:t>
            </w:r>
          </w:p>
        </w:tc>
      </w:tr>
      <w:tr w:rsidR="00B63045" w:rsidRPr="00B36B9D" w:rsidTr="00EF1475">
        <w:trPr>
          <w:trHeight w:val="388"/>
        </w:trPr>
        <w:tc>
          <w:tcPr>
            <w:tcW w:w="3794" w:type="dxa"/>
            <w:vMerge/>
          </w:tcPr>
          <w:p w:rsidR="00B63045" w:rsidRPr="00B36B9D" w:rsidRDefault="00B63045" w:rsidP="009D2522">
            <w:pPr>
              <w:jc w:val="both"/>
              <w:rPr>
                <w:sz w:val="20"/>
              </w:rPr>
            </w:pPr>
          </w:p>
        </w:tc>
        <w:tc>
          <w:tcPr>
            <w:tcW w:w="3969" w:type="dxa"/>
            <w:vMerge/>
          </w:tcPr>
          <w:p w:rsidR="00B63045" w:rsidRPr="00B36B9D" w:rsidRDefault="00B63045" w:rsidP="009D2522">
            <w:pPr>
              <w:jc w:val="both"/>
              <w:rPr>
                <w:sz w:val="20"/>
              </w:rPr>
            </w:pPr>
          </w:p>
        </w:tc>
        <w:tc>
          <w:tcPr>
            <w:tcW w:w="7371" w:type="dxa"/>
          </w:tcPr>
          <w:p w:rsidR="00B63045" w:rsidRPr="00B36B9D" w:rsidRDefault="00EF1475" w:rsidP="00F47BE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ПК-6: </w:t>
            </w:r>
            <w:r w:rsidR="00B63045" w:rsidRPr="007011BB">
              <w:rPr>
                <w:sz w:val="20"/>
              </w:rPr>
              <w:t xml:space="preserve">Контроль выполнения </w:t>
            </w:r>
            <w:r w:rsidR="00F47BE1">
              <w:rPr>
                <w:sz w:val="20"/>
              </w:rPr>
              <w:t>мероприятий по реализации технической политики подразделения организации железнодорожного транспорта</w:t>
            </w:r>
          </w:p>
        </w:tc>
      </w:tr>
    </w:tbl>
    <w:p w:rsidR="00A873A7" w:rsidRDefault="00A873A7" w:rsidP="00EF1475">
      <w:pPr>
        <w:spacing w:before="120" w:after="120"/>
        <w:jc w:val="both"/>
      </w:pPr>
    </w:p>
    <w:sectPr w:rsidR="00A873A7" w:rsidSect="006B09AA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3A3F"/>
    <w:rsid w:val="00027851"/>
    <w:rsid w:val="000414D5"/>
    <w:rsid w:val="00043B41"/>
    <w:rsid w:val="00102009"/>
    <w:rsid w:val="00126FBE"/>
    <w:rsid w:val="00137459"/>
    <w:rsid w:val="00165842"/>
    <w:rsid w:val="00174343"/>
    <w:rsid w:val="001E7455"/>
    <w:rsid w:val="002406F6"/>
    <w:rsid w:val="00255515"/>
    <w:rsid w:val="002714F8"/>
    <w:rsid w:val="00272EE0"/>
    <w:rsid w:val="002F28CF"/>
    <w:rsid w:val="003658C8"/>
    <w:rsid w:val="003B1054"/>
    <w:rsid w:val="003D16B8"/>
    <w:rsid w:val="003D7A82"/>
    <w:rsid w:val="004045A7"/>
    <w:rsid w:val="00440D9F"/>
    <w:rsid w:val="00524311"/>
    <w:rsid w:val="00557B49"/>
    <w:rsid w:val="00573A3F"/>
    <w:rsid w:val="005A03AE"/>
    <w:rsid w:val="005D2594"/>
    <w:rsid w:val="005F4E00"/>
    <w:rsid w:val="006041D6"/>
    <w:rsid w:val="00663A4F"/>
    <w:rsid w:val="00680B03"/>
    <w:rsid w:val="006B09AA"/>
    <w:rsid w:val="006D68AC"/>
    <w:rsid w:val="006F26F5"/>
    <w:rsid w:val="00721418"/>
    <w:rsid w:val="007A70DD"/>
    <w:rsid w:val="00825911"/>
    <w:rsid w:val="008913E4"/>
    <w:rsid w:val="008926F2"/>
    <w:rsid w:val="008E2771"/>
    <w:rsid w:val="008F484D"/>
    <w:rsid w:val="0091018E"/>
    <w:rsid w:val="0095536E"/>
    <w:rsid w:val="009A1B2A"/>
    <w:rsid w:val="009B4AB1"/>
    <w:rsid w:val="009D2522"/>
    <w:rsid w:val="009E57E9"/>
    <w:rsid w:val="00A04117"/>
    <w:rsid w:val="00A5252B"/>
    <w:rsid w:val="00A873A7"/>
    <w:rsid w:val="00AC1C08"/>
    <w:rsid w:val="00AE6408"/>
    <w:rsid w:val="00AE6C9D"/>
    <w:rsid w:val="00B63045"/>
    <w:rsid w:val="00B73A63"/>
    <w:rsid w:val="00B92555"/>
    <w:rsid w:val="00B97D51"/>
    <w:rsid w:val="00BB563C"/>
    <w:rsid w:val="00BC0164"/>
    <w:rsid w:val="00BF4B55"/>
    <w:rsid w:val="00C218CB"/>
    <w:rsid w:val="00C253AB"/>
    <w:rsid w:val="00C36605"/>
    <w:rsid w:val="00C52456"/>
    <w:rsid w:val="00C71FF7"/>
    <w:rsid w:val="00C747A2"/>
    <w:rsid w:val="00C86AD4"/>
    <w:rsid w:val="00CA599F"/>
    <w:rsid w:val="00CE65B7"/>
    <w:rsid w:val="00CF719E"/>
    <w:rsid w:val="00D40C1A"/>
    <w:rsid w:val="00D5648E"/>
    <w:rsid w:val="00D65DA2"/>
    <w:rsid w:val="00DC25D5"/>
    <w:rsid w:val="00DD4A68"/>
    <w:rsid w:val="00E46F08"/>
    <w:rsid w:val="00EF1475"/>
    <w:rsid w:val="00F27EAD"/>
    <w:rsid w:val="00F47BE1"/>
    <w:rsid w:val="00FA7A8A"/>
    <w:rsid w:val="00FB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3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3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5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D220A-C08E-4825-8929-F8620084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2020-01-16T08:06:00Z</cp:lastPrinted>
  <dcterms:created xsi:type="dcterms:W3CDTF">2021-03-24T09:09:00Z</dcterms:created>
  <dcterms:modified xsi:type="dcterms:W3CDTF">2021-03-24T09:09:00Z</dcterms:modified>
</cp:coreProperties>
</file>