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D2C92" w14:textId="77777777" w:rsidR="007A3736" w:rsidRPr="007A3736" w:rsidRDefault="007A3736" w:rsidP="007A3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3736">
        <w:rPr>
          <w:rFonts w:ascii="Times New Roman" w:eastAsia="Times New Roman" w:hAnsi="Times New Roman" w:cs="Times New Roman"/>
          <w:bCs/>
          <w:sz w:val="24"/>
          <w:szCs w:val="24"/>
        </w:rPr>
        <w:t>УТВЕРЖДАЮ</w:t>
      </w:r>
    </w:p>
    <w:p w14:paraId="3323C485" w14:textId="77777777" w:rsidR="007A3736" w:rsidRPr="007A3736" w:rsidRDefault="007A3736" w:rsidP="007A3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3736">
        <w:rPr>
          <w:rFonts w:ascii="Times New Roman" w:eastAsia="Times New Roman" w:hAnsi="Times New Roman" w:cs="Times New Roman"/>
          <w:bCs/>
          <w:sz w:val="24"/>
          <w:szCs w:val="24"/>
        </w:rPr>
        <w:t>Первый проректор –</w:t>
      </w:r>
    </w:p>
    <w:p w14:paraId="7E36E6DF" w14:textId="77777777" w:rsidR="007A3736" w:rsidRPr="007A3736" w:rsidRDefault="007A3736" w:rsidP="007A3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3736">
        <w:rPr>
          <w:rFonts w:ascii="Times New Roman" w:eastAsia="Times New Roman" w:hAnsi="Times New Roman" w:cs="Times New Roman"/>
          <w:bCs/>
          <w:sz w:val="24"/>
          <w:szCs w:val="24"/>
        </w:rPr>
        <w:t>проректор по учебной работе</w:t>
      </w:r>
    </w:p>
    <w:p w14:paraId="1B4400EF" w14:textId="77777777" w:rsidR="007A3736" w:rsidRPr="007A3736" w:rsidRDefault="007A3736" w:rsidP="007A3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E4977C" w14:textId="77777777" w:rsidR="007A3736" w:rsidRPr="007A3736" w:rsidRDefault="007A3736" w:rsidP="007A3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3736">
        <w:rPr>
          <w:rFonts w:ascii="Times New Roman" w:eastAsia="Times New Roman" w:hAnsi="Times New Roman" w:cs="Times New Roman"/>
          <w:bCs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3736">
        <w:rPr>
          <w:rFonts w:ascii="Times New Roman" w:eastAsia="Times New Roman" w:hAnsi="Times New Roman" w:cs="Times New Roman"/>
          <w:bCs/>
          <w:sz w:val="24"/>
          <w:szCs w:val="24"/>
        </w:rPr>
        <w:t xml:space="preserve"> Л.С. Блажко</w:t>
      </w:r>
    </w:p>
    <w:p w14:paraId="4E942E89" w14:textId="77777777" w:rsidR="007A3736" w:rsidRPr="007A3736" w:rsidRDefault="007A3736" w:rsidP="007A3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  <w:r w:rsidRPr="007A3736">
        <w:rPr>
          <w:rFonts w:ascii="Times New Roman" w:eastAsia="Times New Roman" w:hAnsi="Times New Roman" w:cs="Times New Roman"/>
          <w:bCs/>
          <w:sz w:val="24"/>
          <w:szCs w:val="24"/>
        </w:rPr>
        <w:t>____________2021 г.</w:t>
      </w:r>
    </w:p>
    <w:p w14:paraId="25CA2A58" w14:textId="77777777" w:rsidR="007A3736" w:rsidRPr="007A3736" w:rsidRDefault="007A3736" w:rsidP="007A373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C72D03" w14:textId="77777777" w:rsidR="007A3736" w:rsidRPr="007A3736" w:rsidRDefault="007A3736" w:rsidP="007A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736">
        <w:rPr>
          <w:rFonts w:ascii="Times New Roman" w:eastAsia="Times New Roman" w:hAnsi="Times New Roman" w:cs="Times New Roman"/>
          <w:b/>
          <w:sz w:val="24"/>
          <w:szCs w:val="24"/>
        </w:rPr>
        <w:t>ПЕРЕЧЕНЬ ТЕМ АТТЕСТАЦИОННЫХ РАБОТ</w:t>
      </w:r>
    </w:p>
    <w:p w14:paraId="0F16AB07" w14:textId="77777777" w:rsidR="007A3736" w:rsidRDefault="007A3736" w:rsidP="007A37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3736">
        <w:rPr>
          <w:rFonts w:ascii="Times New Roman" w:eastAsia="Times New Roman" w:hAnsi="Times New Roman" w:cs="Times New Roman"/>
          <w:bCs/>
          <w:sz w:val="24"/>
          <w:szCs w:val="24"/>
        </w:rPr>
        <w:t>по дополнительной профессиональной программе</w:t>
      </w:r>
    </w:p>
    <w:p w14:paraId="73ABE456" w14:textId="77777777" w:rsidR="007A3736" w:rsidRPr="007A3736" w:rsidRDefault="007A3736" w:rsidP="007A37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3736">
        <w:rPr>
          <w:rFonts w:ascii="Times New Roman" w:eastAsia="Times New Roman" w:hAnsi="Times New Roman" w:cs="Times New Roman"/>
          <w:bCs/>
          <w:sz w:val="24"/>
          <w:szCs w:val="24"/>
        </w:rPr>
        <w:t>(программе профессиональной переподготовки)</w:t>
      </w:r>
    </w:p>
    <w:p w14:paraId="2463AB4F" w14:textId="77777777" w:rsidR="007A3736" w:rsidRPr="007A3736" w:rsidRDefault="007A3736" w:rsidP="007A37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373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УПРАВЛЕНИЕ ЧЕЛОВЕЧЕСКИМИ РЕСУРСАМИ</w:t>
      </w:r>
      <w:r w:rsidRPr="007A373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14:paraId="1EAFB71D" w14:textId="77777777" w:rsidR="007A3736" w:rsidRDefault="007A3736" w:rsidP="007A37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3736">
        <w:rPr>
          <w:rFonts w:ascii="Times New Roman" w:eastAsia="Times New Roman" w:hAnsi="Times New Roman" w:cs="Times New Roman"/>
          <w:bCs/>
          <w:sz w:val="24"/>
          <w:szCs w:val="24"/>
        </w:rPr>
        <w:t>по направлению   38.03.0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7A3736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МЕНЕДЖМЕНТ</w:t>
      </w:r>
      <w:r w:rsidRPr="007A373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14:paraId="56109CF7" w14:textId="77777777" w:rsidR="007A3736" w:rsidRDefault="007A3736" w:rsidP="007A37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4FF732" w14:textId="77777777" w:rsidR="007A3736" w:rsidRPr="0061250D" w:rsidRDefault="007A3736" w:rsidP="007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1250D">
        <w:rPr>
          <w:rFonts w:ascii="Times New Roman" w:eastAsia="Times New Roman" w:hAnsi="Times New Roman" w:cs="Times New Roman"/>
          <w:sz w:val="28"/>
          <w:szCs w:val="28"/>
        </w:rPr>
        <w:t>Методология  управления</w:t>
      </w:r>
      <w:proofErr w:type="gramEnd"/>
      <w:r w:rsidRPr="0061250D">
        <w:rPr>
          <w:rFonts w:ascii="Times New Roman" w:eastAsia="Times New Roman" w:hAnsi="Times New Roman" w:cs="Times New Roman"/>
          <w:sz w:val="28"/>
          <w:szCs w:val="28"/>
        </w:rPr>
        <w:t xml:space="preserve">  человеческими ресурсами на примере конкретной организации.</w:t>
      </w:r>
    </w:p>
    <w:p w14:paraId="1FCB0212" w14:textId="77777777" w:rsidR="007A3736" w:rsidRPr="0061250D" w:rsidRDefault="007A3736" w:rsidP="007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0D">
        <w:rPr>
          <w:rFonts w:ascii="Times New Roman" w:eastAsia="Times New Roman" w:hAnsi="Times New Roman" w:cs="Times New Roman"/>
          <w:sz w:val="28"/>
          <w:szCs w:val="28"/>
        </w:rPr>
        <w:t>2. Методы управления человеческими ресурсами  на примере конкретной организации.</w:t>
      </w:r>
    </w:p>
    <w:p w14:paraId="4A1B3C43" w14:textId="77777777" w:rsidR="007A3736" w:rsidRPr="0061250D" w:rsidRDefault="007A3736" w:rsidP="007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0D">
        <w:rPr>
          <w:rFonts w:ascii="Times New Roman" w:eastAsia="Times New Roman" w:hAnsi="Times New Roman" w:cs="Times New Roman"/>
          <w:sz w:val="28"/>
          <w:szCs w:val="28"/>
        </w:rPr>
        <w:t xml:space="preserve">3. Разработка стратегии управления персоналом </w:t>
      </w:r>
      <w:r w:rsidR="00D76BAE" w:rsidRPr="0061250D">
        <w:rPr>
          <w:rFonts w:ascii="Times New Roman" w:eastAsia="Times New Roman" w:hAnsi="Times New Roman" w:cs="Times New Roman"/>
          <w:sz w:val="28"/>
          <w:szCs w:val="28"/>
        </w:rPr>
        <w:t xml:space="preserve"> на примере конкретной </w:t>
      </w:r>
      <w:r w:rsidRPr="0061250D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14:paraId="11E3BA5F" w14:textId="77777777" w:rsidR="007A3736" w:rsidRPr="0061250D" w:rsidRDefault="007A3736" w:rsidP="007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0D">
        <w:rPr>
          <w:rFonts w:ascii="Times New Roman" w:eastAsia="Times New Roman" w:hAnsi="Times New Roman" w:cs="Times New Roman"/>
          <w:sz w:val="28"/>
          <w:szCs w:val="28"/>
        </w:rPr>
        <w:t>4. Использование трудового потенциала конкретной организации.</w:t>
      </w:r>
    </w:p>
    <w:p w14:paraId="687194CB" w14:textId="77777777" w:rsidR="007A3736" w:rsidRPr="0061250D" w:rsidRDefault="007A3736" w:rsidP="007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0D">
        <w:rPr>
          <w:rFonts w:ascii="Times New Roman" w:eastAsia="Times New Roman" w:hAnsi="Times New Roman" w:cs="Times New Roman"/>
          <w:sz w:val="28"/>
          <w:szCs w:val="28"/>
        </w:rPr>
        <w:t>5. Планирование и прогнозирование потребности в персонале на примере конкретной организации.</w:t>
      </w:r>
    </w:p>
    <w:p w14:paraId="6866181E" w14:textId="77777777" w:rsidR="007A3736" w:rsidRPr="0061250D" w:rsidRDefault="007A3736" w:rsidP="007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0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D76BAE" w:rsidRPr="0061250D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кадровой политики</w:t>
      </w:r>
      <w:r w:rsidRPr="0061250D">
        <w:rPr>
          <w:rFonts w:ascii="Times New Roman" w:eastAsia="Times New Roman" w:hAnsi="Times New Roman" w:cs="Times New Roman"/>
          <w:sz w:val="28"/>
          <w:szCs w:val="28"/>
        </w:rPr>
        <w:t xml:space="preserve"> предприятия</w:t>
      </w:r>
      <w:r w:rsidR="00D76BAE" w:rsidRPr="0061250D">
        <w:rPr>
          <w:rFonts w:ascii="Times New Roman" w:eastAsia="Times New Roman" w:hAnsi="Times New Roman" w:cs="Times New Roman"/>
          <w:sz w:val="28"/>
          <w:szCs w:val="28"/>
        </w:rPr>
        <w:t xml:space="preserve"> (организации)</w:t>
      </w:r>
      <w:r w:rsidRPr="0061250D">
        <w:rPr>
          <w:rFonts w:ascii="Times New Roman" w:eastAsia="Times New Roman" w:hAnsi="Times New Roman" w:cs="Times New Roman"/>
          <w:sz w:val="28"/>
          <w:szCs w:val="28"/>
        </w:rPr>
        <w:t xml:space="preserve"> на примере конкретной организации. </w:t>
      </w:r>
    </w:p>
    <w:p w14:paraId="2FB83813" w14:textId="77777777" w:rsidR="007A3736" w:rsidRPr="0061250D" w:rsidRDefault="007A3736" w:rsidP="007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0D">
        <w:rPr>
          <w:rFonts w:ascii="Times New Roman" w:eastAsia="Times New Roman" w:hAnsi="Times New Roman" w:cs="Times New Roman"/>
          <w:sz w:val="28"/>
          <w:szCs w:val="28"/>
        </w:rPr>
        <w:t>7. Регламенты  управления персоналом  на примере конкретной организации.</w:t>
      </w:r>
    </w:p>
    <w:p w14:paraId="494C1070" w14:textId="77777777" w:rsidR="007A3736" w:rsidRPr="0061250D" w:rsidRDefault="007A3736" w:rsidP="007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0D">
        <w:rPr>
          <w:rFonts w:ascii="Times New Roman" w:eastAsia="Times New Roman" w:hAnsi="Times New Roman" w:cs="Times New Roman"/>
          <w:sz w:val="28"/>
          <w:szCs w:val="28"/>
        </w:rPr>
        <w:t>8. Набор,  отбор персонала в организацию и порядок заключения и расторжения  трудового договора на примере конкретной организации.</w:t>
      </w:r>
    </w:p>
    <w:p w14:paraId="061F62DF" w14:textId="77777777" w:rsidR="007A3736" w:rsidRPr="0061250D" w:rsidRDefault="007A3736" w:rsidP="007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0D">
        <w:rPr>
          <w:rFonts w:ascii="Times New Roman" w:eastAsia="Times New Roman" w:hAnsi="Times New Roman" w:cs="Times New Roman"/>
          <w:sz w:val="28"/>
          <w:szCs w:val="28"/>
        </w:rPr>
        <w:t>9. Документационное обеспечение управления человеческими ресурсами   на примере конкретной организации.</w:t>
      </w:r>
    </w:p>
    <w:p w14:paraId="7D20B1BE" w14:textId="77777777" w:rsidR="007A3736" w:rsidRPr="0061250D" w:rsidRDefault="007A3736" w:rsidP="007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0D">
        <w:rPr>
          <w:rFonts w:ascii="Times New Roman" w:eastAsia="Times New Roman" w:hAnsi="Times New Roman" w:cs="Times New Roman"/>
          <w:sz w:val="28"/>
          <w:szCs w:val="28"/>
        </w:rPr>
        <w:t>10. Анализ и совершенствование трудовой адаптации   персонала  на примере конкретной организации.</w:t>
      </w:r>
    </w:p>
    <w:p w14:paraId="6A4FB0B8" w14:textId="77777777" w:rsidR="007A3736" w:rsidRPr="0061250D" w:rsidRDefault="007A3736" w:rsidP="007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0D">
        <w:rPr>
          <w:rFonts w:ascii="Times New Roman" w:eastAsia="Times New Roman" w:hAnsi="Times New Roman" w:cs="Times New Roman"/>
          <w:sz w:val="28"/>
          <w:szCs w:val="28"/>
        </w:rPr>
        <w:t>11. Управление текучестью персонала на примере конкретной организации.</w:t>
      </w:r>
    </w:p>
    <w:p w14:paraId="0E3B75DD" w14:textId="77777777" w:rsidR="007A3736" w:rsidRPr="0061250D" w:rsidRDefault="00D76BAE" w:rsidP="007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0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A3736" w:rsidRPr="0061250D">
        <w:rPr>
          <w:rFonts w:ascii="Times New Roman" w:eastAsia="Times New Roman" w:hAnsi="Times New Roman" w:cs="Times New Roman"/>
          <w:sz w:val="28"/>
          <w:szCs w:val="28"/>
        </w:rPr>
        <w:t>. Обучение  персонала организации на примере конкретной организации.</w:t>
      </w:r>
    </w:p>
    <w:p w14:paraId="1A254BCC" w14:textId="77777777" w:rsidR="007A3736" w:rsidRPr="0061250D" w:rsidRDefault="00D76BAE" w:rsidP="007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0D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A3736" w:rsidRPr="0061250D">
        <w:rPr>
          <w:rFonts w:ascii="Times New Roman" w:eastAsia="Times New Roman" w:hAnsi="Times New Roman" w:cs="Times New Roman"/>
          <w:sz w:val="28"/>
          <w:szCs w:val="28"/>
        </w:rPr>
        <w:t>. Развитие   персонала организации на примере конкретной организации.</w:t>
      </w:r>
    </w:p>
    <w:p w14:paraId="23D9808B" w14:textId="77777777" w:rsidR="007A3736" w:rsidRPr="0061250D" w:rsidRDefault="00D76BAE" w:rsidP="007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0D">
        <w:rPr>
          <w:rFonts w:ascii="Times New Roman" w:eastAsia="Times New Roman" w:hAnsi="Times New Roman" w:cs="Times New Roman"/>
          <w:sz w:val="28"/>
          <w:szCs w:val="28"/>
        </w:rPr>
        <w:t>14</w:t>
      </w:r>
      <w:r w:rsidR="007A3736" w:rsidRPr="0061250D">
        <w:rPr>
          <w:rFonts w:ascii="Times New Roman" w:eastAsia="Times New Roman" w:hAnsi="Times New Roman" w:cs="Times New Roman"/>
          <w:sz w:val="28"/>
          <w:szCs w:val="28"/>
        </w:rPr>
        <w:t>. Стимулирование</w:t>
      </w:r>
      <w:r w:rsidRPr="00612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736" w:rsidRPr="0061250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персонала  на примере конкретной организации.</w:t>
      </w:r>
    </w:p>
    <w:p w14:paraId="6A250725" w14:textId="77777777" w:rsidR="00D76BAE" w:rsidRPr="0061250D" w:rsidRDefault="00D76BAE" w:rsidP="007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0D">
        <w:rPr>
          <w:rFonts w:ascii="Times New Roman" w:eastAsia="Times New Roman" w:hAnsi="Times New Roman" w:cs="Times New Roman"/>
          <w:sz w:val="28"/>
          <w:szCs w:val="28"/>
        </w:rPr>
        <w:t xml:space="preserve">15. Разработка систем стимулирования персонала на примере конкретной организации. </w:t>
      </w:r>
    </w:p>
    <w:p w14:paraId="29900E8E" w14:textId="77777777" w:rsidR="007A3736" w:rsidRPr="0061250D" w:rsidRDefault="00D76BAE" w:rsidP="007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0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7A3736" w:rsidRPr="0061250D">
        <w:rPr>
          <w:rFonts w:ascii="Times New Roman" w:eastAsia="Times New Roman" w:hAnsi="Times New Roman" w:cs="Times New Roman"/>
          <w:sz w:val="28"/>
          <w:szCs w:val="28"/>
        </w:rPr>
        <w:t>. Анализ и совершенствование системы аттестации персонала на примере конкретной организации.</w:t>
      </w:r>
    </w:p>
    <w:p w14:paraId="168B1795" w14:textId="77777777" w:rsidR="007A3736" w:rsidRPr="0061250D" w:rsidRDefault="00D76BAE" w:rsidP="007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0D">
        <w:rPr>
          <w:rFonts w:ascii="Times New Roman" w:eastAsia="Times New Roman" w:hAnsi="Times New Roman" w:cs="Times New Roman"/>
          <w:sz w:val="28"/>
          <w:szCs w:val="28"/>
        </w:rPr>
        <w:t>17</w:t>
      </w:r>
      <w:r w:rsidR="007A3736" w:rsidRPr="0061250D">
        <w:rPr>
          <w:rFonts w:ascii="Times New Roman" w:eastAsia="Times New Roman" w:hAnsi="Times New Roman" w:cs="Times New Roman"/>
          <w:sz w:val="28"/>
          <w:szCs w:val="28"/>
        </w:rPr>
        <w:t>. Управление деловой карьерой и служебно-профессиональным продвижением персонала на примере конкретной организации.</w:t>
      </w:r>
    </w:p>
    <w:p w14:paraId="7114793B" w14:textId="77777777" w:rsidR="007A3736" w:rsidRPr="0061250D" w:rsidRDefault="007A3736" w:rsidP="007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0D">
        <w:rPr>
          <w:rFonts w:ascii="Times New Roman" w:eastAsia="Times New Roman" w:hAnsi="Times New Roman" w:cs="Times New Roman"/>
          <w:sz w:val="28"/>
          <w:szCs w:val="28"/>
        </w:rPr>
        <w:t>18. Оценка результативности труда руководителей и  специалистов управления на примере конкретной организации.</w:t>
      </w:r>
    </w:p>
    <w:p w14:paraId="5B58528D" w14:textId="77777777" w:rsidR="007A3736" w:rsidRPr="0061250D" w:rsidRDefault="007A3736" w:rsidP="007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63DDDC" w14:textId="77777777" w:rsidR="007A3736" w:rsidRDefault="007A3736" w:rsidP="007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Центра ИПКП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Н.Е. Коклева</w:t>
      </w:r>
    </w:p>
    <w:p w14:paraId="20433DAE" w14:textId="77777777" w:rsidR="007A3736" w:rsidRDefault="007A3736" w:rsidP="007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F04807" w14:textId="77777777" w:rsidR="007A3736" w:rsidRPr="007A3736" w:rsidRDefault="007A3736" w:rsidP="007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ИПКП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Черняев</w:t>
      </w:r>
    </w:p>
    <w:p w14:paraId="180817E7" w14:textId="77777777" w:rsidR="00FD0834" w:rsidRDefault="000D2B11"/>
    <w:sectPr w:rsidR="00FD0834" w:rsidSect="007A3736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9F"/>
    <w:rsid w:val="000D2B11"/>
    <w:rsid w:val="00172C9F"/>
    <w:rsid w:val="001858AD"/>
    <w:rsid w:val="005F5925"/>
    <w:rsid w:val="0061250D"/>
    <w:rsid w:val="007A3736"/>
    <w:rsid w:val="008F5BF8"/>
    <w:rsid w:val="00985DAD"/>
    <w:rsid w:val="00D13FA3"/>
    <w:rsid w:val="00D76BAE"/>
    <w:rsid w:val="00EA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B9F0"/>
  <w15:docId w15:val="{14F60AE2-0C17-403D-B6AE-87FBBA4D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7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Коклева</dc:creator>
  <cp:keywords/>
  <dc:description/>
  <cp:lastModifiedBy>Наталия Коклева</cp:lastModifiedBy>
  <cp:revision>2</cp:revision>
  <dcterms:created xsi:type="dcterms:W3CDTF">2021-02-04T17:42:00Z</dcterms:created>
  <dcterms:modified xsi:type="dcterms:W3CDTF">2021-02-04T17:42:00Z</dcterms:modified>
</cp:coreProperties>
</file>